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baseline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  <w:szCs w:val="32"/>
        </w:rPr>
        <w:t>附件1:</w:t>
      </w:r>
    </w:p>
    <w:p>
      <w:pPr>
        <w:spacing w:line="540" w:lineRule="exact"/>
        <w:jc w:val="center"/>
        <w:textAlignment w:val="baseline"/>
        <w:rPr>
          <w:rFonts w:hint="eastAsia" w:ascii="方正小标宋简体" w:hAnsi="宋体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仿宋_GB2312"/>
          <w:sz w:val="44"/>
          <w:szCs w:val="44"/>
        </w:rPr>
        <w:t>高校毕业生灵活就业保险补贴申请认定表</w:t>
      </w:r>
      <w:bookmarkEnd w:id="0"/>
    </w:p>
    <w:p>
      <w:pPr>
        <w:spacing w:line="540" w:lineRule="exact"/>
        <w:jc w:val="left"/>
        <w:textAlignment w:val="baseline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区（县、市）</w:t>
      </w:r>
    </w:p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7"/>
        <w:gridCol w:w="877"/>
        <w:gridCol w:w="885"/>
        <w:gridCol w:w="900"/>
        <w:gridCol w:w="1688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户籍地址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居住证地址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（外市户籍）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毕业（在读）院校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证编号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时间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预计毕业时间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（未毕业）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领取补贴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银行卡号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开户行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开户行号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联系电话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养老保险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职工编码</w:t>
            </w:r>
          </w:p>
        </w:tc>
        <w:tc>
          <w:tcPr>
            <w:tcW w:w="2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医疗保险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职工编码</w:t>
            </w:r>
          </w:p>
        </w:tc>
        <w:tc>
          <w:tcPr>
            <w:tcW w:w="2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6" w:hRule="atLeast"/>
          <w:tblCellSpacing w:w="0" w:type="dxa"/>
          <w:jc w:val="center"/>
        </w:trPr>
        <w:tc>
          <w:tcPr>
            <w:tcW w:w="8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承诺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自愿申请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□养老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保险补贴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□医疗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保险补贴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，未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与任何单位签订劳动合同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缴纳社会养老保险和医疗保险，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非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企业法人（领取私营企业营业执照）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，如提升学历取得学籍时主动告知受理部门。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申请人（签章）：</w:t>
            </w:r>
            <w:r>
              <w:rPr>
                <w:rFonts w:ascii="宋体" w:hAnsi="宋体" w:cs="宋体"/>
                <w:color w:val="000000"/>
                <w:kern w:val="0"/>
                <w:sz w:val="24"/>
                <w:u w:val="single"/>
              </w:rPr>
              <w:t>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single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                                      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 年   月  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 w:hRule="atLeast"/>
          <w:tblCellSpacing w:w="0" w:type="dxa"/>
          <w:jc w:val="center"/>
        </w:trPr>
        <w:tc>
          <w:tcPr>
            <w:tcW w:w="1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区县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（市）人力资源和社会保障部门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认定意见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firstLine="4560" w:firstLineChars="1900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right="480" w:firstLine="4080" w:firstLineChars="1700"/>
              <w:textAlignment w:val="auto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年   月 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left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  <w:sectPr>
          <w:footerReference r:id="rId3" w:type="default"/>
          <w:pgSz w:w="11906" w:h="16838"/>
          <w:pgMar w:top="1372" w:right="1474" w:bottom="1370" w:left="1474" w:header="851" w:footer="1531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注：此表一式三份，个人、区县（市）人力资源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社会保障部门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、市</w:t>
      </w:r>
      <w:r>
        <w:rPr>
          <w:rFonts w:hint="eastAsia" w:ascii="宋体" w:hAnsi="宋体" w:eastAsia="宋体" w:cs="宋体"/>
          <w:color w:val="000000"/>
          <w:kern w:val="0"/>
          <w:sz w:val="24"/>
          <w:lang w:eastAsia="zh-CN"/>
        </w:rPr>
        <w:t>人社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>局各一份。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Align="top"/>
      <w:pBdr>
        <w:between w:val="none" w:color="auto" w:sz="0" w:space="0"/>
      </w:pBdr>
      <w:ind w:right="277" w:rightChars="132"/>
      <w:rPr>
        <w:sz w:val="28"/>
      </w:rPr>
    </w:pPr>
  </w:p>
  <w:p>
    <w:pPr>
      <w:pStyle w:val="2"/>
      <w:ind w:right="360" w:firstLine="360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xYzJmODJhMjk4ZGJiNDRhNWFjYmJlZjA0MmRhYjkifQ=="/>
    <w:docVar w:name="KSO_WPS_MARK_KEY" w:val="b57368de-2326-4f69-8a40-dd1a749d0c54"/>
  </w:docVars>
  <w:rsids>
    <w:rsidRoot w:val="00000000"/>
    <w:rsid w:val="6211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2023-02-03T04:57:25Z</dcterms:created>
  <dc:creator>Administrator</dc:creator>
  <cp:lastModifiedBy>Administrator</cp:lastModifiedBy>
  <dcterms:modified xsi:type="dcterms:W3CDTF">2023-02-03T04:57:40Z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25A583E6980F4963AD15A9C7F390632C</vt:lpwstr>
  </property>
</Properties>
</file>