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沈阳市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“双元制”校企合作培训项目实施方案</w:t>
      </w:r>
    </w:p>
    <w:p>
      <w:pPr>
        <w:widowControl/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项目单位：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黑体"/>
          <w:sz w:val="32"/>
          <w:szCs w:val="32"/>
        </w:rPr>
        <w:t>（公章）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主管部门：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（公章）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法人代表：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1507" w:firstLineChars="471"/>
        <w:jc w:val="left"/>
        <w:textAlignment w:val="auto"/>
        <w:outlineLvl w:val="9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 w:eastAsia="黑体"/>
          <w:sz w:val="32"/>
          <w:szCs w:val="32"/>
        </w:rPr>
        <w:t>联系方式：</w:t>
      </w:r>
      <w:r>
        <w:rPr>
          <w:rFonts w:hint="eastAsia" w:ascii="Times New Roman" w:hAnsi="Times New Roman" w:eastAsia="仿宋_GB2312"/>
          <w:sz w:val="28"/>
        </w:rPr>
        <w:t>办公电话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2716" w:firstLineChars="970"/>
        <w:jc w:val="left"/>
        <w:textAlignment w:val="auto"/>
        <w:outlineLvl w:val="9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</w:rPr>
        <w:t>手机号码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2716" w:firstLineChars="970"/>
        <w:jc w:val="left"/>
        <w:textAlignment w:val="auto"/>
        <w:outlineLvl w:val="9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</w:rPr>
        <w:t>电子邮箱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sz w:val="32"/>
          <w:szCs w:val="36"/>
        </w:rPr>
      </w:pPr>
    </w:p>
    <w:p>
      <w:pPr>
        <w:spacing w:line="360" w:lineRule="auto"/>
        <w:ind w:right="393" w:rightChars="187"/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沈阳市人力资源和社会保障局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人才工作办公室 财政局</w:t>
      </w:r>
      <w:r>
        <w:rPr>
          <w:rFonts w:hint="eastAsia" w:ascii="Times New Roman" w:hAnsi="Times New Roman" w:eastAsia="黑体"/>
          <w:sz w:val="32"/>
          <w:szCs w:val="32"/>
        </w:rPr>
        <w:t xml:space="preserve"> 制</w:t>
      </w:r>
    </w:p>
    <w:p>
      <w:pPr>
        <w:spacing w:line="360" w:lineRule="auto"/>
        <w:jc w:val="center"/>
        <w:outlineLvl w:val="0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eastAsia" w:ascii="Times New Roman" w:hAnsi="Times New Roman" w:eastAsia="黑体"/>
          <w:b/>
          <w:sz w:val="44"/>
          <w:szCs w:val="44"/>
        </w:rPr>
      </w:pPr>
    </w:p>
    <w:p>
      <w:pPr>
        <w:pStyle w:val="5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一、《实施方案》要按照本通知相关要求，如实填写。</w:t>
      </w:r>
    </w:p>
    <w:p>
      <w:pPr>
        <w:pStyle w:val="5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二、《实施方案》须制定项目建设总体目标和分阶段目标，各项目进度须明确年度目标、可监测指标和经费预算。</w:t>
      </w:r>
    </w:p>
    <w:p>
      <w:pPr>
        <w:pStyle w:val="5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640" w:firstLineChars="200"/>
        <w:jc w:val="left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四、《实施方案》请使用A4纸，双面印，</w:t>
      </w:r>
      <w:r>
        <w:rPr>
          <w:rFonts w:hint="eastAsia" w:ascii="Times New Roman" w:hAnsi="Times New Roman" w:eastAsia="仿宋_GB2312"/>
          <w:sz w:val="32"/>
          <w:szCs w:val="32"/>
        </w:rPr>
        <w:t>左侧装订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后一</w:t>
      </w:r>
      <w:r>
        <w:rPr>
          <w:rFonts w:hint="eastAsia" w:ascii="Times New Roman" w:hAnsi="Times New Roman" w:eastAsia="仿宋_GB2312"/>
          <w:sz w:val="32"/>
          <w:szCs w:val="32"/>
        </w:rPr>
        <w:t>式四份连同电子文档一并上报。</w:t>
      </w:r>
    </w:p>
    <w:p>
      <w:pPr>
        <w:spacing w:line="360" w:lineRule="auto"/>
        <w:ind w:right="393" w:rightChars="187"/>
        <w:jc w:val="left"/>
        <w:outlineLvl w:val="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28"/>
          <w:szCs w:val="28"/>
        </w:rPr>
        <w:t>一、项目概述</w:t>
      </w:r>
    </w:p>
    <w:tbl>
      <w:tblPr>
        <w:tblStyle w:val="6"/>
        <w:tblW w:w="90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项目单位名称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11" w:type="dxa"/>
            <w:gridSpan w:val="2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285"/>
                <w:kern w:val="0"/>
                <w:position w:val="6"/>
                <w:sz w:val="24"/>
                <w:szCs w:val="24"/>
                <w:fitText w:val="1050" w:id="0"/>
              </w:rPr>
              <w:t>传</w:t>
            </w:r>
            <w:r>
              <w:rPr>
                <w:rFonts w:hint="eastAsia" w:ascii="Times New Roman" w:hAnsi="Times New Roman"/>
                <w:spacing w:val="0"/>
                <w:kern w:val="0"/>
                <w:position w:val="6"/>
                <w:sz w:val="24"/>
                <w:szCs w:val="24"/>
                <w:fitText w:val="1050" w:id="0"/>
              </w:rPr>
              <w:t>真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285"/>
                <w:kern w:val="0"/>
                <w:position w:val="6"/>
                <w:sz w:val="24"/>
                <w:szCs w:val="24"/>
                <w:fitText w:val="1050" w:id="1"/>
              </w:rPr>
              <w:t>手</w:t>
            </w:r>
            <w:r>
              <w:rPr>
                <w:rFonts w:hint="eastAsia" w:ascii="Times New Roman" w:hAnsi="Times New Roman"/>
                <w:spacing w:val="0"/>
                <w:kern w:val="0"/>
                <w:position w:val="6"/>
                <w:sz w:val="24"/>
                <w:szCs w:val="24"/>
                <w:fitText w:val="1050" w:id="1"/>
              </w:rPr>
              <w:t>机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b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position w:val="6"/>
                <w:sz w:val="24"/>
                <w:szCs w:val="24"/>
                <w:lang w:eastAsia="zh-CN"/>
              </w:rPr>
              <w:t>项目单位基本情况，技能人才结构、需求、培养等方面总体情况。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2" w:hRule="atLeast"/>
        </w:trPr>
        <w:tc>
          <w:tcPr>
            <w:tcW w:w="902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二、项目实施工作思路</w:t>
      </w:r>
    </w:p>
    <w:tbl>
      <w:tblPr>
        <w:tblStyle w:val="6"/>
        <w:tblW w:w="90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926" w:type="dxa"/>
            <w:vAlign w:val="center"/>
          </w:tcPr>
          <w:p>
            <w:pPr>
              <w:spacing w:line="400" w:lineRule="exact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指导思想：简述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“双元制”校企合作</w:t>
            </w:r>
            <w:r>
              <w:rPr>
                <w:rFonts w:hint="eastAsia" w:ascii="Times New Roman" w:hAnsi="Times New Roman"/>
                <w:sz w:val="24"/>
                <w:szCs w:val="24"/>
              </w:rPr>
              <w:t>的指导思想，主要是贯彻落实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订单式技能人才培养、加强企业技能人才队伍建设，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促进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企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业发展等。</w:t>
            </w:r>
          </w:p>
          <w:p>
            <w:pPr>
              <w:spacing w:line="400" w:lineRule="exact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基本思路：简述开展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“双元制”校企合作</w:t>
            </w:r>
            <w:r>
              <w:rPr>
                <w:rFonts w:hint="eastAsia" w:ascii="Times New Roman" w:hAnsi="Times New Roman"/>
                <w:sz w:val="24"/>
                <w:szCs w:val="24"/>
              </w:rPr>
              <w:t>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思想</w:t>
            </w:r>
          </w:p>
        </w:tc>
        <w:tc>
          <w:tcPr>
            <w:tcW w:w="7926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思路</w:t>
            </w:r>
          </w:p>
        </w:tc>
        <w:tc>
          <w:tcPr>
            <w:tcW w:w="7926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三、</w:t>
      </w:r>
      <w:r>
        <w:rPr>
          <w:rFonts w:hint="eastAsia" w:ascii="Times New Roman" w:hAnsi="Times New Roman" w:eastAsia="黑体"/>
          <w:sz w:val="28"/>
          <w:szCs w:val="28"/>
        </w:rPr>
        <w:t>项目实施工作目标</w:t>
      </w:r>
    </w:p>
    <w:tbl>
      <w:tblPr>
        <w:tblStyle w:val="6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41"/>
        <w:gridCol w:w="7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941" w:type="dxa"/>
            <w:gridSpan w:val="2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简述总体目标和阶段目标。总体目标要按照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《沈阳市“双元制”校企合作培训项目实施办法》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来制定。阶段目标按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计划目标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4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订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单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式</w:t>
            </w:r>
          </w:p>
          <w:p>
            <w:pPr>
              <w:adjustRightInd/>
              <w:snapToGrid/>
              <w:spacing w:before="0" w:after="0" w:line="280" w:lineRule="exact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培养计划</w:t>
            </w:r>
          </w:p>
        </w:tc>
        <w:tc>
          <w:tcPr>
            <w:tcW w:w="75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after="0" w:line="280" w:lineRule="exact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企业职工培训计划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4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订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单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式</w:t>
            </w:r>
          </w:p>
          <w:p>
            <w:pPr>
              <w:adjustRightInd/>
              <w:snapToGrid/>
              <w:spacing w:before="0" w:after="0" w:line="280" w:lineRule="exact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培养计划</w:t>
            </w:r>
          </w:p>
        </w:tc>
        <w:tc>
          <w:tcPr>
            <w:tcW w:w="75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after="0" w:line="280" w:lineRule="exact"/>
              <w:ind w:left="0" w:leftChars="0" w:right="393" w:rightChars="187" w:firstLine="0" w:firstLineChars="0"/>
              <w:jc w:val="both"/>
              <w:textAlignment w:val="auto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企业职工培训计划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黑体"/>
          <w:sz w:val="28"/>
          <w:szCs w:val="28"/>
        </w:rPr>
        <w:t>、项目实施工作内容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及预算安排</w:t>
      </w:r>
    </w:p>
    <w:tbl>
      <w:tblPr>
        <w:tblStyle w:val="6"/>
        <w:tblW w:w="9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1864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构成</w:t>
            </w:r>
          </w:p>
        </w:tc>
        <w:tc>
          <w:tcPr>
            <w:tcW w:w="7817" w:type="dxa"/>
            <w:gridSpan w:val="3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817" w:type="dxa"/>
            <w:gridSpan w:val="3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240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预算</w:t>
            </w:r>
          </w:p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Merge w:val="restart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3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40" w:type="dxa"/>
            <w:vMerge w:val="continue"/>
            <w:vAlign w:val="center"/>
          </w:tcPr>
          <w:p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财政投入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-2"/>
              <w:jc w:val="center"/>
              <w:outlineLvl w:val="0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企业投入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ind w:right="393" w:rightChars="187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黑体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黑体"/>
          <w:sz w:val="28"/>
          <w:szCs w:val="28"/>
        </w:rPr>
        <w:t>、主要保障措施</w:t>
      </w:r>
    </w:p>
    <w:tbl>
      <w:tblPr>
        <w:tblStyle w:val="6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说明</w:t>
            </w: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经费保障：财政补助经费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行业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和其他方面经费的使用与管理。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机制</w:t>
            </w: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保障</w:t>
            </w:r>
          </w:p>
        </w:tc>
        <w:tc>
          <w:tcPr>
            <w:tcW w:w="794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outlineLvl w:val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黑体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六</w:t>
      </w:r>
      <w:r>
        <w:rPr>
          <w:rFonts w:hint="eastAsia" w:ascii="Times New Roman" w:hAnsi="Times New Roman" w:eastAsia="黑体"/>
          <w:sz w:val="28"/>
          <w:szCs w:val="28"/>
        </w:rPr>
        <w:t>、审核结果</w:t>
      </w:r>
    </w:p>
    <w:tbl>
      <w:tblPr>
        <w:tblStyle w:val="6"/>
        <w:tblW w:w="89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69"/>
        <w:gridCol w:w="1485"/>
        <w:gridCol w:w="1362"/>
        <w:gridCol w:w="1398"/>
        <w:gridCol w:w="717"/>
        <w:gridCol w:w="2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专家论证意见</w:t>
            </w:r>
          </w:p>
        </w:tc>
        <w:tc>
          <w:tcPr>
            <w:tcW w:w="82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2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说明：1.专家人数不得少于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人；2.专家人数应为单数。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  <w:jc w:val="center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人力资源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社会</w:t>
            </w: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保障局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Times New Roman" w:hAnsi="Times New Roman" w:eastAsia="宋体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市人才办意见：</w:t>
            </w: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财政局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Times New Roman" w:hAnsi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position w:val="6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21E9"/>
    <w:rsid w:val="14974021"/>
    <w:rsid w:val="166907BE"/>
    <w:rsid w:val="20FB5A19"/>
    <w:rsid w:val="2FB3478B"/>
    <w:rsid w:val="30861504"/>
    <w:rsid w:val="314A0477"/>
    <w:rsid w:val="3FD70A24"/>
    <w:rsid w:val="45A719C8"/>
    <w:rsid w:val="5BF15980"/>
    <w:rsid w:val="66D90BFA"/>
    <w:rsid w:val="79B36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E3E3F"/>
      <w:u w:val="non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3E3E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</cp:lastModifiedBy>
  <cp:lastPrinted>2020-08-19T07:30:00Z</cp:lastPrinted>
  <dcterms:modified xsi:type="dcterms:W3CDTF">2020-08-20T02:36:15Z</dcterms:modified>
  <dc:title>关于开展2018年“双元制”校企合作培训项目申报工作的通知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