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spacing w:before="54"/>
        <w:ind w:left="537"/>
        <w:rPr/>
      </w:pPr>
      <w:r>
        <w:rPr/>
        <w:pict>
          <v:rect id="1026" fillcolor="black" stroked="f" style="position:absolute;margin-left:105.74pt;margin-top:151.24pt;width:257.33pt;height:0.48pt;z-index:-2147483645;mso-position-horizontal-relative:page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/>
        <w:pict>
          <v:rect id="1027" fillcolor="black" stroked="f" style="position:absolute;margin-left:105.86pt;margin-top:201.76pt;width:257.21pt;height:0.48pt;z-index:-2147483644;mso-position-horizontal-relative:page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/>
        <w:pict>
          <v:rect id="1028" fillcolor="black" stroked="f" style="position:absolute;margin-left:105.86pt;margin-top:249.07pt;width:257.21pt;height:0.48pt;z-index:-2147483643;mso-position-horizontal-relative:page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/>
        <w:pict>
          <v:rect id="1029" fillcolor="black" stroked="f" style="position:absolute;margin-left:105.86pt;margin-top:296.47pt;width:257.21pt;height:0.48pt;z-index:-2147483642;mso-position-horizontal-relative:page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t>北部战区空军医院门、急诊新冠</w:t>
      </w:r>
      <w:r>
        <w:rPr>
          <w:rFonts w:ascii="Times New Roman" w:eastAsia="Times New Roman"/>
        </w:rPr>
        <w:t xml:space="preserve">COVID-19 </w:t>
      </w:r>
      <w:r>
        <w:t>流行病学调查表</w:t>
      </w:r>
    </w:p>
    <w:p>
      <w:pPr>
        <w:pStyle w:val="style0"/>
        <w:spacing w:before="9" w:after="0" w:lineRule="auto" w:line="240"/>
        <w:rPr>
          <w:b/>
          <w:sz w:val="1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1446"/>
        <w:gridCol w:w="902"/>
        <w:gridCol w:w="758"/>
        <w:gridCol w:w="843"/>
        <w:gridCol w:w="762"/>
        <w:gridCol w:w="498"/>
        <w:gridCol w:w="474"/>
        <w:gridCol w:w="688"/>
      </w:tblGrid>
      <w:tr>
        <w:trPr>
          <w:trHeight w:val="537" w:hRule="atLeast"/>
          <w:jc w:val="left"/>
        </w:trPr>
        <w:tc>
          <w:tcPr>
            <w:tcW w:w="1834" w:type="dxa"/>
            <w:tcBorders/>
          </w:tcPr>
          <w:p>
            <w:pPr>
              <w:pStyle w:val="style4098"/>
              <w:spacing w:before="135"/>
              <w:ind w:left="107"/>
              <w:rPr>
                <w:sz w:val="21"/>
              </w:rPr>
            </w:pPr>
            <w:r>
              <w:rPr>
                <w:sz w:val="21"/>
              </w:rPr>
              <w:t>姓名：</w:t>
            </w:r>
          </w:p>
        </w:tc>
        <w:tc>
          <w:tcPr>
            <w:tcW w:w="1446" w:type="dxa"/>
            <w:tcBorders/>
          </w:tcPr>
          <w:p>
            <w:pPr>
              <w:pStyle w:val="style4098"/>
              <w:spacing w:before="135"/>
              <w:ind w:left="107"/>
              <w:rPr>
                <w:sz w:val="21"/>
              </w:rPr>
            </w:pPr>
            <w:r>
              <w:rPr>
                <w:sz w:val="21"/>
              </w:rPr>
              <w:t>性别：</w:t>
            </w:r>
          </w:p>
        </w:tc>
        <w:tc>
          <w:tcPr>
            <w:tcW w:w="1660" w:type="dxa"/>
            <w:gridSpan w:val="2"/>
            <w:tcBorders/>
          </w:tcPr>
          <w:p>
            <w:pPr>
              <w:pStyle w:val="style4098"/>
              <w:spacing w:before="135"/>
              <w:ind w:left="106"/>
              <w:rPr>
                <w:sz w:val="21"/>
              </w:rPr>
            </w:pPr>
            <w:r>
              <w:rPr>
                <w:sz w:val="21"/>
              </w:rPr>
              <w:t>年龄：</w:t>
            </w:r>
          </w:p>
        </w:tc>
        <w:tc>
          <w:tcPr>
            <w:tcW w:w="3265" w:type="dxa"/>
            <w:gridSpan w:val="5"/>
            <w:tcBorders/>
          </w:tcPr>
          <w:p>
            <w:pPr>
              <w:pStyle w:val="style4098"/>
              <w:spacing w:before="135"/>
              <w:ind w:left="105"/>
              <w:rPr>
                <w:sz w:val="21"/>
              </w:rPr>
            </w:pPr>
            <w:r>
              <w:rPr>
                <w:sz w:val="21"/>
              </w:rPr>
              <w:t>联系电话：</w:t>
            </w:r>
          </w:p>
        </w:tc>
      </w:tr>
      <w:tr>
        <w:tblPrEx/>
        <w:trPr>
          <w:trHeight w:val="935" w:hRule="atLeast"/>
          <w:jc w:val="left"/>
        </w:trPr>
        <w:tc>
          <w:tcPr>
            <w:tcW w:w="4940" w:type="dxa"/>
            <w:gridSpan w:val="4"/>
            <w:tcBorders/>
          </w:tcPr>
          <w:p>
            <w:pPr>
              <w:pStyle w:val="style4098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居住地：</w:t>
            </w:r>
          </w:p>
        </w:tc>
        <w:tc>
          <w:tcPr>
            <w:tcW w:w="3265" w:type="dxa"/>
            <w:gridSpan w:val="5"/>
            <w:tcBorders/>
          </w:tcPr>
          <w:p>
            <w:pPr>
              <w:pStyle w:val="style4098"/>
              <w:spacing w:before="22"/>
              <w:ind w:left="105"/>
              <w:rPr>
                <w:sz w:val="21"/>
              </w:rPr>
            </w:pPr>
            <w:r>
              <w:rPr>
                <w:sz w:val="21"/>
              </w:rPr>
              <w:t>证件号：</w:t>
            </w:r>
          </w:p>
        </w:tc>
      </w:tr>
      <w:tr>
        <w:tblPrEx/>
        <w:trPr>
          <w:trHeight w:val="1000" w:hRule="atLeast"/>
          <w:jc w:val="left"/>
        </w:trPr>
        <w:tc>
          <w:tcPr>
            <w:tcW w:w="6545" w:type="dxa"/>
            <w:gridSpan w:val="6"/>
            <w:tcBorders>
              <w:right w:val="nil"/>
            </w:tcBorders>
          </w:tcPr>
          <w:p>
            <w:pPr>
              <w:pStyle w:val="style4098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1.</w:t>
            </w:r>
            <w:r>
              <w:rPr>
                <w:sz w:val="21"/>
              </w:rPr>
              <w:t xml:space="preserve">本次来院前 </w:t>
            </w:r>
            <w:r>
              <w:rPr>
                <w:rFonts w:ascii="Times New Roman" w:eastAsia="Times New Roman"/>
                <w:sz w:val="21"/>
              </w:rPr>
              <w:t xml:space="preserve">14 </w:t>
            </w:r>
            <w:r>
              <w:rPr>
                <w:sz w:val="21"/>
              </w:rPr>
              <w:t>天内，有无全国疫情中高风险地区旅行史或居住史：</w:t>
            </w:r>
          </w:p>
          <w:p>
            <w:pPr>
              <w:pStyle w:val="style4098"/>
              <w:spacing w:before="9"/>
              <w:rPr>
                <w:b/>
                <w:sz w:val="27"/>
              </w:rPr>
            </w:pPr>
          </w:p>
          <w:p>
            <w:pPr>
              <w:pStyle w:val="style4098"/>
              <w:tabs>
                <w:tab w:val="left" w:leader="none" w:pos="3153"/>
                <w:tab w:val="left" w:leader="none" w:pos="5357"/>
              </w:tabs>
              <w:ind w:left="422"/>
              <w:rPr>
                <w:sz w:val="21"/>
              </w:rPr>
            </w:pPr>
            <w:r>
              <w:rPr>
                <w:sz w:val="21"/>
              </w:rPr>
              <w:t>有（</w:t>
            </w:r>
            <w:r>
              <w:rPr>
                <w:spacing w:val="-3"/>
                <w:sz w:val="21"/>
              </w:rPr>
              <w:t>时</w:t>
            </w:r>
            <w:r>
              <w:rPr>
                <w:sz w:val="21"/>
              </w:rPr>
              <w:t>间：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地</w:t>
            </w:r>
            <w:r>
              <w:rPr>
                <w:sz w:val="21"/>
              </w:rPr>
              <w:t>点：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</w:t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spacing w:before="134"/>
              <w:ind w:right="10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无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22"/>
              </w:rPr>
            </w:pPr>
          </w:p>
        </w:tc>
        <w:tc>
          <w:tcPr>
            <w:tcW w:w="688" w:type="dxa"/>
            <w:tcBorders>
              <w:left w:val="nil"/>
            </w:tcBorders>
          </w:tcPr>
          <w:p>
            <w:pPr>
              <w:pStyle w:val="style4098"/>
              <w:rPr>
                <w:rFonts w:ascii="Times New Roman"/>
                <w:sz w:val="22"/>
              </w:rPr>
            </w:pPr>
          </w:p>
        </w:tc>
      </w:tr>
      <w:tr>
        <w:tblPrEx/>
        <w:trPr>
          <w:trHeight w:val="935" w:hRule="atLeast"/>
          <w:jc w:val="left"/>
        </w:trPr>
        <w:tc>
          <w:tcPr>
            <w:tcW w:w="8205" w:type="dxa"/>
            <w:gridSpan w:val="9"/>
            <w:tcBorders/>
          </w:tcPr>
          <w:p>
            <w:pPr>
              <w:pStyle w:val="style4098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2.</w:t>
            </w:r>
            <w:r>
              <w:rPr>
                <w:sz w:val="21"/>
              </w:rPr>
              <w:t xml:space="preserve">本次来院前 </w:t>
            </w:r>
            <w:r>
              <w:rPr>
                <w:rFonts w:ascii="Times New Roman" w:eastAsia="Times New Roman"/>
                <w:sz w:val="21"/>
              </w:rPr>
              <w:t xml:space="preserve">14 </w:t>
            </w:r>
            <w:r>
              <w:rPr>
                <w:sz w:val="21"/>
              </w:rPr>
              <w:t>天内，是否有接触来自中高风险地区或来自病例报告社区的人员</w:t>
            </w:r>
          </w:p>
          <w:p>
            <w:pPr>
              <w:pStyle w:val="style4098"/>
              <w:spacing w:before="9"/>
              <w:rPr>
                <w:b/>
                <w:sz w:val="27"/>
              </w:rPr>
            </w:pPr>
          </w:p>
          <w:p>
            <w:pPr>
              <w:pStyle w:val="style4098"/>
              <w:tabs>
                <w:tab w:val="left" w:leader="none" w:pos="3153"/>
                <w:tab w:val="left" w:leader="none" w:pos="5359"/>
                <w:tab w:val="left" w:leader="none" w:pos="6723"/>
              </w:tabs>
              <w:ind w:left="424"/>
              <w:rPr>
                <w:sz w:val="21"/>
              </w:rPr>
            </w:pPr>
            <w:r>
              <w:rPr>
                <w:spacing w:val="-3"/>
                <w:sz w:val="21"/>
              </w:rPr>
              <w:t>有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时</w:t>
            </w:r>
            <w:r>
              <w:rPr>
                <w:sz w:val="21"/>
              </w:rPr>
              <w:t>间：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地</w:t>
            </w:r>
            <w:r>
              <w:rPr>
                <w:spacing w:val="-3"/>
                <w:sz w:val="21"/>
              </w:rPr>
              <w:t>点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无</w:t>
            </w:r>
          </w:p>
        </w:tc>
      </w:tr>
      <w:tr>
        <w:tblPrEx/>
        <w:trPr>
          <w:trHeight w:val="936" w:hRule="atLeast"/>
          <w:jc w:val="left"/>
        </w:trPr>
        <w:tc>
          <w:tcPr>
            <w:tcW w:w="8205" w:type="dxa"/>
            <w:gridSpan w:val="9"/>
            <w:tcBorders/>
          </w:tcPr>
          <w:p>
            <w:pPr>
              <w:pStyle w:val="style4098"/>
              <w:spacing w:before="23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3.</w:t>
            </w:r>
            <w:r>
              <w:rPr>
                <w:sz w:val="21"/>
              </w:rPr>
              <w:t xml:space="preserve">本次来院前近 </w:t>
            </w:r>
            <w:r>
              <w:rPr>
                <w:rFonts w:ascii="Times New Roman" w:eastAsia="Times New Roman"/>
                <w:sz w:val="21"/>
              </w:rPr>
              <w:t xml:space="preserve">14 </w:t>
            </w:r>
            <w:r>
              <w:rPr>
                <w:sz w:val="21"/>
              </w:rPr>
              <w:t>天内，与新型冠状病毒感染者（核酸阳性者）有接触史。</w:t>
            </w:r>
          </w:p>
          <w:p>
            <w:pPr>
              <w:pStyle w:val="style4098"/>
              <w:spacing w:before="9"/>
              <w:rPr>
                <w:b/>
                <w:sz w:val="27"/>
              </w:rPr>
            </w:pPr>
          </w:p>
          <w:p>
            <w:pPr>
              <w:pStyle w:val="style4098"/>
              <w:tabs>
                <w:tab w:val="left" w:leader="none" w:pos="3153"/>
                <w:tab w:val="left" w:leader="none" w:pos="5359"/>
                <w:tab w:val="left" w:leader="none" w:pos="6723"/>
              </w:tabs>
              <w:ind w:left="424"/>
              <w:rPr>
                <w:sz w:val="21"/>
              </w:rPr>
            </w:pPr>
            <w:r>
              <w:rPr>
                <w:spacing w:val="-3"/>
                <w:sz w:val="21"/>
              </w:rPr>
              <w:t>有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时</w:t>
            </w:r>
            <w:r>
              <w:rPr>
                <w:sz w:val="21"/>
              </w:rPr>
              <w:t>间：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地</w:t>
            </w:r>
            <w:r>
              <w:rPr>
                <w:spacing w:val="-3"/>
                <w:sz w:val="21"/>
              </w:rPr>
              <w:t>点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无</w:t>
            </w:r>
          </w:p>
        </w:tc>
      </w:tr>
      <w:tr>
        <w:tblPrEx/>
        <w:trPr>
          <w:trHeight w:val="954" w:hRule="atLeast"/>
          <w:jc w:val="left"/>
        </w:trPr>
        <w:tc>
          <w:tcPr>
            <w:tcW w:w="8205" w:type="dxa"/>
            <w:gridSpan w:val="9"/>
            <w:tcBorders/>
          </w:tcPr>
          <w:p>
            <w:pPr>
              <w:pStyle w:val="style4098"/>
              <w:spacing w:before="25"/>
              <w:ind w:right="1306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4.</w:t>
            </w:r>
            <w:r>
              <w:rPr>
                <w:spacing w:val="-3"/>
                <w:sz w:val="21"/>
              </w:rPr>
              <w:t>本人、家人或同事从事高风险职业（如冷链，进口食品或货物接触史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。</w:t>
            </w:r>
          </w:p>
          <w:p>
            <w:pPr>
              <w:pStyle w:val="style4098"/>
              <w:spacing w:before="9"/>
              <w:rPr>
                <w:b/>
                <w:sz w:val="27"/>
              </w:rPr>
            </w:pPr>
          </w:p>
          <w:p>
            <w:pPr>
              <w:pStyle w:val="style4098"/>
              <w:tabs>
                <w:tab w:val="left" w:leader="none" w:pos="2729"/>
                <w:tab w:val="left" w:leader="none" w:pos="4935"/>
                <w:tab w:val="left" w:leader="none" w:pos="6298"/>
              </w:tabs>
              <w:ind w:right="1258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有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时</w:t>
            </w:r>
            <w:r>
              <w:rPr>
                <w:sz w:val="21"/>
              </w:rPr>
              <w:t>间：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地</w:t>
            </w:r>
            <w:r>
              <w:rPr>
                <w:spacing w:val="-3"/>
                <w:sz w:val="21"/>
              </w:rPr>
              <w:t>点</w:t>
            </w:r>
            <w:r>
              <w:rPr>
                <w:sz w:val="21"/>
              </w:rPr>
              <w:t>：</w:t>
              <w:tab/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无</w:t>
            </w:r>
          </w:p>
        </w:tc>
      </w:tr>
      <w:tr>
        <w:tblPrEx/>
        <w:trPr>
          <w:trHeight w:val="1264" w:hRule="atLeast"/>
          <w:jc w:val="left"/>
        </w:trPr>
        <w:tc>
          <w:tcPr>
            <w:tcW w:w="8205" w:type="dxa"/>
            <w:gridSpan w:val="9"/>
            <w:tcBorders/>
          </w:tcPr>
          <w:p>
            <w:pPr>
              <w:pStyle w:val="style4098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5.</w:t>
            </w:r>
            <w:r>
              <w:rPr>
                <w:sz w:val="21"/>
              </w:rPr>
              <w:t xml:space="preserve">有聚集性发病：本次来院前 </w:t>
            </w:r>
            <w:r>
              <w:rPr>
                <w:rFonts w:ascii="Times New Roman" w:eastAsia="Times New Roman"/>
                <w:sz w:val="21"/>
              </w:rPr>
              <w:t xml:space="preserve">14 </w:t>
            </w:r>
            <w:r>
              <w:rPr>
                <w:sz w:val="21"/>
              </w:rPr>
              <w:t>天内，在小范围如家庭、办公室、学校班级等场所，出</w:t>
            </w:r>
          </w:p>
          <w:p>
            <w:pPr>
              <w:pStyle w:val="style4098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 xml:space="preserve">现 </w:t>
            </w: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sz w:val="21"/>
              </w:rPr>
              <w:t>例及以上发热和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或呼吸道症状（发热、咳嗽、咽痛、气短、胸闷等）的病例。</w:t>
            </w:r>
          </w:p>
          <w:p>
            <w:pPr>
              <w:pStyle w:val="style4098"/>
              <w:spacing w:before="9"/>
              <w:rPr>
                <w:b/>
                <w:sz w:val="27"/>
              </w:rPr>
            </w:pPr>
          </w:p>
          <w:p>
            <w:pPr>
              <w:pStyle w:val="style4098"/>
              <w:tabs>
                <w:tab w:val="left" w:leader="none" w:pos="6411"/>
                <w:tab w:val="left" w:leader="none" w:pos="7145"/>
              </w:tabs>
              <w:ind w:left="424"/>
              <w:rPr>
                <w:sz w:val="21"/>
              </w:rPr>
            </w:pPr>
            <w:r>
              <w:rPr>
                <w:spacing w:val="-3"/>
                <w:sz w:val="21"/>
                <w:u w:val="single"/>
              </w:rPr>
              <w:t>有</w:t>
            </w:r>
            <w:r>
              <w:rPr>
                <w:sz w:val="21"/>
                <w:u w:val="single"/>
              </w:rPr>
              <w:t>（</w:t>
            </w:r>
            <w:r>
              <w:rPr>
                <w:spacing w:val="-3"/>
                <w:sz w:val="21"/>
                <w:u w:val="single"/>
              </w:rPr>
              <w:t>如</w:t>
            </w:r>
            <w:r>
              <w:rPr>
                <w:sz w:val="21"/>
                <w:u w:val="single"/>
              </w:rPr>
              <w:t>发</w:t>
            </w:r>
            <w:r>
              <w:rPr>
                <w:spacing w:val="-3"/>
                <w:sz w:val="21"/>
                <w:u w:val="single"/>
              </w:rPr>
              <w:t>热</w:t>
            </w:r>
            <w:r>
              <w:rPr>
                <w:sz w:val="21"/>
                <w:u w:val="single"/>
              </w:rPr>
              <w:t>、</w:t>
            </w:r>
            <w:r>
              <w:rPr>
                <w:spacing w:val="-3"/>
                <w:sz w:val="21"/>
                <w:u w:val="single"/>
              </w:rPr>
              <w:t>咳</w:t>
            </w:r>
            <w:r>
              <w:rPr>
                <w:sz w:val="21"/>
                <w:u w:val="single"/>
              </w:rPr>
              <w:t>嗽</w:t>
            </w:r>
            <w:r>
              <w:rPr>
                <w:spacing w:val="-3"/>
                <w:sz w:val="21"/>
                <w:u w:val="single"/>
              </w:rPr>
              <w:t>、胸</w:t>
            </w:r>
            <w:r>
              <w:rPr>
                <w:sz w:val="21"/>
                <w:u w:val="single"/>
              </w:rPr>
              <w:t>闷、</w:t>
            </w:r>
            <w:r>
              <w:rPr>
                <w:spacing w:val="-3"/>
                <w:sz w:val="21"/>
                <w:u w:val="single"/>
              </w:rPr>
              <w:t>咽</w:t>
            </w:r>
            <w:r>
              <w:rPr>
                <w:sz w:val="21"/>
                <w:u w:val="single"/>
              </w:rPr>
              <w:t>痛</w:t>
            </w:r>
            <w:r>
              <w:rPr>
                <w:spacing w:val="-3"/>
                <w:sz w:val="21"/>
                <w:u w:val="single"/>
              </w:rPr>
              <w:t>、</w:t>
            </w:r>
            <w:r>
              <w:rPr>
                <w:sz w:val="21"/>
                <w:u w:val="single"/>
              </w:rPr>
              <w:t>气</w:t>
            </w:r>
            <w:r>
              <w:rPr>
                <w:spacing w:val="-3"/>
                <w:sz w:val="21"/>
                <w:u w:val="single"/>
              </w:rPr>
              <w:t>短</w:t>
            </w:r>
            <w:r>
              <w:rPr>
                <w:sz w:val="21"/>
                <w:u w:val="single"/>
              </w:rPr>
              <w:t>、</w:t>
            </w:r>
            <w:r>
              <w:rPr>
                <w:spacing w:val="-3"/>
                <w:sz w:val="21"/>
                <w:u w:val="single"/>
              </w:rPr>
              <w:t>腹</w:t>
            </w:r>
            <w:r>
              <w:rPr>
                <w:sz w:val="21"/>
                <w:u w:val="single"/>
              </w:rPr>
              <w:t>泻</w:t>
            </w:r>
            <w:r>
              <w:rPr>
                <w:spacing w:val="-3"/>
                <w:sz w:val="21"/>
                <w:u w:val="single"/>
              </w:rPr>
              <w:t>，</w:t>
            </w:r>
            <w:r>
              <w:rPr>
                <w:sz w:val="21"/>
                <w:u w:val="single"/>
              </w:rPr>
              <w:t>其他：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>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无</w:t>
            </w:r>
          </w:p>
        </w:tc>
      </w:tr>
      <w:tr>
        <w:tblPrEx/>
        <w:trPr>
          <w:trHeight w:val="952" w:hRule="atLeast"/>
          <w:jc w:val="left"/>
        </w:trPr>
        <w:tc>
          <w:tcPr>
            <w:tcW w:w="6545" w:type="dxa"/>
            <w:gridSpan w:val="6"/>
            <w:tcBorders>
              <w:right w:val="nil"/>
            </w:tcBorders>
          </w:tcPr>
          <w:p>
            <w:pPr>
              <w:pStyle w:val="style4098"/>
              <w:spacing w:before="22"/>
              <w:ind w:right="912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6.</w:t>
            </w:r>
            <w:r>
              <w:rPr>
                <w:sz w:val="21"/>
              </w:rPr>
              <w:t xml:space="preserve">本次来院前近 </w:t>
            </w:r>
            <w:r>
              <w:rPr>
                <w:rFonts w:ascii="Times New Roman" w:eastAsia="Times New Roman"/>
                <w:sz w:val="21"/>
              </w:rPr>
              <w:t xml:space="preserve">14 </w:t>
            </w:r>
            <w:r>
              <w:rPr>
                <w:sz w:val="21"/>
              </w:rPr>
              <w:t>天内本人及近亲属是否有境外人员接触史</w:t>
            </w:r>
          </w:p>
          <w:p>
            <w:pPr>
              <w:pStyle w:val="style4098"/>
              <w:spacing w:before="10"/>
              <w:rPr>
                <w:b/>
                <w:sz w:val="27"/>
              </w:rPr>
            </w:pPr>
          </w:p>
          <w:p>
            <w:pPr>
              <w:pStyle w:val="style4098"/>
              <w:tabs>
                <w:tab w:val="left" w:leader="none" w:pos="2729"/>
                <w:tab w:val="left" w:leader="none" w:pos="4935"/>
              </w:tabs>
              <w:ind w:right="966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有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时</w:t>
            </w:r>
            <w:r>
              <w:rPr>
                <w:sz w:val="21"/>
              </w:rPr>
              <w:t>间：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地</w:t>
            </w:r>
            <w:r>
              <w:rPr>
                <w:spacing w:val="-3"/>
                <w:sz w:val="21"/>
              </w:rPr>
              <w:t>点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</w:t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spacing w:before="134"/>
              <w:ind w:right="10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无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22"/>
              </w:rPr>
            </w:pPr>
          </w:p>
        </w:tc>
        <w:tc>
          <w:tcPr>
            <w:tcW w:w="688" w:type="dxa"/>
            <w:tcBorders>
              <w:left w:val="nil"/>
            </w:tcBorders>
          </w:tcPr>
          <w:p>
            <w:pPr>
              <w:pStyle w:val="style4098"/>
              <w:rPr>
                <w:rFonts w:ascii="Times New Roman"/>
                <w:sz w:val="22"/>
              </w:rPr>
            </w:pPr>
          </w:p>
        </w:tc>
      </w:tr>
      <w:tr>
        <w:tblPrEx/>
        <w:trPr>
          <w:trHeight w:val="935" w:hRule="atLeast"/>
          <w:jc w:val="left"/>
        </w:trPr>
        <w:tc>
          <w:tcPr>
            <w:tcW w:w="4182" w:type="dxa"/>
            <w:gridSpan w:val="3"/>
            <w:tcBorders>
              <w:right w:val="nil"/>
            </w:tcBorders>
          </w:tcPr>
          <w:p>
            <w:pPr>
              <w:pStyle w:val="style4098"/>
              <w:spacing w:before="22"/>
              <w:ind w:left="8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7.</w:t>
            </w:r>
            <w:r>
              <w:rPr>
                <w:spacing w:val="-9"/>
                <w:sz w:val="21"/>
              </w:rPr>
              <w:t xml:space="preserve">本次来院前近 </w:t>
            </w:r>
            <w:r>
              <w:rPr>
                <w:rFonts w:ascii="Times New Roman" w:eastAsia="Times New Roman"/>
                <w:sz w:val="21"/>
              </w:rPr>
              <w:t xml:space="preserve">21 </w:t>
            </w:r>
            <w:r>
              <w:rPr>
                <w:spacing w:val="-3"/>
                <w:sz w:val="21"/>
              </w:rPr>
              <w:t>天内是否有境外旅行史：</w:t>
            </w:r>
          </w:p>
          <w:p>
            <w:pPr>
              <w:pStyle w:val="style4098"/>
              <w:spacing w:before="9"/>
              <w:rPr>
                <w:b/>
                <w:sz w:val="27"/>
              </w:rPr>
            </w:pPr>
          </w:p>
          <w:p>
            <w:pPr>
              <w:pStyle w:val="style4098"/>
              <w:tabs>
                <w:tab w:val="left" w:leader="none" w:pos="2762"/>
              </w:tabs>
              <w:ind w:left="32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有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时</w:t>
            </w:r>
            <w:r>
              <w:rPr>
                <w:sz w:val="21"/>
              </w:rPr>
              <w:t>间：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地</w:t>
            </w:r>
            <w:r>
              <w:rPr>
                <w:spacing w:val="-3"/>
                <w:sz w:val="21"/>
              </w:rPr>
              <w:t>点</w:t>
            </w:r>
            <w:r>
              <w:rPr>
                <w:sz w:val="21"/>
              </w:rPr>
              <w:t>：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22"/>
              </w:rPr>
            </w:pPr>
          </w:p>
        </w:tc>
        <w:tc>
          <w:tcPr>
            <w:tcW w:w="843" w:type="dxa"/>
            <w:tcBorders>
              <w:left w:val="nil"/>
              <w:right w:val="nil"/>
            </w:tcBorders>
          </w:tcPr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spacing w:before="134"/>
              <w:ind w:right="204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）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22"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spacing w:before="134"/>
              <w:ind w:right="10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无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22"/>
              </w:rPr>
            </w:pPr>
          </w:p>
        </w:tc>
        <w:tc>
          <w:tcPr>
            <w:tcW w:w="688" w:type="dxa"/>
            <w:tcBorders>
              <w:left w:val="nil"/>
            </w:tcBorders>
          </w:tcPr>
          <w:p>
            <w:pPr>
              <w:pStyle w:val="style4098"/>
              <w:rPr>
                <w:rFonts w:ascii="Times New Roman"/>
                <w:sz w:val="22"/>
              </w:rPr>
            </w:pPr>
          </w:p>
        </w:tc>
      </w:tr>
      <w:tr>
        <w:tblPrEx/>
        <w:trPr>
          <w:trHeight w:val="1403" w:hRule="atLeast"/>
          <w:jc w:val="left"/>
        </w:trPr>
        <w:tc>
          <w:tcPr>
            <w:tcW w:w="6545" w:type="dxa"/>
            <w:gridSpan w:val="6"/>
            <w:tcBorders>
              <w:right w:val="nil"/>
            </w:tcBorders>
          </w:tcPr>
          <w:p>
            <w:pPr>
              <w:pStyle w:val="style4098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8.</w:t>
            </w:r>
            <w:r>
              <w:rPr>
                <w:sz w:val="21"/>
              </w:rPr>
              <w:t>是否有如下症状：</w:t>
            </w:r>
          </w:p>
          <w:p>
            <w:pPr>
              <w:pStyle w:val="style4098"/>
              <w:tabs>
                <w:tab w:val="left" w:leader="none" w:pos="1053"/>
                <w:tab w:val="left" w:leader="none" w:pos="2628"/>
                <w:tab w:val="left" w:leader="none" w:pos="3365"/>
              </w:tabs>
              <w:spacing w:before="120"/>
              <w:ind w:left="107"/>
              <w:rPr>
                <w:sz w:val="21"/>
              </w:rPr>
            </w:pPr>
            <w:r>
              <w:rPr>
                <w:sz w:val="21"/>
              </w:rPr>
              <w:t>发热：</w:t>
            </w:r>
            <w:r>
              <w:rPr>
                <w:sz w:val="21"/>
              </w:rPr>
              <w:tab/>
            </w:r>
            <w:r>
              <w:rPr>
                <w:sz w:val="21"/>
                <w:u w:val="single"/>
              </w:rPr>
              <w:t>有</w:t>
            </w:r>
            <w:r>
              <w:rPr>
                <w:spacing w:val="-3"/>
                <w:sz w:val="21"/>
                <w:u w:val="single"/>
              </w:rPr>
              <w:t>（</w:t>
            </w:r>
            <w:r>
              <w:rPr>
                <w:sz w:val="21"/>
                <w:u w:val="single"/>
              </w:rPr>
              <w:t>体</w:t>
            </w:r>
            <w:r>
              <w:rPr>
                <w:spacing w:val="-3"/>
                <w:sz w:val="21"/>
                <w:u w:val="single"/>
              </w:rPr>
              <w:t>温</w:t>
            </w:r>
            <w:r>
              <w:rPr>
                <w:sz w:val="21"/>
                <w:u w:val="single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>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无</w:t>
            </w:r>
          </w:p>
          <w:p>
            <w:pPr>
              <w:pStyle w:val="style4098"/>
              <w:spacing w:before="7"/>
              <w:rPr>
                <w:b/>
                <w:sz w:val="15"/>
              </w:rPr>
            </w:pPr>
          </w:p>
          <w:p>
            <w:pPr>
              <w:pStyle w:val="style4098"/>
              <w:tabs>
                <w:tab w:val="left" w:leader="none" w:pos="7145"/>
              </w:tabs>
              <w:ind w:left="107" w:right="-620"/>
              <w:rPr>
                <w:sz w:val="21"/>
              </w:rPr>
            </w:pPr>
            <w:r>
              <w:rPr>
                <w:sz w:val="21"/>
              </w:rPr>
              <w:t>寒战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干</w:t>
            </w:r>
            <w:r>
              <w:rPr>
                <w:spacing w:val="-3"/>
                <w:sz w:val="21"/>
              </w:rPr>
              <w:t>咳</w:t>
            </w:r>
            <w:r>
              <w:rPr>
                <w:sz w:val="21"/>
              </w:rPr>
              <w:t>、</w:t>
            </w:r>
            <w:r>
              <w:rPr>
                <w:spacing w:val="-3"/>
                <w:sz w:val="21"/>
              </w:rPr>
              <w:t>咳</w:t>
            </w:r>
            <w:r>
              <w:rPr>
                <w:sz w:val="21"/>
              </w:rPr>
              <w:t>痰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咽</w:t>
            </w:r>
            <w:r>
              <w:rPr>
                <w:spacing w:val="-3"/>
                <w:sz w:val="21"/>
              </w:rPr>
              <w:t>痛</w:t>
            </w:r>
            <w:r>
              <w:rPr>
                <w:sz w:val="21"/>
              </w:rPr>
              <w:t>、腹</w:t>
            </w:r>
            <w:r>
              <w:rPr>
                <w:spacing w:val="-3"/>
                <w:sz w:val="21"/>
              </w:rPr>
              <w:t>泻</w:t>
            </w:r>
            <w:r>
              <w:rPr>
                <w:sz w:val="21"/>
              </w:rPr>
              <w:t>、</w:t>
            </w:r>
            <w:r>
              <w:rPr>
                <w:spacing w:val="-3"/>
                <w:sz w:val="21"/>
              </w:rPr>
              <w:t>嗅</w:t>
            </w:r>
            <w:r>
              <w:rPr>
                <w:sz w:val="21"/>
              </w:rPr>
              <w:t>觉</w:t>
            </w:r>
            <w:r>
              <w:rPr>
                <w:spacing w:val="-3"/>
                <w:sz w:val="21"/>
              </w:rPr>
              <w:t>异</w:t>
            </w:r>
            <w:r>
              <w:rPr>
                <w:sz w:val="21"/>
              </w:rPr>
              <w:t>常</w:t>
            </w:r>
            <w:r>
              <w:rPr>
                <w:spacing w:val="-3"/>
                <w:sz w:val="21"/>
              </w:rPr>
              <w:t>等</w:t>
            </w:r>
            <w:r>
              <w:rPr>
                <w:sz w:val="21"/>
              </w:rPr>
              <w:t>症</w:t>
            </w:r>
            <w:r>
              <w:rPr>
                <w:spacing w:val="-3"/>
                <w:sz w:val="21"/>
              </w:rPr>
              <w:t>状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>有</w:t>
            </w:r>
            <w:r>
              <w:rPr>
                <w:sz w:val="21"/>
                <w:u w:val="single"/>
              </w:rPr>
              <w:t>（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spacing w:before="8"/>
              <w:rPr>
                <w:b/>
                <w:sz w:val="28"/>
              </w:rPr>
            </w:pPr>
          </w:p>
          <w:p>
            <w:pPr>
              <w:pStyle w:val="style4098"/>
              <w:ind w:left="107"/>
              <w:rPr>
                <w:sz w:val="21"/>
              </w:rPr>
            </w:pPr>
            <w:r>
              <w:rPr>
                <w:w w:val="100"/>
                <w:sz w:val="21"/>
                <w:u w:val="single"/>
              </w:rPr>
              <w:t>）</w:t>
            </w:r>
          </w:p>
        </w:tc>
        <w:tc>
          <w:tcPr>
            <w:tcW w:w="688" w:type="dxa"/>
            <w:tcBorders>
              <w:left w:val="nil"/>
            </w:tcBorders>
          </w:tcPr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rPr>
                <w:b/>
                <w:sz w:val="20"/>
              </w:rPr>
            </w:pPr>
          </w:p>
          <w:p>
            <w:pPr>
              <w:pStyle w:val="style4098"/>
              <w:spacing w:before="8"/>
              <w:rPr>
                <w:b/>
                <w:sz w:val="28"/>
              </w:rPr>
            </w:pPr>
          </w:p>
          <w:p>
            <w:pPr>
              <w:pStyle w:val="style4098"/>
              <w:ind w:left="159"/>
              <w:rPr>
                <w:sz w:val="21"/>
              </w:rPr>
            </w:pPr>
            <w:r>
              <w:rPr>
                <w:w w:val="100"/>
                <w:sz w:val="21"/>
              </w:rPr>
              <w:t>无</w:t>
            </w:r>
          </w:p>
        </w:tc>
      </w:tr>
      <w:tr>
        <w:tblPrEx/>
        <w:trPr>
          <w:trHeight w:val="702" w:hRule="atLeast"/>
          <w:jc w:val="left"/>
        </w:trPr>
        <w:tc>
          <w:tcPr>
            <w:tcW w:w="8205" w:type="dxa"/>
            <w:gridSpan w:val="9"/>
            <w:tcBorders/>
          </w:tcPr>
          <w:p>
            <w:pPr>
              <w:pStyle w:val="style4098"/>
              <w:spacing w:before="22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</w:rPr>
              <w:t>9</w:t>
            </w:r>
            <w:r>
              <w:rPr>
                <w:spacing w:val="-3"/>
                <w:w w:val="100"/>
                <w:sz w:val="21"/>
              </w:rPr>
              <w:t>、本人或陪同家属承诺所述真实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2"/>
                <w:w w:val="100"/>
                <w:sz w:val="21"/>
              </w:rPr>
              <w:t>签字</w:t>
            </w:r>
            <w:r>
              <w:rPr>
                <w:spacing w:val="-108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：</w:t>
            </w:r>
          </w:p>
        </w:tc>
      </w:tr>
      <w:tr>
        <w:tblPrEx/>
        <w:trPr>
          <w:trHeight w:val="559" w:hRule="atLeast"/>
          <w:jc w:val="left"/>
        </w:trPr>
        <w:tc>
          <w:tcPr>
            <w:tcW w:w="4182" w:type="dxa"/>
            <w:gridSpan w:val="3"/>
            <w:tcBorders>
              <w:right w:val="nil"/>
            </w:tcBorders>
          </w:tcPr>
          <w:p>
            <w:pPr>
              <w:pStyle w:val="style4098"/>
              <w:spacing w:before="147"/>
              <w:ind w:left="107"/>
              <w:rPr>
                <w:sz w:val="21"/>
              </w:rPr>
            </w:pPr>
            <w:r>
              <w:rPr>
                <w:sz w:val="21"/>
              </w:rPr>
              <w:t>问诊人员：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>
            <w:pPr>
              <w:pStyle w:val="style4098"/>
              <w:spacing w:before="147"/>
              <w:ind w:left="28"/>
              <w:rPr>
                <w:sz w:val="21"/>
              </w:rPr>
            </w:pPr>
            <w:r>
              <w:rPr>
                <w:sz w:val="21"/>
              </w:rPr>
              <w:t>时间：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>
            <w:pPr>
              <w:pStyle w:val="style4098"/>
              <w:spacing w:before="147"/>
              <w:ind w:right="204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年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>
            <w:pPr>
              <w:pStyle w:val="style4098"/>
              <w:spacing w:before="147"/>
              <w:ind w:left="210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style4098"/>
              <w:spacing w:before="147"/>
              <w:ind w:left="79"/>
              <w:rPr>
                <w:sz w:val="21"/>
              </w:rPr>
            </w:pPr>
            <w:r>
              <w:rPr>
                <w:w w:val="100"/>
                <w:sz w:val="21"/>
              </w:rPr>
              <w:t>日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22"/>
              </w:rPr>
            </w:pPr>
          </w:p>
        </w:tc>
        <w:tc>
          <w:tcPr>
            <w:tcW w:w="688" w:type="dxa"/>
            <w:tcBorders>
              <w:left w:val="nil"/>
            </w:tcBorders>
          </w:tcPr>
          <w:p>
            <w:pPr>
              <w:pStyle w:val="style4098"/>
              <w:rPr>
                <w:rFonts w:ascii="Times New Roman"/>
                <w:sz w:val="22"/>
              </w:rPr>
            </w:pPr>
          </w:p>
        </w:tc>
      </w:tr>
    </w:tbl>
    <w:p>
      <w:pPr>
        <w:pStyle w:val="style66"/>
        <w:spacing w:before="133" w:lineRule="auto" w:line="417"/>
        <w:ind w:left="220" w:right="110"/>
        <w:rPr/>
      </w:pPr>
      <w:r>
        <w:rPr/>
        <w:pict>
          <v:rect id="1030" fillcolor="black" stroked="f" style="position:absolute;margin-left:105.86pt;margin-top:-186.02pt;width:257.21pt;height:0.48pt;z-index:-2147483641;mso-position-horizontal-relative:page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/>
        <w:pict>
          <v:rect id="1031" fillcolor="black" stroked="f" style="position:absolute;margin-left:105.86pt;margin-top:-137.9pt;width:257.21pt;height:0.48pt;z-index:-2147483640;mso-position-horizontal-relative:page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t>请确认上述情况属实，根据《传染病防治法》及新冠肺炎防控要求， 提供不实信息将承担相应法律责任。</w:t>
      </w:r>
    </w:p>
    <w:sectPr>
      <w:type w:val="continuous"/>
      <w:pgSz w:w="11910" w:h="16840" w:orient="portrait"/>
      <w:pgMar w:top="1500" w:right="156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宋体" w:cs="宋体" w:eastAsia="宋体" w:hAnsi="宋体"/>
      <w:lang w:val="en-US" w:bidi="ar-SA" w:eastAsia="zh-CN"/>
    </w:rPr>
  </w:style>
  <w:style w:type="paragraph" w:styleId="style66">
    <w:name w:val="Body Text"/>
    <w:basedOn w:val="style0"/>
    <w:next w:val="style66"/>
    <w:qFormat/>
    <w:uiPriority w:val="1"/>
    <w:pPr>
      <w:spacing w:before="9"/>
    </w:pPr>
    <w:rPr>
      <w:rFonts w:ascii="宋体" w:cs="宋体" w:eastAsia="宋体" w:hAnsi="宋体"/>
      <w:b/>
      <w:bCs/>
      <w:sz w:val="28"/>
      <w:szCs w:val="28"/>
      <w:lang w:val="en-US" w:bidi="ar-SA" w:eastAsia="zh-CN"/>
    </w:rPr>
  </w:style>
  <w:style w:type="paragraph" w:styleId="style179">
    <w:name w:val="List Paragraph"/>
    <w:basedOn w:val="style0"/>
    <w:next w:val="style179"/>
    <w:qFormat/>
    <w:uiPriority w:val="1"/>
    <w:pPr/>
    <w:rPr>
      <w:lang w:val="en-US" w:bidi="ar-SA" w:eastAsia="zh-CN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rFonts w:ascii="宋体" w:cs="宋体" w:eastAsia="宋体" w:hAnsi="宋体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504</Words>
  <Characters>525</Characters>
  <Application>WPS Office</Application>
  <DocSecurity>0</DocSecurity>
  <Paragraphs>84</Paragraphs>
  <ScaleCrop>false</ScaleCrop>
  <LinksUpToDate>false</LinksUpToDate>
  <CharactersWithSpaces>561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2021-04-15T07:59:47Z</dcterms:created>
  <dc:creator>Administrator</dc:creator>
  <lastModifiedBy>SEA-AL10</lastModifiedBy>
  <dcterms:modified xsi:type="dcterms:W3CDTF">2021-07-16T00:19:42Z</dcterms:modified>
  <dc:title>北部战区空军医院新冠COVID-19流行病学调查表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2021-04-15T00:00:00Z</vt:filetime>
  </property>
  <property fmtid="{D5CDD505-2E9C-101B-9397-08002B2CF9AE}" pid="5" name="ICV">
    <vt:lpwstr>0e53536cdb674d8fb8e32f289ee56caf</vt:lpwstr>
  </property>
</Properties>
</file>