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60" w:lineRule="exact"/>
        <w:jc w:val="center"/>
        <w:rPr>
          <w:rFonts w:hint="default" w:ascii="Times New Roman" w:hAnsi="Times New Roman" w:eastAsia="方正小标宋简体" w:cs="Times New Roman"/>
          <w:b w:val="0"/>
          <w:color w:val="333333"/>
          <w:sz w:val="44"/>
          <w:szCs w:val="44"/>
          <w:shd w:val="clear" w:color="050000" w:fill="FFFFFF"/>
        </w:rPr>
      </w:pPr>
    </w:p>
    <w:p>
      <w:pPr>
        <w:pStyle w:val="2"/>
        <w:widowControl/>
        <w:spacing w:beforeAutospacing="0" w:afterAutospacing="0" w:line="760" w:lineRule="exact"/>
        <w:jc w:val="center"/>
        <w:rPr>
          <w:rFonts w:hint="default" w:ascii="Times New Roman" w:hAnsi="Times New Roman" w:eastAsia="方正小标宋简体" w:cs="Times New Roman"/>
          <w:b w:val="0"/>
          <w:color w:val="333333"/>
          <w:sz w:val="44"/>
          <w:szCs w:val="44"/>
          <w:shd w:val="clear" w:color="050000" w:fill="FFFFFF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28"/>
        </w:rPr>
        <w:t>关于开展2021年“双元制”校企合作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28"/>
        </w:rPr>
        <w:t>培训项目申报工作的通知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各区、县（市）人力资源社会保障局，各有关单位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根据《中共沈阳市委 沈阳市人民政府关于印发&lt;沈阳市建设创新创业人才高地的若干政策措施&gt;的通知》（沈委发[2017]27号）、《沈 阳市人力资源和社会保障局 沈阳市人才工作办公室 沈阳市财政局印发&lt;沈阳市实施“盛京工匠”培养工程五个实施意见&gt;的通知》（沈人社发[2017]141号）精神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，现就2021年申报沈阳市“双元制”校企合作培训项目的有关事宜通知如下：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  一、申报条件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我市范围内的各类企业，与职业院校、技工学校签订校企合作协议，且订单班的课程设置与企业自身生产经营的技能人才需求相匹配。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  二、申报程序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（一）项目申报。凡符合申报条件的中省直、市直企业向市人社局职建处提交申请材料。区属企业向区人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局提交申请材料，区人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局择优向市人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局推荐。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（二）初审。市人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局对申报单位资格和条件、真实性，申报材料的完整性、规范性进行审核。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（三）评审。聘请有关方面专家召开综合评议会，通过定量打分与定性评价相结合的方法，综合评价项目申请单位条件，形成综合评议意见。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（四） 公示。市人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局、市财政局对专家评审意见进行复核，对拟确定的项目进行公示。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（五）确定。经公示无异议后，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将拟定“双元制”项目报市政府审定。</w:t>
      </w:r>
    </w:p>
    <w:p>
      <w:pPr>
        <w:widowControl/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（六）拨付资金。对确定的“双元制”项目，按照确定的补助标准拨付资金。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三、申报材料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沈阳市“双元制”校企合作培训项目申报书；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沈阳市“双元制”校企合作培训项目实施方案；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校企合作协议书；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校企合作订单式培训备案表。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  四、申报时限及联系人  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2021年11月1日前，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将申报材料报市人力资源社会保障局职业能力建设处（市人才大厦100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室）。</w:t>
      </w:r>
    </w:p>
    <w:p>
      <w:pPr>
        <w:widowControl/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联系人及电话：栾春焰 22899138  18240017000</w:t>
      </w:r>
    </w:p>
    <w:p>
      <w:pPr>
        <w:widowControl/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邮箱：18240017000@163.com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附件：  </w:t>
      </w:r>
      <w:r>
        <w:rPr>
          <w:rFonts w:hint="default" w:ascii="Times New Roman" w:hAnsi="Times New Roman" w:eastAsia="仿宋" w:cs="Times New Roman"/>
          <w:sz w:val="32"/>
          <w:szCs w:val="32"/>
        </w:rPr>
        <w:t>1.沈阳市“双元制”校企合作培训项目申报书；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2.沈阳市“双元制”校企合作培训项目实施方案；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3.校企合作协议书；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4.校企合作订单式培训备案表。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                     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沈阳市人力资源和社会保障局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2021年10月11日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附件1：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沈阳市“双元制”校企合作培训项目申报书</w:t>
      </w:r>
    </w:p>
    <w:p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snapToGrid w:val="0"/>
        <w:spacing w:beforeAutospacing="1" w:after="100" w:afterAutospacing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        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（公章）</w:t>
      </w:r>
    </w:p>
    <w:p>
      <w:pPr>
        <w:widowControl/>
        <w:wordWrap w:val="0"/>
        <w:snapToGrid w:val="0"/>
        <w:spacing w:beforeAutospacing="1" w:after="100" w:afterAutospacing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填 报 人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                </w:t>
      </w:r>
    </w:p>
    <w:p>
      <w:pPr>
        <w:widowControl/>
        <w:wordWrap w:val="0"/>
        <w:spacing w:before="240" w:after="100" w:afterAutospacing="1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主管单位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         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（公章）</w:t>
      </w:r>
    </w:p>
    <w:p>
      <w:pPr>
        <w:widowControl/>
        <w:wordWrap w:val="0"/>
        <w:spacing w:before="240" w:after="100" w:afterAutospacing="1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填报时间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                   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沈阳市人力资源和社会保障局 人才工作办公室 财政局 制</w:t>
      </w:r>
    </w:p>
    <w:p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填写要求</w:t>
      </w:r>
    </w:p>
    <w:p>
      <w:pPr>
        <w:widowControl/>
        <w:wordWrap w:val="0"/>
        <w:ind w:firstLine="640"/>
        <w:jc w:val="left"/>
        <w:rPr>
          <w:rFonts w:hint="default" w:ascii="Times New Roman" w:hAnsi="Times New Roman" w:eastAsia="仿宋_GB2312" w:cs="Times New Roman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一、请按照要求，如实填写，仔细核对。</w:t>
      </w:r>
    </w:p>
    <w:p>
      <w:pPr>
        <w:widowControl/>
        <w:wordWrap w:val="0"/>
        <w:ind w:firstLine="640"/>
        <w:jc w:val="left"/>
        <w:rPr>
          <w:rFonts w:hint="default" w:ascii="Times New Roman" w:hAnsi="Times New Roman" w:eastAsia="仿宋_GB2312" w:cs="Times New Roman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二、文字描述要说清时间、内容、结果，抓住重点，叙述简要。</w:t>
      </w:r>
    </w:p>
    <w:p>
      <w:pPr>
        <w:widowControl/>
        <w:wordWrap w:val="0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三、此表请使用A4纸，双面印，左侧装订，一式四份连同电子文档一并上报。</w:t>
      </w:r>
    </w:p>
    <w:p>
      <w:pPr>
        <w:widowControl/>
        <w:wordWrap w:val="0"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1440"/>
        <w:gridCol w:w="1695"/>
        <w:gridCol w:w="450"/>
        <w:gridCol w:w="870"/>
        <w:gridCol w:w="330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项目单位名称</w:t>
            </w:r>
          </w:p>
        </w:tc>
        <w:tc>
          <w:tcPr>
            <w:tcW w:w="3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单位属性</w:t>
            </w:r>
          </w:p>
        </w:tc>
        <w:tc>
          <w:tcPr>
            <w:tcW w:w="1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□政府办</w:t>
            </w:r>
          </w:p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□行业、企业办</w:t>
            </w:r>
          </w:p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项目单位地址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项目单位主管部门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法人代表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传真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7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银行账号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开户银行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合作学校名称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合作学校地址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合作学校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2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订单式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培养计划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8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企业职工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培训计划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申报单位意见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（签字盖章）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年    月 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1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专家组</w:t>
            </w:r>
          </w:p>
          <w:p>
            <w:pPr>
              <w:widowControl/>
              <w:wordWrap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评估意见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9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市人力资源社会保障局审核意见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（签字盖章）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年    月 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6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市财政局审核意见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（签字盖章）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市人才办审核意见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（签字盖章）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年    月 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沈阳市“双元制”校企合作培训项目实施方案</w:t>
      </w:r>
    </w:p>
    <w:p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（公章）</w:t>
      </w: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（公章）</w:t>
      </w: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法人代表：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28"/>
        </w:rPr>
        <w:t>办公电话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ind w:firstLine="2716" w:firstLineChars="97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手机号码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ind w:firstLine="2716" w:firstLineChars="97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电子邮箱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沈阳市人力资源和社会保障局 人才工作办公室 财政局 制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pStyle w:val="5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一、《实施方案》要按照本通知相关要求，如实填写。</w:t>
      </w:r>
    </w:p>
    <w:p>
      <w:pPr>
        <w:pStyle w:val="5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二、《实施方案》须制定项目建设总体目标和分阶段目标，各项目进度须明确年度目标、可监测指标和经费预算。</w:t>
      </w:r>
    </w:p>
    <w:p>
      <w:pPr>
        <w:pStyle w:val="5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四、《实施方案》请使用A4纸，双面印，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左侧装订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后一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式四份连同电子文档一并上报。</w:t>
      </w:r>
    </w:p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一、项目概述</w:t>
      </w:r>
    </w:p>
    <w:tbl>
      <w:tblPr>
        <w:tblStyle w:val="6"/>
        <w:tblW w:w="90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项目单位名称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  息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姓     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部门及职务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spacing w:val="285"/>
                <w:kern w:val="0"/>
                <w:position w:val="6"/>
                <w:sz w:val="24"/>
                <w:fitText w:val="1050" w:id="259609380"/>
              </w:rPr>
              <w:t>传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position w:val="6"/>
                <w:sz w:val="24"/>
                <w:fitText w:val="1050" w:id="259609380"/>
              </w:rPr>
              <w:t>真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spacing w:val="285"/>
                <w:kern w:val="0"/>
                <w:position w:val="6"/>
                <w:sz w:val="24"/>
                <w:fitText w:val="1050" w:id="1"/>
              </w:rPr>
              <w:t>手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position w:val="6"/>
                <w:sz w:val="24"/>
                <w:fitText w:val="1050" w:id="1"/>
              </w:rPr>
              <w:t>机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position w:val="6"/>
                <w:sz w:val="24"/>
              </w:rPr>
              <w:t>项目单位基本情况，技能人才结构、需求、培养等方面总体情况。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2" w:hRule="atLeast"/>
        </w:trPr>
        <w:tc>
          <w:tcPr>
            <w:tcW w:w="902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position w:val="6"/>
                <w:sz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二、项目实施工作思路</w:t>
      </w:r>
    </w:p>
    <w:tbl>
      <w:tblPr>
        <w:tblStyle w:val="6"/>
        <w:tblW w:w="90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  <w:tc>
          <w:tcPr>
            <w:tcW w:w="7926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指导思想：简述“双元制”校企合作的指导思想，主要是贯彻落实订单式技能人才培养、加强企业技能人才队伍建设，促进企业发展等。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基本思路：简述开展“双元制”校企合作的工作思路和建设原则。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思想</w:t>
            </w:r>
          </w:p>
        </w:tc>
        <w:tc>
          <w:tcPr>
            <w:tcW w:w="7926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思路</w:t>
            </w:r>
          </w:p>
        </w:tc>
        <w:tc>
          <w:tcPr>
            <w:tcW w:w="7926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三、项目实施工作目标</w:t>
      </w:r>
    </w:p>
    <w:tbl>
      <w:tblPr>
        <w:tblStyle w:val="6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41"/>
        <w:gridCol w:w="7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  <w:tc>
          <w:tcPr>
            <w:tcW w:w="7941" w:type="dxa"/>
            <w:gridSpan w:val="2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简述总体目标和阶段目标。总体目标要按照《沈阳市“双元制”校企合作培训项目实施办法》来制定。阶段目标按5年计划目标来实施，体现可量化、可监测。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目标</w:t>
            </w:r>
          </w:p>
        </w:tc>
        <w:tc>
          <w:tcPr>
            <w:tcW w:w="4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订</w:t>
            </w:r>
          </w:p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</w:t>
            </w:r>
          </w:p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式</w:t>
            </w:r>
          </w:p>
          <w:p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培养计划</w:t>
            </w:r>
          </w:p>
        </w:tc>
        <w:tc>
          <w:tcPr>
            <w:tcW w:w="75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企业职工培训计划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目标</w:t>
            </w:r>
          </w:p>
        </w:tc>
        <w:tc>
          <w:tcPr>
            <w:tcW w:w="4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订</w:t>
            </w:r>
          </w:p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</w:t>
            </w:r>
          </w:p>
          <w:p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式</w:t>
            </w:r>
          </w:p>
          <w:p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培养计划</w:t>
            </w:r>
          </w:p>
        </w:tc>
        <w:tc>
          <w:tcPr>
            <w:tcW w:w="75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企业职工培训计划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四、项目实施工作内容及预算安排</w:t>
      </w:r>
    </w:p>
    <w:tbl>
      <w:tblPr>
        <w:tblStyle w:val="6"/>
        <w:tblW w:w="9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1864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构成</w:t>
            </w:r>
          </w:p>
        </w:tc>
        <w:tc>
          <w:tcPr>
            <w:tcW w:w="7817" w:type="dxa"/>
            <w:gridSpan w:val="3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内容</w:t>
            </w:r>
          </w:p>
        </w:tc>
        <w:tc>
          <w:tcPr>
            <w:tcW w:w="7817" w:type="dxa"/>
            <w:gridSpan w:val="3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240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安排</w:t>
            </w:r>
          </w:p>
        </w:tc>
        <w:tc>
          <w:tcPr>
            <w:tcW w:w="4108" w:type="dxa"/>
            <w:vMerge w:val="restart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项目内容</w:t>
            </w:r>
          </w:p>
        </w:tc>
        <w:tc>
          <w:tcPr>
            <w:tcW w:w="3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40" w:type="dxa"/>
            <w:vMerge w:val="continue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108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财政投入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企业投入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五、主要保障措施</w:t>
      </w:r>
    </w:p>
    <w:tbl>
      <w:tblPr>
        <w:tblStyle w:val="6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经费保障：财政补助经费及企业（行业）和其他方面经费的使用与管理。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机制</w:t>
            </w: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保障</w:t>
            </w: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六、审核结果</w:t>
      </w:r>
    </w:p>
    <w:tbl>
      <w:tblPr>
        <w:tblStyle w:val="6"/>
        <w:tblW w:w="89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69"/>
        <w:gridCol w:w="1485"/>
        <w:gridCol w:w="1362"/>
        <w:gridCol w:w="1398"/>
        <w:gridCol w:w="717"/>
        <w:gridCol w:w="2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专家论证意见</w:t>
            </w:r>
          </w:p>
        </w:tc>
        <w:tc>
          <w:tcPr>
            <w:tcW w:w="82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息</w:t>
            </w:r>
          </w:p>
        </w:tc>
        <w:tc>
          <w:tcPr>
            <w:tcW w:w="82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说明：1.专家人数不得少于3人；2.专家人数应为单数。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姓  名</w:t>
            </w: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手 机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  <w:jc w:val="center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行政部门审核意见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市人力资源和社会</w:t>
            </w: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保障局意见：</w:t>
            </w: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 xml:space="preserve">          （盖章）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年   月   日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市人才办意见：</w:t>
            </w: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 xml:space="preserve">           （盖章）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年   月   日</w:t>
            </w:r>
          </w:p>
        </w:tc>
        <w:tc>
          <w:tcPr>
            <w:tcW w:w="285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市财政局意见：</w:t>
            </w: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 xml:space="preserve">           （盖章）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年   月   日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校企合作协议书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（参考模版）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napToGrid w:val="0"/>
          <w:kern w:val="0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甲    方：                       乙    方：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法人代表：                       法人代表：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地址：                           地址：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电话：                           电话：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传真：                           传真：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为充分发挥校企双方的优势，发挥职业技术教育的人才培养功能，满足企业校企合作开发人力资源开发的需求，同时也为毕业生提供更多的就业机会和优质的就业岗位，双方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建立稳定的校企合作关系，促进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互利双赢，在平等自愿的基础上，经双方友好协商，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现就校企合作事项达成如下协议：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一、合作总则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（一）遵循“需求产生合作、供给创造需求、合作带来共赢、共赢促进发展”的校企合作机制，校企双方建立长期、紧密的合作关系。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（二）本着自愿、平等、互利、守信的原则，甲乙双方达成如下协议。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二、合作方式及内容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经双方友好协商，合作方式及内容参照以下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条款（可多选）执行。未尽之处，可另做补充。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（一）定向式、订单式培训（必填项）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（二）共建实习、见习基地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（三）安排毕业学生就业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（四）企业在职员工培训、技能等级提升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（五）校企共建课程专业建设、科研共融、产学合作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 xml:space="preserve">（六）其他        </w:t>
      </w:r>
      <w:r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（七）上述有关事项具体约定、其他合作方式及内容陈述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1． 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  <w:t>三、双方权利和义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 xml:space="preserve">务 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  <w:t>（一）甲方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1． 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（二）乙方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1． 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  <w:t>四、合作期限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合作期限为5年，双方可根据合作意愿和实际情况续签合作协议。本次合作结束后，双方可共同商议开拓新的合作领域，建立新的合作意向。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五、其他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（一）本协议一式两份，甲乙双方各执一份。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（二）合作协议一经双方代表签字、盖章即生效。双方应遵守有关条款，未尽事宜，可由双方协商解决或签订补充协议。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甲方：（盖章）                 乙方：（盖章）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代表（或授权）人：             代表（或授权）人：</w:t>
      </w:r>
    </w:p>
    <w:p>
      <w:pPr>
        <w:adjustRightInd w:val="0"/>
        <w:snapToGrid w:val="0"/>
        <w:spacing w:line="560" w:lineRule="exact"/>
        <w:ind w:firstLine="800" w:firstLineChars="250"/>
        <w:jc w:val="lef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年  月  日                      年  月  日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Cs/>
          <w:snapToGrid w:val="0"/>
          <w:kern w:val="0"/>
          <w:sz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napToGrid w:val="0"/>
          <w:kern w:val="0"/>
          <w:sz w:val="28"/>
          <w:szCs w:val="28"/>
        </w:rPr>
        <w:t>附件4：</w:t>
      </w:r>
    </w:p>
    <w:p>
      <w:pPr>
        <w:widowControl/>
        <w:adjustRightInd w:val="0"/>
        <w:snapToGrid w:val="0"/>
        <w:spacing w:line="600" w:lineRule="atLeast"/>
        <w:jc w:val="center"/>
        <w:rPr>
          <w:rFonts w:hint="default" w:ascii="Times New Roman" w:hAnsi="Times New Roman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校企合作订单式培养备案表</w:t>
      </w: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055"/>
        <w:gridCol w:w="211"/>
        <w:gridCol w:w="1937"/>
        <w:gridCol w:w="14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申请单位名称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单位工商注册号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单位组织机构代码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单位联系人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单位联系电话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单位地址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合作学校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学校联系人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学校联系电话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学校地址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培训项目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订单培养人数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计划培训时间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475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申请单位意见：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（公章）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年   月   日</w:t>
            </w:r>
          </w:p>
        </w:tc>
        <w:tc>
          <w:tcPr>
            <w:tcW w:w="4194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合作学校</w:t>
            </w:r>
            <w:r>
              <w:rPr>
                <w:rFonts w:hint="default" w:ascii="Times New Roman" w:hAnsi="Times New Roman" w:cs="Times New Roman"/>
                <w:sz w:val="24"/>
              </w:rPr>
              <w:t>意见：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（公章）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年   月   日</w:t>
            </w:r>
          </w:p>
        </w:tc>
      </w:tr>
    </w:tbl>
    <w:p>
      <w:pPr>
        <w:rPr>
          <w:rFonts w:hint="default" w:ascii="Times New Roman" w:hAnsi="Times New Roman" w:eastAsia="微软雅黑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此表一式3份：市人社局、企业、学校各1份（实行项目实施每年度备案，附订单培养学员名单及签名）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left:394pt;margin-top:-10.9pt;height:23.7pt;width:48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CE2"/>
    <w:rsid w:val="00402099"/>
    <w:rsid w:val="005B57DE"/>
    <w:rsid w:val="008011EF"/>
    <w:rsid w:val="008B1CE2"/>
    <w:rsid w:val="04754428"/>
    <w:rsid w:val="050021E9"/>
    <w:rsid w:val="0E2B4600"/>
    <w:rsid w:val="14974021"/>
    <w:rsid w:val="166907BE"/>
    <w:rsid w:val="20FB5A19"/>
    <w:rsid w:val="314A0477"/>
    <w:rsid w:val="346E7AB3"/>
    <w:rsid w:val="3FD70A24"/>
    <w:rsid w:val="45A719C8"/>
    <w:rsid w:val="66D90BFA"/>
    <w:rsid w:val="693C0B16"/>
    <w:rsid w:val="6B314DE5"/>
    <w:rsid w:val="7F2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3E3E3F"/>
      <w:u w:val="none"/>
    </w:rPr>
  </w:style>
  <w:style w:type="character" w:styleId="10">
    <w:name w:val="Hyperlink"/>
    <w:qFormat/>
    <w:uiPriority w:val="0"/>
    <w:rPr>
      <w:rFonts w:ascii="微软雅黑" w:hAnsi="微软雅黑" w:eastAsia="微软雅黑" w:cs="微软雅黑"/>
      <w:color w:val="3E3E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840</Words>
  <Characters>4791</Characters>
  <Lines>39</Lines>
  <Paragraphs>11</Paragraphs>
  <TotalTime>2</TotalTime>
  <ScaleCrop>false</ScaleCrop>
  <LinksUpToDate>false</LinksUpToDate>
  <CharactersWithSpaces>5620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2021-10-09T03:57:00Z</dcterms:created>
  <dc:creator>Administrator</dc:creator>
  <cp:lastModifiedBy>雲水</cp:lastModifiedBy>
  <cp:lastPrinted>2021-10-12T06:13:32Z</cp:lastPrinted>
  <dcterms:modified xsi:type="dcterms:W3CDTF">2021-10-12T06:14:29Z</dcterms:modified>
  <dc:title>关于开展2018年“双元制”校企合作培训项目申报工作的通知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0A076570D241424A9B4B01DFC604E173</vt:lpwstr>
  </property>
</Properties>
</file>