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F87BE" w14:textId="77777777" w:rsidR="00F11678" w:rsidRDefault="00F47A9B">
      <w:pPr>
        <w:spacing w:line="900" w:lineRule="exact"/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初中体育与健康</w:t>
      </w:r>
      <w:r>
        <w:rPr>
          <w:rFonts w:eastAsia="黑体" w:hint="eastAsia"/>
          <w:b/>
          <w:sz w:val="36"/>
          <w:szCs w:val="36"/>
        </w:rPr>
        <w:t>试讲范围</w:t>
      </w:r>
    </w:p>
    <w:p w14:paraId="39674909" w14:textId="350E1C36" w:rsidR="00F11678" w:rsidRDefault="00F47A9B">
      <w:pPr>
        <w:spacing w:line="900" w:lineRule="exact"/>
        <w:jc w:val="center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（适合报考沈河</w:t>
      </w:r>
      <w:r>
        <w:rPr>
          <w:rFonts w:eastAsia="黑体" w:hint="eastAsia"/>
          <w:b/>
          <w:sz w:val="36"/>
          <w:szCs w:val="36"/>
        </w:rPr>
        <w:t>区</w:t>
      </w:r>
      <w:r>
        <w:rPr>
          <w:rFonts w:eastAsia="黑体" w:hint="eastAsia"/>
          <w:b/>
          <w:sz w:val="36"/>
          <w:szCs w:val="36"/>
        </w:rPr>
        <w:t>初中体育</w:t>
      </w:r>
      <w:r>
        <w:rPr>
          <w:rFonts w:eastAsia="黑体" w:hint="eastAsia"/>
          <w:b/>
          <w:sz w:val="36"/>
          <w:szCs w:val="36"/>
        </w:rPr>
        <w:t>教师职位使用）</w:t>
      </w:r>
    </w:p>
    <w:p w14:paraId="4A69AA8C" w14:textId="77777777" w:rsidR="00F11678" w:rsidRDefault="00F47A9B">
      <w:pPr>
        <w:spacing w:line="900" w:lineRule="exact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教材版本：</w:t>
      </w:r>
      <w:r>
        <w:rPr>
          <w:rFonts w:eastAsia="黑体" w:hint="eastAsia"/>
          <w:b/>
          <w:sz w:val="36"/>
          <w:szCs w:val="36"/>
        </w:rPr>
        <w:t>人民教育</w:t>
      </w:r>
      <w:r>
        <w:rPr>
          <w:rFonts w:eastAsia="黑体" w:hint="eastAsia"/>
          <w:b/>
          <w:sz w:val="36"/>
          <w:szCs w:val="36"/>
        </w:rPr>
        <w:t>出版社</w:t>
      </w:r>
      <w:r>
        <w:rPr>
          <w:rFonts w:eastAsia="黑体" w:hint="eastAsia"/>
          <w:b/>
          <w:sz w:val="36"/>
          <w:szCs w:val="36"/>
        </w:rPr>
        <w:t xml:space="preserve">  </w:t>
      </w:r>
      <w:r>
        <w:rPr>
          <w:rFonts w:eastAsia="黑体"/>
          <w:b/>
          <w:sz w:val="36"/>
          <w:szCs w:val="36"/>
        </w:rPr>
        <w:t>201</w:t>
      </w:r>
      <w:r>
        <w:rPr>
          <w:rFonts w:eastAsia="黑体" w:hint="eastAsia"/>
          <w:b/>
          <w:sz w:val="36"/>
          <w:szCs w:val="36"/>
        </w:rPr>
        <w:t>3</w:t>
      </w:r>
      <w:r>
        <w:rPr>
          <w:rFonts w:eastAsia="黑体" w:hint="eastAsia"/>
          <w:b/>
          <w:sz w:val="36"/>
          <w:szCs w:val="36"/>
        </w:rPr>
        <w:t>年出版（教育部审定</w:t>
      </w:r>
      <w:r>
        <w:rPr>
          <w:rFonts w:eastAsia="黑体" w:hint="eastAsia"/>
          <w:b/>
          <w:sz w:val="36"/>
          <w:szCs w:val="36"/>
        </w:rPr>
        <w:t>2013</w:t>
      </w:r>
      <w:r>
        <w:rPr>
          <w:rFonts w:eastAsia="黑体" w:hint="eastAsia"/>
          <w:b/>
          <w:sz w:val="36"/>
          <w:szCs w:val="36"/>
        </w:rPr>
        <w:t>）</w:t>
      </w:r>
    </w:p>
    <w:p w14:paraId="52C09340" w14:textId="77777777" w:rsidR="00F11678" w:rsidRDefault="00F47A9B">
      <w:pPr>
        <w:spacing w:line="900" w:lineRule="exact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教材名称：</w:t>
      </w:r>
      <w:r>
        <w:rPr>
          <w:rFonts w:eastAsia="黑体" w:hint="eastAsia"/>
          <w:b/>
          <w:sz w:val="36"/>
          <w:szCs w:val="36"/>
        </w:rPr>
        <w:t>体育与健康</w:t>
      </w:r>
      <w:r>
        <w:rPr>
          <w:rFonts w:eastAsia="黑体" w:hint="eastAsia"/>
          <w:b/>
          <w:sz w:val="36"/>
          <w:szCs w:val="36"/>
        </w:rPr>
        <w:t xml:space="preserve">  </w:t>
      </w:r>
      <w:r>
        <w:rPr>
          <w:rFonts w:eastAsia="黑体" w:hint="eastAsia"/>
          <w:b/>
          <w:sz w:val="36"/>
          <w:szCs w:val="36"/>
        </w:rPr>
        <w:t>八</w:t>
      </w:r>
      <w:r>
        <w:rPr>
          <w:rFonts w:eastAsia="黑体" w:hint="eastAsia"/>
          <w:b/>
          <w:sz w:val="36"/>
          <w:szCs w:val="36"/>
        </w:rPr>
        <w:t>年级</w:t>
      </w:r>
      <w:r>
        <w:rPr>
          <w:rFonts w:eastAsia="黑体" w:hint="eastAsia"/>
          <w:b/>
          <w:sz w:val="36"/>
          <w:szCs w:val="36"/>
        </w:rPr>
        <w:t xml:space="preserve"> </w:t>
      </w:r>
      <w:r>
        <w:rPr>
          <w:rFonts w:eastAsia="黑体" w:hint="eastAsia"/>
          <w:b/>
          <w:sz w:val="36"/>
          <w:szCs w:val="36"/>
        </w:rPr>
        <w:t>全一</w:t>
      </w:r>
      <w:r>
        <w:rPr>
          <w:rFonts w:eastAsia="黑体" w:hint="eastAsia"/>
          <w:b/>
          <w:sz w:val="36"/>
          <w:szCs w:val="36"/>
        </w:rPr>
        <w:t>册</w:t>
      </w:r>
    </w:p>
    <w:p w14:paraId="40DDE8A6" w14:textId="77777777" w:rsidR="00F11678" w:rsidRDefault="00F47A9B">
      <w:pPr>
        <w:spacing w:line="900" w:lineRule="exact"/>
        <w:rPr>
          <w:rFonts w:eastAsia="黑体"/>
          <w:b/>
          <w:sz w:val="36"/>
          <w:szCs w:val="36"/>
        </w:rPr>
      </w:pPr>
      <w:r>
        <w:rPr>
          <w:rFonts w:eastAsia="黑体" w:hint="eastAsia"/>
          <w:b/>
          <w:sz w:val="36"/>
          <w:szCs w:val="36"/>
        </w:rPr>
        <w:t>试讲范围</w:t>
      </w:r>
    </w:p>
    <w:p w14:paraId="1C32FF73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1.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</w:rPr>
        <w:t>田径—跨越式跳高》</w:t>
      </w:r>
      <w:r>
        <w:rPr>
          <w:rFonts w:hint="eastAsia"/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 w14:paraId="6B7E9BC4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2.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</w:rPr>
        <w:t>田径—侧向滑步推实心球</w:t>
      </w:r>
      <w:r>
        <w:rPr>
          <w:rFonts w:hint="eastAsia"/>
          <w:sz w:val="32"/>
          <w:szCs w:val="36"/>
        </w:rPr>
        <w:t>》</w:t>
      </w:r>
      <w:r>
        <w:rPr>
          <w:rFonts w:hint="eastAsia"/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 w14:paraId="732AA8DC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3.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</w:rPr>
        <w:t>足球—运球过人</w:t>
      </w:r>
      <w:r>
        <w:rPr>
          <w:rFonts w:hint="eastAsia"/>
          <w:sz w:val="32"/>
          <w:szCs w:val="36"/>
        </w:rPr>
        <w:t>》</w:t>
      </w:r>
      <w:r>
        <w:rPr>
          <w:rFonts w:hint="eastAsia"/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 w14:paraId="469CE719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4.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</w:rPr>
        <w:t>篮球—行进间单手低手投篮</w:t>
      </w:r>
      <w:r>
        <w:rPr>
          <w:rFonts w:hint="eastAsia"/>
          <w:sz w:val="32"/>
          <w:szCs w:val="36"/>
        </w:rPr>
        <w:t>》</w:t>
      </w:r>
      <w:r>
        <w:rPr>
          <w:rFonts w:hint="eastAsia"/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 w14:paraId="0C5A8892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5.</w:t>
      </w:r>
      <w:r>
        <w:rPr>
          <w:rFonts w:hint="eastAsia"/>
          <w:sz w:val="32"/>
          <w:szCs w:val="36"/>
        </w:rPr>
        <w:t>《</w:t>
      </w:r>
      <w:r>
        <w:rPr>
          <w:rFonts w:hint="eastAsia"/>
          <w:sz w:val="32"/>
          <w:szCs w:val="36"/>
        </w:rPr>
        <w:t>排球—正面上手发球</w:t>
      </w:r>
      <w:r>
        <w:rPr>
          <w:rFonts w:hint="eastAsia"/>
          <w:sz w:val="32"/>
          <w:szCs w:val="36"/>
        </w:rPr>
        <w:t>》</w:t>
      </w:r>
      <w:r>
        <w:rPr>
          <w:rFonts w:hint="eastAsia"/>
          <w:sz w:val="32"/>
          <w:szCs w:val="36"/>
        </w:rPr>
        <w:t xml:space="preserve"> </w:t>
      </w:r>
      <w:r>
        <w:rPr>
          <w:rFonts w:hint="eastAsia"/>
          <w:sz w:val="32"/>
          <w:szCs w:val="36"/>
        </w:rPr>
        <w:t>第一课时</w:t>
      </w:r>
    </w:p>
    <w:p w14:paraId="0835FE64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6.</w:t>
      </w:r>
      <w:r>
        <w:rPr>
          <w:rFonts w:hint="eastAsia"/>
          <w:sz w:val="32"/>
          <w:szCs w:val="36"/>
        </w:rPr>
        <w:t>《单杠—一足蹬地翻身上》第一课时</w:t>
      </w:r>
    </w:p>
    <w:p w14:paraId="1A6D0265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7.</w:t>
      </w:r>
      <w:r>
        <w:rPr>
          <w:rFonts w:hint="eastAsia"/>
          <w:sz w:val="32"/>
          <w:szCs w:val="36"/>
        </w:rPr>
        <w:t>《健美操》（</w:t>
      </w:r>
      <w:r>
        <w:rPr>
          <w:rFonts w:hint="eastAsia"/>
          <w:sz w:val="32"/>
          <w:szCs w:val="36"/>
        </w:rPr>
        <w:t>1-4</w:t>
      </w:r>
      <w:r>
        <w:rPr>
          <w:rFonts w:ascii="Arial" w:hAnsi="Arial" w:cs="Arial"/>
          <w:sz w:val="32"/>
          <w:szCs w:val="36"/>
        </w:rPr>
        <w:t>×</w:t>
      </w:r>
      <w:r>
        <w:rPr>
          <w:rFonts w:hint="eastAsia"/>
          <w:sz w:val="32"/>
          <w:szCs w:val="36"/>
        </w:rPr>
        <w:t>8</w:t>
      </w:r>
      <w:r>
        <w:rPr>
          <w:rFonts w:hint="eastAsia"/>
          <w:sz w:val="32"/>
          <w:szCs w:val="36"/>
        </w:rPr>
        <w:t>拍）</w:t>
      </w:r>
    </w:p>
    <w:p w14:paraId="63019BC7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8.</w:t>
      </w:r>
      <w:r>
        <w:rPr>
          <w:rFonts w:hint="eastAsia"/>
          <w:sz w:val="32"/>
          <w:szCs w:val="36"/>
        </w:rPr>
        <w:t>《武术—健身南拳》（预备式、抱拳礼、起势、架桥</w:t>
      </w:r>
      <w:proofErr w:type="gramStart"/>
      <w:r>
        <w:rPr>
          <w:rFonts w:hint="eastAsia"/>
          <w:sz w:val="32"/>
          <w:szCs w:val="36"/>
        </w:rPr>
        <w:t>双砸拳</w:t>
      </w:r>
      <w:proofErr w:type="gramEnd"/>
      <w:r>
        <w:rPr>
          <w:rFonts w:hint="eastAsia"/>
          <w:sz w:val="32"/>
          <w:szCs w:val="36"/>
        </w:rPr>
        <w:t>）</w:t>
      </w:r>
    </w:p>
    <w:p w14:paraId="4FC21F3F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lastRenderedPageBreak/>
        <w:t>9.</w:t>
      </w:r>
      <w:r>
        <w:rPr>
          <w:rFonts w:hint="eastAsia"/>
          <w:sz w:val="32"/>
          <w:szCs w:val="36"/>
        </w:rPr>
        <w:t>《民族民间体育—踢花毽（盘踢）》</w:t>
      </w:r>
    </w:p>
    <w:p w14:paraId="65359AB0" w14:textId="77777777" w:rsidR="00F11678" w:rsidRDefault="00F47A9B">
      <w:pPr>
        <w:spacing w:line="900" w:lineRule="exact"/>
        <w:ind w:firstLine="720"/>
        <w:rPr>
          <w:sz w:val="32"/>
          <w:szCs w:val="36"/>
        </w:rPr>
      </w:pPr>
      <w:r>
        <w:rPr>
          <w:rFonts w:hint="eastAsia"/>
          <w:sz w:val="32"/>
          <w:szCs w:val="36"/>
        </w:rPr>
        <w:t>10.</w:t>
      </w:r>
      <w:r>
        <w:rPr>
          <w:rFonts w:hint="eastAsia"/>
          <w:sz w:val="32"/>
          <w:szCs w:val="36"/>
        </w:rPr>
        <w:t>《田径—中长跑》第一课时</w:t>
      </w:r>
    </w:p>
    <w:p w14:paraId="547C33DE" w14:textId="77777777" w:rsidR="00F11678" w:rsidRDefault="00F11678"/>
    <w:sectPr w:rsidR="00F11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06679DD"/>
    <w:rsid w:val="00F11678"/>
    <w:rsid w:val="00F47A9B"/>
    <w:rsid w:val="7066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2834F"/>
  <w15:docId w15:val="{0340462C-294E-4287-A4D0-F8473C97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梦</dc:creator>
  <cp:lastModifiedBy>徐新阳</cp:lastModifiedBy>
  <cp:revision>2</cp:revision>
  <dcterms:created xsi:type="dcterms:W3CDTF">2021-08-11T10:14:00Z</dcterms:created>
  <dcterms:modified xsi:type="dcterms:W3CDTF">2021-08-12T08:13:00Z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4FB7506A2C654F28BDBF4386BA43E607</vt:lpwstr>
  </property>
</Properties>
</file>