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0F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附件2：</w:t>
      </w:r>
    </w:p>
    <w:p w14:paraId="45C11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“202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沈阳市引才用才奖励</w:t>
      </w:r>
      <w:r>
        <w:rPr>
          <w:rFonts w:hint="default" w:ascii="Times New Roman" w:hAnsi="Times New Roman" w:eastAsia="楷体_GB2312" w:cs="Times New Roman"/>
          <w:sz w:val="32"/>
          <w:szCs w:val="32"/>
        </w:rPr>
        <w:t>”</w:t>
      </w:r>
    </w:p>
    <w:p w14:paraId="0CD0A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44"/>
          <w:szCs w:val="44"/>
          <w:lang w:eastAsia="zh-CN"/>
        </w:rPr>
        <w:t>单位诚信申报</w:t>
      </w: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</w:rPr>
        <w:t>承诺书</w:t>
      </w:r>
    </w:p>
    <w:p w14:paraId="685BC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B608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为贯彻落实“兴沈英才计划”精神，本单位积极发挥用人主体作用，现向沈阳市人力资源和社会保障局申报“2024年沈阳市引才用才奖励”。</w:t>
      </w:r>
    </w:p>
    <w:p w14:paraId="39DB4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本单位按照相关要求，对申报者情况履行了初审程序，对申报者情况进行了认真审查核实，自愿对申报材料的真实性负责。做出承诺如下：</w:t>
      </w:r>
    </w:p>
    <w:p w14:paraId="725A0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贯彻习近平新时代中国特色社会主义思想，全面落实沈阳市委市政府决策部署，为沈阳市经济社会发展做出贡献。</w:t>
      </w:r>
    </w:p>
    <w:p w14:paraId="62DB4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本单位目前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无不良信用记录、无涉法涉诉和违法违纪情况，能够遵守公序良俗。</w:t>
      </w:r>
    </w:p>
    <w:p w14:paraId="1BFAE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提交的申报材料真实、准确、有效。</w:t>
      </w:r>
    </w:p>
    <w:p w14:paraId="37609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四、本单位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如发现出现失实、失信、违纪违法情况，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自愿承担一切后果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和法律责任，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并按有关规定接受相应处理。</w:t>
      </w:r>
    </w:p>
    <w:p w14:paraId="22DE3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五、本单位严格按照</w:t>
      </w:r>
      <w:r>
        <w:rPr>
          <w:rFonts w:hint="eastAsia" w:eastAsia="仿宋_GB2312"/>
          <w:sz w:val="32"/>
          <w:szCs w:val="22"/>
          <w:lang w:eastAsia="zh-CN"/>
        </w:rPr>
        <w:t>《沈阳市引才用才奖励实施细则</w:t>
      </w:r>
      <w:r>
        <w:rPr>
          <w:rFonts w:hint="eastAsia" w:ascii="Times New Roman" w:hAnsi="Times New Roman" w:eastAsia="仿宋_GB2312"/>
          <w:sz w:val="32"/>
          <w:szCs w:val="22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沈人社发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Times New Roman" w:hAnsi="Times New Roman" w:eastAsia="仿宋_GB2312"/>
          <w:sz w:val="32"/>
          <w:szCs w:val="22"/>
        </w:rPr>
        <w:t>）</w:t>
      </w:r>
      <w:r>
        <w:rPr>
          <w:rFonts w:hint="eastAsia" w:eastAsia="仿宋_GB2312"/>
          <w:sz w:val="32"/>
          <w:szCs w:val="22"/>
          <w:lang w:eastAsia="zh-CN"/>
        </w:rPr>
        <w:t>政策文件执行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0"/>
          <w:highlight w:val="none"/>
          <w:lang w:val="en-US" w:eastAsia="zh-CN"/>
        </w:rPr>
        <w:t>资金使用、管理机制等相关规定。</w:t>
      </w:r>
    </w:p>
    <w:p w14:paraId="5EB78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承诺企业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盖章）</w:t>
      </w:r>
    </w:p>
    <w:p w14:paraId="3F381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月    日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OGQxNGMwNzZmNDRjNjJlOTEyNmI5Mjc5ZGJjMzYifQ=="/>
  </w:docVars>
  <w:rsids>
    <w:rsidRoot w:val="00000000"/>
    <w:rsid w:val="2A7BF3D4"/>
    <w:rsid w:val="3ADB165E"/>
    <w:rsid w:val="5FEB79F2"/>
    <w:rsid w:val="67DFCC74"/>
    <w:rsid w:val="6AFF4E81"/>
    <w:rsid w:val="76F9756A"/>
    <w:rsid w:val="77FEA8B9"/>
    <w:rsid w:val="7FD548CC"/>
    <w:rsid w:val="BFD91809"/>
    <w:rsid w:val="D3FF159F"/>
    <w:rsid w:val="DFFE3444"/>
    <w:rsid w:val="F4EF0B6F"/>
    <w:rsid w:val="FE6F43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399</Characters>
  <Lines>2</Lines>
  <Paragraphs>1</Paragraphs>
  <TotalTime>15</TotalTime>
  <ScaleCrop>false</ScaleCrop>
  <LinksUpToDate>false</LinksUpToDate>
  <CharactersWithSpaces>448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2020-11-28T13:06:00Z</dcterms:created>
  <dc:creator>sn</dc:creator>
  <cp:lastModifiedBy>Administrator</cp:lastModifiedBy>
  <cp:lastPrinted>2022-09-08T16:03:00Z</cp:lastPrinted>
  <dcterms:modified xsi:type="dcterms:W3CDTF">2024-08-05T06:04:50Z</dcterms:modified>
  <dc:title>“2020年沈阳市高级专家服务基层行动计划”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7F28D99446C849C8968135F07DC6F3B8_13</vt:lpwstr>
  </property>
</Properties>
</file>