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4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附件2：</w:t>
      </w:r>
    </w:p>
    <w:p w14:paraId="64F9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沈阳市引才用才奖励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 w14:paraId="5A3F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单位诚信申报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</w:p>
    <w:p w14:paraId="22048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B1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为贯彻落实“兴沈英才计划”精神，本单位积极发挥用人主体作用，现向沈阳市人力资源和社会保障局申报“2025年沈阳市引才用才奖励”。</w:t>
      </w:r>
    </w:p>
    <w:p w14:paraId="7ED9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本单位按照相关要求，对申报者情况履行了初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审程序，对申报者情况进行了认真审查核实，自愿对申报材料的真实性负责。做出承诺如下：</w:t>
      </w:r>
    </w:p>
    <w:p w14:paraId="3678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市委、市政府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决策部署，为沈阳市经济社会发展做出贡献。</w:t>
      </w:r>
    </w:p>
    <w:p w14:paraId="3753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无不良信用记录、无涉法涉诉和违法违纪情况，能够遵守公序良俗。</w:t>
      </w:r>
    </w:p>
    <w:p w14:paraId="14F1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 w14:paraId="5AFB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 w14:paraId="024DC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五、本单位严格按照</w:t>
      </w:r>
      <w:r>
        <w:rPr>
          <w:rFonts w:hint="eastAsia" w:eastAsia="仿宋_GB2312"/>
          <w:sz w:val="32"/>
          <w:szCs w:val="22"/>
          <w:lang w:eastAsia="zh-CN"/>
        </w:rPr>
        <w:t>《沈阳市引才用才奖励实施细则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资金使用、管理机制等相关规定。</w:t>
      </w:r>
    </w:p>
    <w:p w14:paraId="566C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 w14:paraId="7A1C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月    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GQxNGMwNzZmNDRjNjJlOTEyNmI5Mjc5ZGJjMzYifQ=="/>
  </w:docVars>
  <w:rsids>
    <w:rsidRoot w:val="00000000"/>
    <w:rsid w:val="2A7BF3D4"/>
    <w:rsid w:val="3ADB165E"/>
    <w:rsid w:val="5FEB79F2"/>
    <w:rsid w:val="67DFCC74"/>
    <w:rsid w:val="6AFF4E81"/>
    <w:rsid w:val="76F9756A"/>
    <w:rsid w:val="77FEA8B9"/>
    <w:rsid w:val="7FD548CC"/>
    <w:rsid w:val="BFD91809"/>
    <w:rsid w:val="D3FF159F"/>
    <w:rsid w:val="DFFE3444"/>
    <w:rsid w:val="EF27D258"/>
    <w:rsid w:val="F4EF0B6F"/>
    <w:rsid w:val="F5FDCE63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399</Characters>
  <Lines>2</Lines>
  <Paragraphs>1</Paragraphs>
  <TotalTime>16</TotalTime>
  <ScaleCrop>false</ScaleCrop>
  <LinksUpToDate>false</LinksUpToDate>
  <CharactersWithSpaces>448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2020-11-29T05:06:00Z</dcterms:created>
  <dc:creator>sn</dc:creator>
  <cp:lastModifiedBy>孟凡宇</cp:lastModifiedBy>
  <cp:lastPrinted>2022-09-09T08:03:00Z</cp:lastPrinted>
  <dcterms:modified xsi:type="dcterms:W3CDTF">2025-07-08T09:19:49Z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7F28D99446C849C8968135F07DC6F3B8_13</vt:lpwstr>
  </property>
</Properties>
</file>