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2B785">
      <w:pPr>
        <w:spacing w:line="600" w:lineRule="exact"/>
        <w:rPr>
          <w:rFonts w:ascii="宋体" w:eastAsia="宋体" w:cs="仿宋_GB2312"/>
          <w:b/>
          <w:color w:val="auto"/>
          <w:szCs w:val="20"/>
        </w:rPr>
      </w:pPr>
      <w:r>
        <w:rPr>
          <w:rFonts w:hint="eastAsia" w:ascii="宋体" w:eastAsia="宋体" w:cs="仿宋_GB2312"/>
          <w:b/>
          <w:color w:val="auto"/>
          <w:szCs w:val="32"/>
        </w:rPr>
        <w:t>附件1</w:t>
      </w:r>
    </w:p>
    <w:p w14:paraId="1C104986">
      <w:pPr>
        <w:spacing w:line="600" w:lineRule="exact"/>
        <w:ind w:firstLine="632" w:firstLineChars="200"/>
        <w:rPr>
          <w:rFonts w:hAnsi="Times New Roman" w:eastAsia="宋体"/>
          <w:color w:val="auto"/>
          <w:szCs w:val="24"/>
        </w:rPr>
      </w:pPr>
    </w:p>
    <w:p w14:paraId="5D4E3C2F">
      <w:pPr>
        <w:spacing w:line="600" w:lineRule="exact"/>
        <w:jc w:val="center"/>
        <w:rPr>
          <w:rFonts w:hAnsi="Times New Roman" w:eastAsia="方正小标宋简体" w:cs="方正小标宋_GBK"/>
          <w:snapToGrid w:val="0"/>
          <w:color w:val="auto"/>
          <w:kern w:val="0"/>
          <w:sz w:val="44"/>
          <w:szCs w:val="44"/>
        </w:rPr>
      </w:pPr>
    </w:p>
    <w:p w14:paraId="7795FFD5">
      <w:pPr>
        <w:widowControl/>
        <w:kinsoku w:val="0"/>
        <w:autoSpaceDE w:val="0"/>
        <w:autoSpaceDN w:val="0"/>
        <w:adjustRightInd w:val="0"/>
        <w:snapToGrid w:val="0"/>
        <w:jc w:val="center"/>
        <w:textAlignment w:val="baseline"/>
        <w:outlineLvl w:val="0"/>
        <w:rPr>
          <w:rFonts w:hint="eastAsia" w:ascii="Times New Roman" w:hAnsi="Times New Roman" w:eastAsia="方正小标宋简体" w:cs="方正小标宋_GBK"/>
          <w:snapToGrid w:val="0"/>
          <w:color w:val="auto"/>
          <w:kern w:val="0"/>
          <w:sz w:val="48"/>
          <w:szCs w:val="48"/>
        </w:rPr>
      </w:pPr>
      <w:r>
        <w:rPr>
          <w:rFonts w:hint="eastAsia" w:ascii="Times New Roman" w:hAnsi="Times New Roman" w:eastAsia="方正小标宋简体" w:cs="方正小标宋_GBK"/>
          <w:snapToGrid w:val="0"/>
          <w:color w:val="auto"/>
          <w:kern w:val="0"/>
          <w:sz w:val="48"/>
          <w:szCs w:val="48"/>
        </w:rPr>
        <w:t>沈阳市第四届“舒心传技”职业技能大赛</w:t>
      </w:r>
    </w:p>
    <w:p w14:paraId="4E7D38E2">
      <w:pPr>
        <w:spacing w:line="600" w:lineRule="exact"/>
        <w:jc w:val="center"/>
        <w:rPr>
          <w:rFonts w:hAnsi="Times New Roman" w:eastAsia="方正小标宋_GBK" w:cs="方正小标宋_GBK"/>
          <w:snapToGrid w:val="0"/>
          <w:color w:val="auto"/>
          <w:kern w:val="0"/>
          <w:sz w:val="52"/>
          <w:szCs w:val="52"/>
        </w:rPr>
      </w:pPr>
    </w:p>
    <w:p w14:paraId="613D3BF5">
      <w:pPr>
        <w:spacing w:line="600" w:lineRule="exact"/>
        <w:jc w:val="center"/>
        <w:rPr>
          <w:rFonts w:hAnsi="Times New Roman" w:eastAsia="方正小标宋_GBK" w:cs="方正小标宋_GBK"/>
          <w:color w:val="auto"/>
          <w:sz w:val="52"/>
          <w:szCs w:val="52"/>
          <w:lang w:val="en-AU"/>
        </w:rPr>
      </w:pPr>
    </w:p>
    <w:p w14:paraId="16105975">
      <w:pPr>
        <w:spacing w:line="600" w:lineRule="exact"/>
        <w:jc w:val="center"/>
        <w:rPr>
          <w:rFonts w:hAnsi="Times New Roman" w:eastAsia="方正小标宋_GBK" w:cs="方正小标宋_GBK"/>
          <w:color w:val="auto"/>
          <w:sz w:val="52"/>
          <w:szCs w:val="52"/>
          <w:lang w:val="en-AU"/>
        </w:rPr>
      </w:pPr>
    </w:p>
    <w:p w14:paraId="3C312882">
      <w:pPr>
        <w:spacing w:line="600" w:lineRule="exact"/>
        <w:jc w:val="center"/>
        <w:rPr>
          <w:rFonts w:hAnsi="Times New Roman" w:eastAsia="方正小标宋_GBK" w:cs="方正小标宋_GBK"/>
          <w:color w:val="auto"/>
          <w:sz w:val="52"/>
          <w:szCs w:val="52"/>
          <w:lang w:val="en-AU"/>
        </w:rPr>
      </w:pPr>
    </w:p>
    <w:p w14:paraId="1BBCE42B">
      <w:pPr>
        <w:widowControl/>
        <w:kinsoku w:val="0"/>
        <w:autoSpaceDE w:val="0"/>
        <w:autoSpaceDN w:val="0"/>
        <w:adjustRightInd w:val="0"/>
        <w:snapToGrid w:val="0"/>
        <w:jc w:val="center"/>
        <w:textAlignment w:val="baseline"/>
        <w:outlineLvl w:val="0"/>
        <w:rPr>
          <w:rFonts w:hint="eastAsia" w:ascii="Times New Roman" w:hAnsi="Times New Roman" w:eastAsia="方正小标宋简体" w:cs="方正小标宋_GBK"/>
          <w:snapToGrid w:val="0"/>
          <w:color w:val="auto"/>
          <w:kern w:val="0"/>
          <w:sz w:val="52"/>
          <w:szCs w:val="52"/>
          <w:lang w:val="en-AU"/>
        </w:rPr>
      </w:pPr>
      <w:r>
        <w:rPr>
          <w:rFonts w:hint="eastAsia" w:ascii="Times New Roman" w:hAnsi="Times New Roman" w:eastAsia="方正小标宋简体" w:cs="方正小标宋_GBK"/>
          <w:snapToGrid w:val="0"/>
          <w:color w:val="auto"/>
          <w:kern w:val="0"/>
          <w:sz w:val="52"/>
          <w:szCs w:val="52"/>
          <w:lang w:val="en-AU"/>
        </w:rPr>
        <w:t>眼镜定配工</w:t>
      </w:r>
      <w:r>
        <w:rPr>
          <w:rFonts w:hint="eastAsia" w:ascii="Times New Roman" w:hAnsi="Times New Roman" w:eastAsia="方正小标宋简体" w:cs="方正小标宋_GBK"/>
          <w:snapToGrid w:val="0"/>
          <w:color w:val="auto"/>
          <w:kern w:val="0"/>
          <w:sz w:val="52"/>
          <w:szCs w:val="52"/>
        </w:rPr>
        <w:t>项目</w:t>
      </w:r>
      <w:r>
        <w:rPr>
          <w:rFonts w:hint="eastAsia" w:ascii="Times New Roman" w:hAnsi="Times New Roman" w:eastAsia="方正小标宋简体" w:cs="方正小标宋_GBK"/>
          <w:snapToGrid w:val="0"/>
          <w:color w:val="auto"/>
          <w:kern w:val="0"/>
          <w:sz w:val="52"/>
          <w:szCs w:val="52"/>
          <w:lang w:val="en-AU"/>
        </w:rPr>
        <w:t>技术工作文件</w:t>
      </w:r>
    </w:p>
    <w:p w14:paraId="174BB233">
      <w:pPr>
        <w:widowControl/>
        <w:spacing w:line="600" w:lineRule="exact"/>
        <w:contextualSpacing/>
        <w:rPr>
          <w:rFonts w:hAnsi="Times New Roman" w:eastAsia="微软雅黑"/>
          <w:color w:val="auto"/>
          <w:spacing w:val="-10"/>
          <w:kern w:val="28"/>
          <w:sz w:val="50"/>
          <w:szCs w:val="56"/>
          <w:lang w:val="en-AU"/>
        </w:rPr>
      </w:pPr>
    </w:p>
    <w:p w14:paraId="465FE3E4">
      <w:pPr>
        <w:spacing w:line="600" w:lineRule="exact"/>
        <w:rPr>
          <w:rFonts w:hAnsi="Times New Roman"/>
          <w:color w:val="auto"/>
          <w:szCs w:val="20"/>
          <w:lang w:val="en-AU"/>
        </w:rPr>
      </w:pPr>
    </w:p>
    <w:p w14:paraId="4E51DE00">
      <w:pPr>
        <w:spacing w:line="600" w:lineRule="exact"/>
        <w:rPr>
          <w:rFonts w:hAnsi="Times New Roman"/>
          <w:color w:val="auto"/>
          <w:szCs w:val="20"/>
          <w:lang w:val="en-AU"/>
        </w:rPr>
      </w:pPr>
    </w:p>
    <w:p w14:paraId="34A858EC">
      <w:pPr>
        <w:spacing w:line="600" w:lineRule="exact"/>
        <w:rPr>
          <w:rFonts w:hAnsi="Times New Roman"/>
          <w:color w:val="auto"/>
          <w:szCs w:val="20"/>
          <w:lang w:val="en-AU"/>
        </w:rPr>
      </w:pPr>
    </w:p>
    <w:p w14:paraId="7B1A0E38">
      <w:pPr>
        <w:spacing w:line="600" w:lineRule="exact"/>
        <w:rPr>
          <w:rFonts w:hAnsi="Times New Roman"/>
          <w:color w:val="auto"/>
          <w:szCs w:val="20"/>
          <w:lang w:val="en-AU"/>
        </w:rPr>
      </w:pPr>
    </w:p>
    <w:p w14:paraId="21955D96">
      <w:pPr>
        <w:spacing w:line="600" w:lineRule="exact"/>
        <w:rPr>
          <w:rFonts w:hAnsi="Times New Roman"/>
          <w:color w:val="auto"/>
          <w:szCs w:val="20"/>
          <w:lang w:val="en-AU"/>
        </w:rPr>
      </w:pPr>
    </w:p>
    <w:p w14:paraId="5CB7C97C">
      <w:pPr>
        <w:spacing w:line="600" w:lineRule="exact"/>
        <w:rPr>
          <w:rFonts w:hAnsi="Times New Roman"/>
          <w:color w:val="auto"/>
          <w:szCs w:val="24"/>
          <w:lang w:val="en-AU"/>
        </w:rPr>
      </w:pPr>
    </w:p>
    <w:p w14:paraId="02DD9702">
      <w:pPr>
        <w:spacing w:line="600" w:lineRule="exact"/>
        <w:jc w:val="center"/>
        <w:rPr>
          <w:rFonts w:ascii="仿宋" w:hAnsi="仿宋" w:eastAsia="仿宋" w:cs="方正仿宋_GBK"/>
          <w:snapToGrid w:val="0"/>
          <w:color w:val="auto"/>
          <w:kern w:val="0"/>
          <w:szCs w:val="32"/>
        </w:rPr>
      </w:pPr>
      <w:r>
        <w:rPr>
          <w:rFonts w:hint="eastAsia" w:ascii="仿宋" w:hAnsi="仿宋" w:eastAsia="仿宋" w:cs="方正仿宋_GBK"/>
          <w:snapToGrid w:val="0"/>
          <w:color w:val="auto"/>
          <w:kern w:val="0"/>
          <w:szCs w:val="32"/>
        </w:rPr>
        <w:t>沈阳市</w:t>
      </w:r>
      <w:r>
        <w:rPr>
          <w:rFonts w:hint="eastAsia" w:ascii="仿宋" w:hAnsi="仿宋" w:eastAsia="仿宋" w:cs="仿宋_GB2312"/>
          <w:color w:val="auto"/>
          <w:szCs w:val="32"/>
        </w:rPr>
        <w:t>第四届</w:t>
      </w:r>
      <w:r>
        <w:rPr>
          <w:rFonts w:hint="eastAsia" w:ascii="仿宋" w:hAnsi="仿宋" w:eastAsia="仿宋" w:cs="方正仿宋_GBK"/>
          <w:snapToGrid w:val="0"/>
          <w:color w:val="auto"/>
          <w:kern w:val="0"/>
          <w:szCs w:val="32"/>
        </w:rPr>
        <w:t>“舒心传技”职业技能大赛</w:t>
      </w:r>
    </w:p>
    <w:p w14:paraId="2DB0B40B">
      <w:pPr>
        <w:spacing w:line="600" w:lineRule="exact"/>
        <w:jc w:val="center"/>
        <w:rPr>
          <w:rFonts w:ascii="仿宋" w:hAnsi="仿宋" w:eastAsia="仿宋" w:cs="方正仿宋_GBK"/>
          <w:color w:val="auto"/>
          <w:szCs w:val="32"/>
          <w:lang w:val="en-AU"/>
        </w:rPr>
      </w:pPr>
      <w:r>
        <w:rPr>
          <w:rFonts w:hint="eastAsia" w:ascii="仿宋" w:hAnsi="仿宋" w:eastAsia="仿宋" w:cs="方正仿宋_GBK"/>
          <w:color w:val="auto"/>
          <w:szCs w:val="32"/>
          <w:lang w:val="en-AU"/>
        </w:rPr>
        <w:t>眼镜定配工</w:t>
      </w:r>
      <w:r>
        <w:rPr>
          <w:rFonts w:hint="eastAsia" w:ascii="仿宋" w:hAnsi="仿宋" w:eastAsia="仿宋" w:cs="方正仿宋_GBK"/>
          <w:color w:val="auto"/>
          <w:szCs w:val="32"/>
        </w:rPr>
        <w:t>项目</w:t>
      </w:r>
      <w:r>
        <w:rPr>
          <w:rFonts w:hint="eastAsia" w:ascii="仿宋" w:hAnsi="仿宋" w:eastAsia="仿宋" w:cs="方正仿宋_GBK"/>
          <w:snapToGrid w:val="0"/>
          <w:color w:val="auto"/>
          <w:kern w:val="0"/>
          <w:szCs w:val="32"/>
        </w:rPr>
        <w:t>执</w:t>
      </w:r>
      <w:r>
        <w:rPr>
          <w:rFonts w:hint="eastAsia" w:ascii="仿宋" w:hAnsi="仿宋" w:eastAsia="仿宋" w:cs="方正仿宋_GBK"/>
          <w:color w:val="auto"/>
          <w:szCs w:val="32"/>
          <w:lang w:val="en-AU"/>
        </w:rPr>
        <w:t>委会技术工作组</w:t>
      </w:r>
    </w:p>
    <w:p w14:paraId="4A63C022">
      <w:pPr>
        <w:spacing w:line="600" w:lineRule="exact"/>
        <w:jc w:val="center"/>
        <w:rPr>
          <w:rFonts w:ascii="仿宋" w:hAnsi="仿宋" w:eastAsia="仿宋"/>
          <w:color w:val="auto"/>
          <w:szCs w:val="32"/>
          <w:lang w:val="en-AU"/>
        </w:rPr>
      </w:pPr>
      <w:r>
        <w:rPr>
          <w:rFonts w:ascii="仿宋" w:hAnsi="仿宋" w:eastAsia="仿宋"/>
          <w:color w:val="auto"/>
          <w:szCs w:val="32"/>
          <w:lang w:val="en-AU"/>
        </w:rPr>
        <w:t>202</w:t>
      </w:r>
      <w:r>
        <w:rPr>
          <w:rFonts w:hint="eastAsia" w:ascii="仿宋" w:hAnsi="仿宋" w:eastAsia="仿宋"/>
          <w:color w:val="auto"/>
          <w:szCs w:val="32"/>
        </w:rPr>
        <w:t>5</w:t>
      </w:r>
      <w:r>
        <w:rPr>
          <w:rFonts w:hint="eastAsia" w:ascii="仿宋" w:hAnsi="仿宋" w:eastAsia="仿宋"/>
          <w:color w:val="auto"/>
          <w:szCs w:val="32"/>
          <w:lang w:val="en-AU"/>
        </w:rPr>
        <w:t>年</w:t>
      </w:r>
      <w:r>
        <w:rPr>
          <w:rFonts w:hint="eastAsia" w:ascii="仿宋" w:hAnsi="仿宋" w:eastAsia="仿宋"/>
          <w:color w:val="auto"/>
          <w:szCs w:val="32"/>
        </w:rPr>
        <w:t>10</w:t>
      </w:r>
      <w:r>
        <w:rPr>
          <w:rFonts w:hint="eastAsia" w:ascii="仿宋" w:hAnsi="仿宋" w:eastAsia="仿宋"/>
          <w:color w:val="auto"/>
          <w:szCs w:val="32"/>
          <w:lang w:val="en-AU"/>
        </w:rPr>
        <w:t>月</w:t>
      </w:r>
    </w:p>
    <w:p w14:paraId="1AE36DAE">
      <w:pPr>
        <w:spacing w:after="160" w:line="600" w:lineRule="exact"/>
        <w:jc w:val="center"/>
        <w:rPr>
          <w:rFonts w:hAnsi="Times New Roman" w:eastAsia="方正小标宋简体"/>
          <w:color w:val="auto"/>
          <w:sz w:val="40"/>
          <w:szCs w:val="40"/>
        </w:rPr>
      </w:pPr>
      <w:r>
        <w:rPr>
          <w:rFonts w:hAnsi="Times New Roman" w:eastAsia="方正小标宋简体"/>
          <w:color w:val="auto"/>
          <w:sz w:val="40"/>
          <w:szCs w:val="40"/>
        </w:rPr>
        <w:br w:type="page"/>
      </w:r>
    </w:p>
    <w:p w14:paraId="6A87EDA9">
      <w:pPr>
        <w:spacing w:after="160" w:line="600" w:lineRule="exact"/>
        <w:jc w:val="center"/>
        <w:rPr>
          <w:rFonts w:ascii="宋体" w:eastAsia="宋体"/>
          <w:b/>
          <w:color w:val="auto"/>
          <w:sz w:val="30"/>
          <w:szCs w:val="30"/>
        </w:rPr>
      </w:pPr>
      <w:r>
        <w:rPr>
          <w:rFonts w:hint="eastAsia" w:ascii="宋体" w:eastAsia="宋体"/>
          <w:b/>
          <w:color w:val="auto"/>
          <w:sz w:val="30"/>
          <w:szCs w:val="30"/>
        </w:rPr>
        <w:t>目 录</w:t>
      </w:r>
    </w:p>
    <w:p w14:paraId="70A4836F">
      <w:pPr>
        <w:spacing w:after="160" w:line="600" w:lineRule="exact"/>
        <w:ind w:firstLine="740" w:firstLineChars="250"/>
        <w:rPr>
          <w:rFonts w:hint="eastAsia" w:ascii="宋体" w:eastAsia="宋体" w:cs="方正仿宋_GBK"/>
          <w:b/>
          <w:color w:val="auto"/>
          <w:sz w:val="30"/>
          <w:szCs w:val="30"/>
          <w:lang w:val="en-US" w:eastAsia="zh-CN"/>
        </w:rPr>
      </w:pPr>
      <w:r>
        <w:rPr>
          <w:rFonts w:hint="eastAsia" w:ascii="宋体" w:eastAsia="宋体" w:cs="方正仿宋_GBK"/>
          <w:b/>
          <w:color w:val="auto"/>
          <w:sz w:val="30"/>
          <w:szCs w:val="30"/>
        </w:rPr>
        <w:t>一、技术描述………………………</w:t>
      </w:r>
      <w:bookmarkStart w:id="0" w:name="OLE_LINK43"/>
      <w:bookmarkStart w:id="1" w:name="OLE_LINK42"/>
      <w:r>
        <w:rPr>
          <w:rFonts w:hint="eastAsia" w:ascii="宋体" w:eastAsia="宋体" w:cs="方正仿宋_GBK"/>
          <w:b/>
          <w:color w:val="auto"/>
          <w:sz w:val="30"/>
          <w:szCs w:val="30"/>
        </w:rPr>
        <w:t>……………………</w:t>
      </w:r>
      <w:bookmarkStart w:id="2" w:name="OLE_LINK40"/>
      <w:bookmarkStart w:id="3" w:name="OLE_LINK41"/>
      <w:r>
        <w:rPr>
          <w:rFonts w:hint="eastAsia" w:ascii="宋体" w:eastAsia="宋体" w:cs="方正仿宋_GBK"/>
          <w:b/>
          <w:color w:val="auto"/>
          <w:sz w:val="30"/>
          <w:szCs w:val="30"/>
        </w:rPr>
        <w:t>…</w:t>
      </w:r>
      <w:bookmarkEnd w:id="0"/>
      <w:bookmarkEnd w:id="1"/>
      <w:bookmarkEnd w:id="2"/>
      <w:bookmarkEnd w:id="3"/>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3</w:t>
      </w:r>
    </w:p>
    <w:p w14:paraId="024B01C1">
      <w:pPr>
        <w:spacing w:after="160" w:line="600" w:lineRule="exact"/>
        <w:ind w:firstLine="592" w:firstLineChars="200"/>
        <w:rPr>
          <w:rFonts w:ascii="宋体" w:eastAsia="宋体" w:cs="方正仿宋_GBK"/>
          <w:b/>
          <w:color w:val="auto"/>
          <w:sz w:val="30"/>
          <w:szCs w:val="30"/>
        </w:rPr>
      </w:pPr>
      <w:r>
        <w:rPr>
          <w:rFonts w:hint="eastAsia" w:ascii="宋体" w:eastAsia="宋体" w:cs="方正仿宋_GBK"/>
          <w:b/>
          <w:color w:val="auto"/>
          <w:sz w:val="30"/>
          <w:szCs w:val="30"/>
        </w:rPr>
        <w:t>（一）</w:t>
      </w:r>
      <w:bookmarkStart w:id="4" w:name="OLE_LINK4"/>
      <w:bookmarkStart w:id="5" w:name="OLE_LINK5"/>
      <w:r>
        <w:rPr>
          <w:rFonts w:hint="eastAsia" w:ascii="宋体" w:eastAsia="宋体" w:cs="方正仿宋_GBK"/>
          <w:b/>
          <w:color w:val="auto"/>
          <w:sz w:val="30"/>
          <w:szCs w:val="30"/>
        </w:rPr>
        <w:t>项目概要</w:t>
      </w:r>
      <w:bookmarkEnd w:id="4"/>
      <w:bookmarkEnd w:id="5"/>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3</w:t>
      </w:r>
    </w:p>
    <w:p w14:paraId="13AF5919">
      <w:pPr>
        <w:spacing w:after="160" w:line="600" w:lineRule="exact"/>
        <w:ind w:firstLine="592" w:firstLineChars="200"/>
        <w:rPr>
          <w:rFonts w:hint="eastAsia" w:ascii="宋体" w:eastAsia="宋体" w:cs="方正仿宋_GBK"/>
          <w:b/>
          <w:color w:val="auto"/>
          <w:sz w:val="30"/>
          <w:szCs w:val="30"/>
          <w:lang w:eastAsia="zh-CN"/>
        </w:rPr>
      </w:pPr>
      <w:r>
        <w:rPr>
          <w:rFonts w:hint="eastAsia" w:ascii="宋体" w:eastAsia="宋体" w:cs="方正仿宋_GBK"/>
          <w:b/>
          <w:color w:val="auto"/>
          <w:sz w:val="30"/>
          <w:szCs w:val="30"/>
        </w:rPr>
        <w:t>（二）基本能力要求及权重………………………………………</w:t>
      </w:r>
      <w:r>
        <w:rPr>
          <w:rFonts w:hint="eastAsia" w:ascii="宋体" w:eastAsia="宋体" w:cs="方正仿宋_GBK"/>
          <w:b/>
          <w:color w:val="auto"/>
          <w:sz w:val="30"/>
          <w:szCs w:val="30"/>
          <w:lang w:val="en-US" w:eastAsia="zh-CN"/>
        </w:rPr>
        <w:t>3</w:t>
      </w:r>
    </w:p>
    <w:p w14:paraId="05DC1D9B">
      <w:pPr>
        <w:spacing w:after="160" w:line="600" w:lineRule="exact"/>
        <w:ind w:firstLine="592" w:firstLineChars="200"/>
        <w:rPr>
          <w:rFonts w:hint="eastAsia" w:ascii="宋体" w:eastAsia="宋体" w:cs="方正仿宋_GBK"/>
          <w:b/>
          <w:color w:val="auto"/>
          <w:sz w:val="30"/>
          <w:szCs w:val="30"/>
          <w:lang w:eastAsia="zh-CN"/>
        </w:rPr>
      </w:pPr>
      <w:r>
        <w:rPr>
          <w:rFonts w:hint="eastAsia" w:ascii="宋体" w:eastAsia="宋体" w:cs="方正仿宋_GBK"/>
          <w:b/>
          <w:color w:val="auto"/>
          <w:sz w:val="30"/>
          <w:szCs w:val="30"/>
        </w:rPr>
        <w:t>二、</w:t>
      </w:r>
      <w:bookmarkStart w:id="6" w:name="OLE_LINK46"/>
      <w:bookmarkStart w:id="7" w:name="OLE_LINK47"/>
      <w:r>
        <w:rPr>
          <w:rFonts w:hint="eastAsia" w:ascii="宋体" w:eastAsia="宋体" w:cs="方正仿宋_GBK"/>
          <w:b/>
          <w:color w:val="auto"/>
          <w:sz w:val="30"/>
          <w:szCs w:val="30"/>
        </w:rPr>
        <w:t>试题及评判标准</w:t>
      </w:r>
      <w:bookmarkEnd w:id="6"/>
      <w:bookmarkEnd w:id="7"/>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4</w:t>
      </w:r>
    </w:p>
    <w:p w14:paraId="75DA8202">
      <w:pPr>
        <w:spacing w:after="160" w:line="600" w:lineRule="exact"/>
        <w:ind w:firstLine="592" w:firstLineChars="200"/>
        <w:rPr>
          <w:rFonts w:hint="eastAsia" w:ascii="宋体" w:eastAsia="宋体" w:cs="方正仿宋_GBK"/>
          <w:b/>
          <w:color w:val="auto"/>
          <w:sz w:val="30"/>
          <w:szCs w:val="30"/>
          <w:lang w:eastAsia="zh-CN"/>
        </w:rPr>
      </w:pPr>
      <w:r>
        <w:rPr>
          <w:rFonts w:hint="eastAsia" w:ascii="宋体" w:eastAsia="宋体" w:cs="方正仿宋_GBK"/>
          <w:b/>
          <w:color w:val="auto"/>
          <w:sz w:val="30"/>
          <w:szCs w:val="30"/>
        </w:rPr>
        <w:t>（一）试题及评判标准……………………………………………</w:t>
      </w:r>
      <w:r>
        <w:rPr>
          <w:rFonts w:hint="eastAsia" w:ascii="宋体" w:eastAsia="宋体" w:cs="方正仿宋_GBK"/>
          <w:b/>
          <w:color w:val="auto"/>
          <w:sz w:val="30"/>
          <w:szCs w:val="30"/>
          <w:lang w:val="en-US" w:eastAsia="zh-CN"/>
        </w:rPr>
        <w:t>4</w:t>
      </w:r>
    </w:p>
    <w:p w14:paraId="7D3847AA">
      <w:pPr>
        <w:spacing w:after="160" w:line="600" w:lineRule="exact"/>
        <w:ind w:firstLine="592" w:firstLineChars="200"/>
        <w:rPr>
          <w:rFonts w:hint="eastAsia" w:ascii="宋体" w:eastAsia="宋体" w:cs="方正仿宋_GBK"/>
          <w:b/>
          <w:color w:val="auto"/>
          <w:sz w:val="30"/>
          <w:szCs w:val="30"/>
          <w:lang w:eastAsia="zh-CN"/>
        </w:rPr>
      </w:pPr>
      <w:r>
        <w:rPr>
          <w:rFonts w:hint="eastAsia" w:ascii="宋体" w:eastAsia="宋体" w:cs="方正仿宋_GBK"/>
          <w:b/>
          <w:color w:val="auto"/>
          <w:sz w:val="30"/>
          <w:szCs w:val="30"/>
        </w:rPr>
        <w:t>（二）比赛时间及试题具体内容</w:t>
      </w:r>
      <w:bookmarkStart w:id="8" w:name="OLE_LINK100"/>
      <w:bookmarkStart w:id="9" w:name="OLE_LINK99"/>
      <w:r>
        <w:rPr>
          <w:rFonts w:hint="eastAsia" w:ascii="宋体" w:eastAsia="宋体" w:cs="方正仿宋_GBK"/>
          <w:b/>
          <w:color w:val="auto"/>
          <w:sz w:val="30"/>
          <w:szCs w:val="30"/>
        </w:rPr>
        <w:t>………………………</w:t>
      </w:r>
      <w:bookmarkEnd w:id="8"/>
      <w:bookmarkEnd w:id="9"/>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6</w:t>
      </w:r>
    </w:p>
    <w:p w14:paraId="20DD0B64">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三、竞赛细则………………………………………………………</w:t>
      </w:r>
      <w:r>
        <w:rPr>
          <w:rFonts w:hint="eastAsia" w:ascii="宋体" w:eastAsia="宋体" w:cs="方正仿宋_GBK"/>
          <w:b/>
          <w:color w:val="auto"/>
          <w:sz w:val="30"/>
          <w:szCs w:val="30"/>
          <w:lang w:val="en-US" w:eastAsia="zh-CN"/>
        </w:rPr>
        <w:t>13</w:t>
      </w:r>
    </w:p>
    <w:p w14:paraId="5A7F0FDE">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（一）比赛流程与时间安排………………………………</w:t>
      </w:r>
      <w:bookmarkStart w:id="10" w:name="OLE_LINK141"/>
      <w:bookmarkStart w:id="11" w:name="OLE_LINK142"/>
      <w:r>
        <w:rPr>
          <w:rFonts w:hint="eastAsia" w:ascii="宋体" w:eastAsia="宋体" w:cs="方正仿宋_GBK"/>
          <w:b/>
          <w:color w:val="auto"/>
          <w:sz w:val="30"/>
          <w:szCs w:val="30"/>
        </w:rPr>
        <w:t>……</w:t>
      </w:r>
      <w:bookmarkEnd w:id="10"/>
      <w:bookmarkEnd w:id="11"/>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13</w:t>
      </w:r>
    </w:p>
    <w:p w14:paraId="65EE36C9">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（二）参赛选手纪律与道德要求…………………………………</w:t>
      </w:r>
      <w:r>
        <w:rPr>
          <w:rFonts w:hint="eastAsia" w:ascii="宋体" w:eastAsia="宋体" w:cs="方正仿宋_GBK"/>
          <w:b/>
          <w:color w:val="auto"/>
          <w:sz w:val="30"/>
          <w:szCs w:val="30"/>
          <w:lang w:val="en-US" w:eastAsia="zh-CN"/>
        </w:rPr>
        <w:t>14</w:t>
      </w:r>
    </w:p>
    <w:p w14:paraId="3F68C323">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四、赛场、设施设备等安排………………………………………</w:t>
      </w:r>
      <w:r>
        <w:rPr>
          <w:rFonts w:hint="eastAsia" w:ascii="宋体" w:eastAsia="宋体" w:cs="方正仿宋_GBK"/>
          <w:b/>
          <w:color w:val="auto"/>
          <w:sz w:val="30"/>
          <w:szCs w:val="30"/>
          <w:lang w:val="en-US" w:eastAsia="zh-CN"/>
        </w:rPr>
        <w:t>18</w:t>
      </w:r>
    </w:p>
    <w:p w14:paraId="66D3D059">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（一）赛场规格要求……………………………</w:t>
      </w:r>
      <w:bookmarkStart w:id="12" w:name="OLE_LINK139"/>
      <w:bookmarkStart w:id="13" w:name="OLE_LINK140"/>
      <w:r>
        <w:rPr>
          <w:rFonts w:hint="eastAsia" w:ascii="宋体" w:eastAsia="宋体" w:cs="方正仿宋_GBK"/>
          <w:b/>
          <w:color w:val="auto"/>
          <w:sz w:val="30"/>
          <w:szCs w:val="30"/>
        </w:rPr>
        <w:t>………</w:t>
      </w:r>
      <w:bookmarkEnd w:id="12"/>
      <w:bookmarkEnd w:id="13"/>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18</w:t>
      </w:r>
    </w:p>
    <w:p w14:paraId="4B89AF84">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（二）</w:t>
      </w:r>
      <w:bookmarkStart w:id="14" w:name="OLE_LINK109"/>
      <w:bookmarkStart w:id="15" w:name="OLE_LINK110"/>
      <w:r>
        <w:rPr>
          <w:rFonts w:hint="eastAsia" w:ascii="宋体" w:eastAsia="宋体" w:cs="方正仿宋_GBK"/>
          <w:b/>
          <w:color w:val="auto"/>
          <w:sz w:val="30"/>
          <w:szCs w:val="30"/>
        </w:rPr>
        <w:t>竞赛设备、工具与耗材配置</w:t>
      </w:r>
      <w:bookmarkEnd w:id="14"/>
      <w:bookmarkEnd w:id="15"/>
      <w:r>
        <w:rPr>
          <w:rFonts w:hint="eastAsia" w:ascii="宋体" w:eastAsia="宋体" w:cs="方正仿宋_GBK"/>
          <w:b/>
          <w:color w:val="auto"/>
          <w:sz w:val="30"/>
          <w:szCs w:val="30"/>
        </w:rPr>
        <w:t>………………</w:t>
      </w:r>
      <w:bookmarkStart w:id="16" w:name="OLE_LINK135"/>
      <w:bookmarkStart w:id="17" w:name="OLE_LINK136"/>
      <w:r>
        <w:rPr>
          <w:rFonts w:hint="eastAsia" w:ascii="宋体" w:eastAsia="宋体" w:cs="方正仿宋_GBK"/>
          <w:b/>
          <w:color w:val="auto"/>
          <w:sz w:val="30"/>
          <w:szCs w:val="30"/>
        </w:rPr>
        <w:t>…………</w:t>
      </w:r>
      <w:bookmarkEnd w:id="16"/>
      <w:bookmarkEnd w:id="17"/>
      <w:r>
        <w:rPr>
          <w:rFonts w:hint="eastAsia" w:ascii="宋体" w:eastAsia="宋体" w:cs="方正仿宋_GBK"/>
          <w:b/>
          <w:color w:val="auto"/>
          <w:sz w:val="30"/>
          <w:szCs w:val="30"/>
        </w:rPr>
        <w:t>…</w:t>
      </w:r>
      <w:bookmarkStart w:id="18" w:name="OLE_LINK138"/>
      <w:bookmarkStart w:id="19" w:name="OLE_LINK137"/>
      <w:r>
        <w:rPr>
          <w:rFonts w:hint="eastAsia" w:ascii="宋体" w:eastAsia="宋体" w:cs="方正仿宋_GBK"/>
          <w:b/>
          <w:color w:val="auto"/>
          <w:sz w:val="30"/>
          <w:szCs w:val="30"/>
        </w:rPr>
        <w:t>…</w:t>
      </w:r>
      <w:bookmarkEnd w:id="18"/>
      <w:bookmarkEnd w:id="19"/>
      <w:r>
        <w:rPr>
          <w:rFonts w:hint="eastAsia" w:ascii="宋体" w:eastAsia="宋体" w:cs="方正仿宋_GBK"/>
          <w:b/>
          <w:color w:val="auto"/>
          <w:sz w:val="30"/>
          <w:szCs w:val="30"/>
          <w:lang w:val="en-US" w:eastAsia="zh-CN"/>
        </w:rPr>
        <w:t>18</w:t>
      </w:r>
    </w:p>
    <w:p w14:paraId="7AFF2BC0">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五、安全、健康要求………………………………………………</w:t>
      </w:r>
      <w:r>
        <w:rPr>
          <w:rFonts w:hint="eastAsia" w:ascii="宋体" w:eastAsia="宋体" w:cs="方正仿宋_GBK"/>
          <w:b/>
          <w:color w:val="auto"/>
          <w:sz w:val="30"/>
          <w:szCs w:val="30"/>
          <w:lang w:val="en-US" w:eastAsia="zh-CN"/>
        </w:rPr>
        <w:t>19</w:t>
      </w:r>
    </w:p>
    <w:p w14:paraId="355DE2A9">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（一）总则…………………………</w:t>
      </w:r>
      <w:bookmarkStart w:id="20" w:name="OLE_LINK131"/>
      <w:bookmarkStart w:id="21" w:name="OLE_LINK132"/>
      <w:r>
        <w:rPr>
          <w:rFonts w:hint="eastAsia" w:ascii="宋体" w:eastAsia="宋体" w:cs="方正仿宋_GBK"/>
          <w:b/>
          <w:color w:val="auto"/>
          <w:sz w:val="30"/>
          <w:szCs w:val="30"/>
        </w:rPr>
        <w:t>…………</w:t>
      </w:r>
      <w:bookmarkEnd w:id="20"/>
      <w:bookmarkEnd w:id="21"/>
      <w:r>
        <w:rPr>
          <w:rFonts w:hint="eastAsia" w:ascii="宋体" w:eastAsia="宋体" w:cs="方正仿宋_GBK"/>
          <w:b/>
          <w:color w:val="auto"/>
          <w:sz w:val="30"/>
          <w:szCs w:val="30"/>
        </w:rPr>
        <w:t>…………………</w:t>
      </w:r>
      <w:bookmarkStart w:id="22" w:name="OLE_LINK134"/>
      <w:bookmarkStart w:id="23" w:name="OLE_LINK133"/>
      <w:r>
        <w:rPr>
          <w:rFonts w:hint="eastAsia" w:ascii="宋体" w:eastAsia="宋体" w:cs="方正仿宋_GBK"/>
          <w:b/>
          <w:color w:val="auto"/>
          <w:sz w:val="30"/>
          <w:szCs w:val="30"/>
        </w:rPr>
        <w:t>…</w:t>
      </w:r>
      <w:bookmarkEnd w:id="22"/>
      <w:bookmarkEnd w:id="23"/>
      <w:r>
        <w:rPr>
          <w:rFonts w:hint="eastAsia" w:ascii="宋体" w:eastAsia="宋体" w:cs="方正仿宋_GBK"/>
          <w:b/>
          <w:color w:val="auto"/>
          <w:sz w:val="30"/>
          <w:szCs w:val="30"/>
          <w:lang w:val="en-US" w:eastAsia="zh-CN"/>
        </w:rPr>
        <w:t>19</w:t>
      </w:r>
    </w:p>
    <w:p w14:paraId="4A78C845">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（二）安全健康要求及防护措施………………………</w:t>
      </w:r>
      <w:bookmarkStart w:id="24" w:name="OLE_LINK130"/>
      <w:bookmarkStart w:id="25" w:name="OLE_LINK129"/>
      <w:bookmarkStart w:id="26" w:name="OLE_LINK125"/>
      <w:bookmarkStart w:id="27" w:name="OLE_LINK126"/>
      <w:r>
        <w:rPr>
          <w:rFonts w:hint="eastAsia" w:ascii="宋体" w:eastAsia="宋体" w:cs="方正仿宋_GBK"/>
          <w:b/>
          <w:color w:val="auto"/>
          <w:sz w:val="30"/>
          <w:szCs w:val="30"/>
        </w:rPr>
        <w:t>…</w:t>
      </w:r>
      <w:bookmarkEnd w:id="24"/>
      <w:bookmarkEnd w:id="25"/>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19</w:t>
      </w:r>
    </w:p>
    <w:bookmarkEnd w:id="26"/>
    <w:bookmarkEnd w:id="27"/>
    <w:p w14:paraId="029EEAC9">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（三）职业操作规范要求及违反规定的处理办法…………</w:t>
      </w:r>
      <w:bookmarkStart w:id="28" w:name="OLE_LINK127"/>
      <w:bookmarkStart w:id="29" w:name="OLE_LINK128"/>
      <w:r>
        <w:rPr>
          <w:rFonts w:hint="eastAsia" w:ascii="宋体" w:eastAsia="宋体" w:cs="方正仿宋_GBK"/>
          <w:b/>
          <w:color w:val="auto"/>
          <w:sz w:val="30"/>
          <w:szCs w:val="30"/>
        </w:rPr>
        <w:t>…</w:t>
      </w:r>
      <w:bookmarkEnd w:id="28"/>
      <w:bookmarkEnd w:id="29"/>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19</w:t>
      </w:r>
    </w:p>
    <w:p w14:paraId="08B22578">
      <w:pPr>
        <w:spacing w:line="560" w:lineRule="exact"/>
        <w:ind w:firstLine="632" w:firstLineChars="200"/>
        <w:rPr>
          <w:rFonts w:hAnsi="Times New Roman" w:eastAsia="黑体" w:cs="方正黑体_GBK"/>
          <w:b/>
          <w:color w:val="auto"/>
          <w:szCs w:val="20"/>
        </w:rPr>
      </w:pPr>
      <w:r>
        <w:rPr>
          <w:rFonts w:hAnsi="Times New Roman"/>
          <w:color w:val="auto"/>
          <w:szCs w:val="20"/>
        </w:rPr>
        <w:br w:type="page"/>
      </w:r>
      <w:r>
        <w:rPr>
          <w:rFonts w:hint="eastAsia" w:hAnsi="Times New Roman" w:eastAsia="黑体" w:cs="方正黑体_GBK"/>
          <w:b/>
          <w:color w:val="auto"/>
          <w:szCs w:val="20"/>
        </w:rPr>
        <w:t>一、技术描述</w:t>
      </w:r>
    </w:p>
    <w:p w14:paraId="73B79018">
      <w:pPr>
        <w:spacing w:line="560" w:lineRule="exact"/>
        <w:ind w:firstLine="632" w:firstLineChars="200"/>
        <w:rPr>
          <w:rFonts w:ascii="楷体" w:hAnsi="楷体" w:eastAsia="楷体" w:cs="方正楷体_GBK"/>
          <w:b/>
          <w:color w:val="auto"/>
          <w:szCs w:val="20"/>
        </w:rPr>
      </w:pPr>
      <w:r>
        <w:rPr>
          <w:rFonts w:hint="eastAsia" w:ascii="楷体" w:hAnsi="楷体" w:eastAsia="楷体" w:cs="方正楷体_GBK"/>
          <w:b/>
          <w:color w:val="auto"/>
          <w:szCs w:val="20"/>
        </w:rPr>
        <w:t>（一）</w:t>
      </w:r>
      <w:bookmarkStart w:id="30" w:name="OLE_LINK93"/>
      <w:bookmarkStart w:id="31" w:name="OLE_LINK94"/>
      <w:r>
        <w:rPr>
          <w:rFonts w:hint="eastAsia" w:ascii="楷体" w:hAnsi="楷体" w:eastAsia="楷体" w:cs="方正仿宋_GBK"/>
          <w:b/>
          <w:color w:val="auto"/>
          <w:szCs w:val="32"/>
        </w:rPr>
        <w:t>项目概要</w:t>
      </w:r>
      <w:bookmarkEnd w:id="30"/>
      <w:bookmarkEnd w:id="31"/>
    </w:p>
    <w:p w14:paraId="62ED360C">
      <w:pPr>
        <w:spacing w:line="560" w:lineRule="exact"/>
        <w:ind w:firstLine="632" w:firstLineChars="200"/>
        <w:rPr>
          <w:rFonts w:hAnsi="Times New Roman" w:cs="方正仿宋_GBK"/>
          <w:color w:val="auto"/>
          <w:szCs w:val="20"/>
        </w:rPr>
      </w:pPr>
      <w:r>
        <w:rPr>
          <w:rFonts w:hint="eastAsia" w:hAnsi="Times New Roman" w:cs="方正仿宋_GBK"/>
          <w:color w:val="auto"/>
          <w:szCs w:val="20"/>
        </w:rPr>
        <w:t>眼镜定配工是根据验光处方开具配镜订单，使用加工机械设备进行眼镜的配装和维修的人员。眼镜定配工应当学习了解眼科学、基础光学、眼屈光学、眼镜商品、加工工艺等基础知识，熟练掌握加工机械设备的使用，配装符合国家定配眼镜标准的合格眼镜。</w:t>
      </w:r>
    </w:p>
    <w:p w14:paraId="6E0AAED1">
      <w:pPr>
        <w:spacing w:line="560" w:lineRule="exact"/>
        <w:ind w:firstLine="632" w:firstLineChars="200"/>
        <w:rPr>
          <w:rFonts w:hAnsi="Times New Roman" w:eastAsia="楷体_GB2312" w:cs="方正楷体_GBK"/>
          <w:b/>
          <w:color w:val="auto"/>
          <w:szCs w:val="20"/>
        </w:rPr>
      </w:pPr>
      <w:bookmarkStart w:id="32" w:name="OLE_LINK6"/>
      <w:bookmarkStart w:id="33" w:name="OLE_LINK7"/>
      <w:r>
        <w:rPr>
          <w:rFonts w:hint="eastAsia" w:hAnsi="Times New Roman" w:eastAsia="楷体_GB2312" w:cs="方正楷体_GBK"/>
          <w:b/>
          <w:color w:val="auto"/>
          <w:szCs w:val="20"/>
        </w:rPr>
        <w:t>（二）基本能力要求及权重</w:t>
      </w:r>
    </w:p>
    <w:p w14:paraId="463A4B23">
      <w:pPr>
        <w:spacing w:line="560" w:lineRule="exact"/>
        <w:ind w:firstLine="632" w:firstLineChars="200"/>
        <w:rPr>
          <w:rFonts w:ascii="仿宋" w:hAnsi="仿宋" w:eastAsia="仿宋" w:cs="方正楷体_GBK"/>
          <w:color w:val="auto"/>
          <w:szCs w:val="32"/>
        </w:rPr>
      </w:pPr>
      <w:r>
        <w:rPr>
          <w:rFonts w:hint="eastAsia" w:ascii="仿宋" w:hAnsi="仿宋" w:eastAsia="仿宋" w:cs="方正楷体_GBK"/>
          <w:color w:val="auto"/>
          <w:szCs w:val="32"/>
        </w:rPr>
        <w:t>工作能力要求以及各项要求的权重分配。详见下表：</w:t>
      </w:r>
    </w:p>
    <w:bookmarkEnd w:id="32"/>
    <w:bookmarkEnd w:id="33"/>
    <w:tbl>
      <w:tblPr>
        <w:tblStyle w:val="8"/>
        <w:tblpPr w:leftFromText="180" w:rightFromText="180" w:vertAnchor="text" w:horzAnchor="page" w:tblpX="545" w:tblpY="325"/>
        <w:tblW w:w="107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951"/>
        <w:gridCol w:w="3685"/>
        <w:gridCol w:w="3578"/>
        <w:gridCol w:w="850"/>
      </w:tblGrid>
      <w:tr w14:paraId="56DBB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9" w:type="dxa"/>
            <w:vAlign w:val="center"/>
          </w:tcPr>
          <w:p w14:paraId="6E2D3131">
            <w:pPr>
              <w:overflowPunct w:val="0"/>
              <w:adjustRightInd w:val="0"/>
              <w:snapToGrid w:val="0"/>
              <w:spacing w:line="400" w:lineRule="exact"/>
              <w:jc w:val="center"/>
              <w:rPr>
                <w:rFonts w:ascii="仿宋" w:hAnsi="仿宋" w:eastAsia="仿宋" w:cs="仿宋"/>
                <w:color w:val="auto"/>
                <w:kern w:val="0"/>
                <w:szCs w:val="32"/>
              </w:rPr>
            </w:pPr>
            <w:r>
              <w:rPr>
                <w:rFonts w:hint="eastAsia" w:ascii="仿宋" w:hAnsi="仿宋" w:eastAsia="仿宋" w:cs="仿宋"/>
                <w:color w:val="auto"/>
                <w:kern w:val="0"/>
                <w:szCs w:val="32"/>
              </w:rPr>
              <w:t>项目</w:t>
            </w:r>
          </w:p>
        </w:tc>
        <w:tc>
          <w:tcPr>
            <w:tcW w:w="1951" w:type="dxa"/>
            <w:vAlign w:val="center"/>
          </w:tcPr>
          <w:p w14:paraId="33B2066B">
            <w:pPr>
              <w:overflowPunct w:val="0"/>
              <w:adjustRightInd w:val="0"/>
              <w:snapToGrid w:val="0"/>
              <w:spacing w:line="400" w:lineRule="exact"/>
              <w:jc w:val="center"/>
              <w:rPr>
                <w:rFonts w:ascii="仿宋" w:hAnsi="仿宋" w:eastAsia="仿宋" w:cs="仿宋"/>
                <w:color w:val="auto"/>
                <w:kern w:val="0"/>
                <w:szCs w:val="32"/>
              </w:rPr>
            </w:pPr>
            <w:r>
              <w:rPr>
                <w:rFonts w:hint="eastAsia" w:ascii="仿宋" w:hAnsi="仿宋" w:eastAsia="仿宋" w:cs="仿宋"/>
                <w:color w:val="auto"/>
                <w:kern w:val="0"/>
                <w:szCs w:val="32"/>
              </w:rPr>
              <w:t>工作内容</w:t>
            </w:r>
          </w:p>
        </w:tc>
        <w:tc>
          <w:tcPr>
            <w:tcW w:w="3685" w:type="dxa"/>
            <w:vAlign w:val="center"/>
          </w:tcPr>
          <w:p w14:paraId="55803F7F">
            <w:pPr>
              <w:overflowPunct w:val="0"/>
              <w:adjustRightInd w:val="0"/>
              <w:snapToGrid w:val="0"/>
              <w:spacing w:line="400" w:lineRule="exact"/>
              <w:jc w:val="center"/>
              <w:rPr>
                <w:rFonts w:ascii="仿宋" w:hAnsi="仿宋" w:eastAsia="仿宋" w:cs="仿宋"/>
                <w:color w:val="auto"/>
                <w:kern w:val="0"/>
                <w:szCs w:val="32"/>
              </w:rPr>
            </w:pPr>
            <w:r>
              <w:rPr>
                <w:rFonts w:hint="eastAsia" w:ascii="仿宋" w:hAnsi="仿宋" w:eastAsia="仿宋" w:cs="仿宋"/>
                <w:color w:val="auto"/>
                <w:kern w:val="0"/>
                <w:szCs w:val="32"/>
              </w:rPr>
              <w:t>技能要求（应会）</w:t>
            </w:r>
          </w:p>
        </w:tc>
        <w:tc>
          <w:tcPr>
            <w:tcW w:w="3578" w:type="dxa"/>
            <w:vAlign w:val="center"/>
          </w:tcPr>
          <w:p w14:paraId="68B486DA">
            <w:pPr>
              <w:overflowPunct w:val="0"/>
              <w:adjustRightInd w:val="0"/>
              <w:snapToGrid w:val="0"/>
              <w:spacing w:line="400" w:lineRule="exact"/>
              <w:jc w:val="center"/>
              <w:rPr>
                <w:rFonts w:ascii="仿宋" w:hAnsi="仿宋" w:eastAsia="仿宋" w:cs="仿宋"/>
                <w:color w:val="auto"/>
                <w:kern w:val="0"/>
                <w:szCs w:val="32"/>
              </w:rPr>
            </w:pPr>
            <w:r>
              <w:rPr>
                <w:rFonts w:hint="eastAsia" w:ascii="仿宋" w:hAnsi="仿宋" w:eastAsia="仿宋" w:cs="仿宋"/>
                <w:color w:val="auto"/>
                <w:kern w:val="0"/>
                <w:szCs w:val="32"/>
              </w:rPr>
              <w:t>相关知识（应知）</w:t>
            </w:r>
          </w:p>
        </w:tc>
        <w:tc>
          <w:tcPr>
            <w:tcW w:w="850" w:type="dxa"/>
            <w:vAlign w:val="center"/>
          </w:tcPr>
          <w:p w14:paraId="1020FE33">
            <w:pPr>
              <w:overflowPunct w:val="0"/>
              <w:adjustRightInd w:val="0"/>
              <w:snapToGrid w:val="0"/>
              <w:spacing w:line="400" w:lineRule="exact"/>
              <w:rPr>
                <w:rFonts w:ascii="仿宋" w:hAnsi="仿宋" w:eastAsia="仿宋" w:cs="仿宋"/>
                <w:color w:val="auto"/>
                <w:kern w:val="0"/>
                <w:szCs w:val="32"/>
              </w:rPr>
            </w:pPr>
            <w:r>
              <w:rPr>
                <w:rFonts w:hint="eastAsia" w:ascii="仿宋" w:hAnsi="仿宋" w:eastAsia="仿宋" w:cs="仿宋"/>
                <w:color w:val="auto"/>
                <w:kern w:val="0"/>
                <w:szCs w:val="32"/>
              </w:rPr>
              <w:t>权重</w:t>
            </w:r>
          </w:p>
        </w:tc>
      </w:tr>
      <w:tr w14:paraId="4AE3B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9" w:type="dxa"/>
            <w:vMerge w:val="restart"/>
            <w:vAlign w:val="center"/>
          </w:tcPr>
          <w:p w14:paraId="17787DE9">
            <w:pPr>
              <w:overflowPunct w:val="0"/>
              <w:adjustRightInd w:val="0"/>
              <w:snapToGrid w:val="0"/>
              <w:spacing w:line="400" w:lineRule="exact"/>
              <w:jc w:val="center"/>
              <w:rPr>
                <w:rFonts w:ascii="仿宋" w:hAnsi="仿宋" w:eastAsia="仿宋" w:cs="仿宋"/>
                <w:color w:val="auto"/>
                <w:kern w:val="0"/>
                <w:szCs w:val="32"/>
              </w:rPr>
            </w:pPr>
            <w:r>
              <w:rPr>
                <w:rFonts w:hint="eastAsia" w:ascii="仿宋" w:hAnsi="仿宋" w:eastAsia="仿宋" w:cs="仿宋"/>
                <w:color w:val="auto"/>
                <w:kern w:val="0"/>
                <w:szCs w:val="32"/>
              </w:rPr>
              <w:t>磨边</w:t>
            </w:r>
          </w:p>
        </w:tc>
        <w:tc>
          <w:tcPr>
            <w:tcW w:w="1951" w:type="dxa"/>
            <w:tcBorders>
              <w:bottom w:val="single" w:color="auto" w:sz="4" w:space="0"/>
            </w:tcBorders>
            <w:vAlign w:val="center"/>
          </w:tcPr>
          <w:p w14:paraId="7C30DE94">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分析处方</w:t>
            </w:r>
          </w:p>
        </w:tc>
        <w:tc>
          <w:tcPr>
            <w:tcW w:w="3685" w:type="dxa"/>
            <w:tcBorders>
              <w:bottom w:val="single" w:color="auto" w:sz="4" w:space="0"/>
            </w:tcBorders>
            <w:vAlign w:val="center"/>
          </w:tcPr>
          <w:p w14:paraId="53FF0D15">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能分析低视力验光处方的内容</w:t>
            </w:r>
          </w:p>
        </w:tc>
        <w:tc>
          <w:tcPr>
            <w:tcW w:w="3578" w:type="dxa"/>
            <w:tcBorders>
              <w:bottom w:val="single" w:color="auto" w:sz="4" w:space="0"/>
            </w:tcBorders>
            <w:vAlign w:val="center"/>
          </w:tcPr>
          <w:p w14:paraId="42A9A92D">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低视力验光处方内容和格式</w:t>
            </w:r>
          </w:p>
        </w:tc>
        <w:tc>
          <w:tcPr>
            <w:tcW w:w="850" w:type="dxa"/>
            <w:tcBorders>
              <w:bottom w:val="single" w:color="auto" w:sz="4" w:space="0"/>
            </w:tcBorders>
            <w:vAlign w:val="center"/>
          </w:tcPr>
          <w:p w14:paraId="27C6F301">
            <w:pPr>
              <w:overflowPunct w:val="0"/>
              <w:adjustRightInd w:val="0"/>
              <w:snapToGrid w:val="0"/>
              <w:spacing w:line="400" w:lineRule="exact"/>
              <w:jc w:val="center"/>
              <w:rPr>
                <w:rFonts w:hint="eastAsia" w:ascii="仿宋" w:hAnsi="仿宋" w:eastAsia="仿宋" w:cs="仿宋"/>
                <w:color w:val="auto"/>
                <w:kern w:val="0"/>
                <w:szCs w:val="32"/>
                <w:lang w:eastAsia="zh-CN"/>
              </w:rPr>
            </w:pPr>
            <w:r>
              <w:rPr>
                <w:rFonts w:hint="eastAsia" w:ascii="仿宋" w:hAnsi="仿宋" w:eastAsia="仿宋" w:cs="仿宋"/>
                <w:kern w:val="0"/>
                <w:szCs w:val="32"/>
              </w:rPr>
              <w:t>10%</w:t>
            </w:r>
          </w:p>
        </w:tc>
      </w:tr>
      <w:tr w14:paraId="47861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7" w:hRule="atLeast"/>
        </w:trPr>
        <w:tc>
          <w:tcPr>
            <w:tcW w:w="709" w:type="dxa"/>
            <w:vMerge w:val="continue"/>
            <w:tcBorders>
              <w:bottom w:val="single" w:color="auto" w:sz="4" w:space="0"/>
            </w:tcBorders>
            <w:vAlign w:val="center"/>
          </w:tcPr>
          <w:p w14:paraId="5C5A5B3B">
            <w:pPr>
              <w:overflowPunct w:val="0"/>
              <w:adjustRightInd w:val="0"/>
              <w:snapToGrid w:val="0"/>
              <w:spacing w:line="400" w:lineRule="exact"/>
              <w:jc w:val="center"/>
              <w:rPr>
                <w:rFonts w:ascii="仿宋" w:hAnsi="仿宋" w:eastAsia="仿宋" w:cs="仿宋"/>
                <w:color w:val="auto"/>
                <w:kern w:val="0"/>
                <w:szCs w:val="32"/>
              </w:rPr>
            </w:pPr>
          </w:p>
        </w:tc>
        <w:tc>
          <w:tcPr>
            <w:tcW w:w="1951" w:type="dxa"/>
            <w:tcBorders>
              <w:bottom w:val="single" w:color="auto" w:sz="4" w:space="0"/>
            </w:tcBorders>
            <w:vAlign w:val="center"/>
          </w:tcPr>
          <w:p w14:paraId="24905170">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设定全自动磨边机加工参数</w:t>
            </w:r>
          </w:p>
        </w:tc>
        <w:tc>
          <w:tcPr>
            <w:tcW w:w="3685" w:type="dxa"/>
            <w:tcBorders>
              <w:bottom w:val="single" w:color="auto" w:sz="4" w:space="0"/>
            </w:tcBorders>
            <w:vAlign w:val="center"/>
          </w:tcPr>
          <w:p w14:paraId="07558A01">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能根据所磨眼镜片的材质，选择磨削砂轮的类型和冷却方式</w:t>
            </w:r>
          </w:p>
          <w:p w14:paraId="2B0840BB">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能根据眼镜片类型及边缘厚度调整尖边位置</w:t>
            </w:r>
          </w:p>
          <w:p w14:paraId="79B960A3">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能根据眼镜片及眼镜架材质、模板大小、砂轮磨损程度调整磨边尺寸</w:t>
            </w:r>
          </w:p>
        </w:tc>
        <w:tc>
          <w:tcPr>
            <w:tcW w:w="3578" w:type="dxa"/>
            <w:tcBorders>
              <w:bottom w:val="single" w:color="auto" w:sz="4" w:space="0"/>
            </w:tcBorders>
            <w:vAlign w:val="center"/>
          </w:tcPr>
          <w:p w14:paraId="77B68546">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玻璃眼镜片、热塑性和热固性塑料眼镜片的磨削要求</w:t>
            </w:r>
          </w:p>
          <w:p w14:paraId="0896877D">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全自动磨边机磨尖边位置调整方法</w:t>
            </w:r>
          </w:p>
          <w:p w14:paraId="7731BFF0">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全自动磨边机磨边尺寸大小的调整方法</w:t>
            </w:r>
          </w:p>
        </w:tc>
        <w:tc>
          <w:tcPr>
            <w:tcW w:w="850" w:type="dxa"/>
            <w:tcBorders>
              <w:bottom w:val="single" w:color="auto" w:sz="4" w:space="0"/>
            </w:tcBorders>
            <w:vAlign w:val="center"/>
          </w:tcPr>
          <w:p w14:paraId="254C3166">
            <w:pPr>
              <w:overflowPunct w:val="0"/>
              <w:adjustRightInd w:val="0"/>
              <w:snapToGrid w:val="0"/>
              <w:spacing w:line="400" w:lineRule="exact"/>
              <w:jc w:val="center"/>
              <w:rPr>
                <w:rFonts w:hint="eastAsia" w:ascii="仿宋" w:hAnsi="仿宋" w:eastAsia="仿宋" w:cs="仿宋"/>
                <w:color w:val="auto"/>
                <w:kern w:val="0"/>
                <w:szCs w:val="32"/>
                <w:lang w:eastAsia="zh-CN"/>
              </w:rPr>
            </w:pPr>
            <w:r>
              <w:rPr>
                <w:rFonts w:hint="eastAsia" w:ascii="仿宋" w:hAnsi="仿宋" w:eastAsia="仿宋" w:cs="仿宋"/>
                <w:kern w:val="0"/>
                <w:szCs w:val="32"/>
              </w:rPr>
              <w:t>20%</w:t>
            </w:r>
          </w:p>
        </w:tc>
      </w:tr>
      <w:tr w14:paraId="25CD1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9" w:type="dxa"/>
            <w:vMerge w:val="continue"/>
            <w:vAlign w:val="center"/>
          </w:tcPr>
          <w:p w14:paraId="252CBC47">
            <w:pPr>
              <w:overflowPunct w:val="0"/>
              <w:adjustRightInd w:val="0"/>
              <w:snapToGrid w:val="0"/>
              <w:spacing w:line="400" w:lineRule="exact"/>
              <w:rPr>
                <w:rFonts w:ascii="仿宋" w:hAnsi="仿宋" w:eastAsia="仿宋" w:cs="仿宋"/>
                <w:color w:val="auto"/>
                <w:kern w:val="0"/>
                <w:szCs w:val="32"/>
              </w:rPr>
            </w:pPr>
          </w:p>
        </w:tc>
        <w:tc>
          <w:tcPr>
            <w:tcW w:w="1951" w:type="dxa"/>
            <w:vAlign w:val="center"/>
          </w:tcPr>
          <w:p w14:paraId="4200CE1A">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开槽操作</w:t>
            </w:r>
          </w:p>
        </w:tc>
        <w:tc>
          <w:tcPr>
            <w:tcW w:w="3685" w:type="dxa"/>
            <w:vAlign w:val="center"/>
          </w:tcPr>
          <w:p w14:paraId="0BB79CEB">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能进行各种镜片的开槽</w:t>
            </w:r>
          </w:p>
          <w:p w14:paraId="7CF21EC4">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能进行各种槽型开槽操作</w:t>
            </w:r>
          </w:p>
        </w:tc>
        <w:tc>
          <w:tcPr>
            <w:tcW w:w="3578" w:type="dxa"/>
            <w:vAlign w:val="center"/>
          </w:tcPr>
          <w:p w14:paraId="5E216CEE">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各类材质镜片的开槽方法</w:t>
            </w:r>
          </w:p>
          <w:p w14:paraId="1EDDE345">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不同屈光度镜片的槽型选择</w:t>
            </w:r>
          </w:p>
        </w:tc>
        <w:tc>
          <w:tcPr>
            <w:tcW w:w="850" w:type="dxa"/>
            <w:vAlign w:val="center"/>
          </w:tcPr>
          <w:p w14:paraId="58C18069">
            <w:pPr>
              <w:overflowPunct w:val="0"/>
              <w:adjustRightInd w:val="0"/>
              <w:snapToGrid w:val="0"/>
              <w:spacing w:line="400" w:lineRule="exact"/>
              <w:jc w:val="center"/>
              <w:rPr>
                <w:rFonts w:ascii="仿宋" w:hAnsi="仿宋" w:eastAsia="仿宋" w:cs="仿宋"/>
                <w:color w:val="auto"/>
                <w:kern w:val="0"/>
                <w:szCs w:val="32"/>
              </w:rPr>
            </w:pPr>
            <w:r>
              <w:rPr>
                <w:rFonts w:hint="eastAsia" w:ascii="仿宋" w:hAnsi="仿宋" w:eastAsia="仿宋" w:cs="仿宋"/>
                <w:kern w:val="0"/>
                <w:szCs w:val="32"/>
              </w:rPr>
              <w:t>10%</w:t>
            </w:r>
          </w:p>
        </w:tc>
      </w:tr>
      <w:tr w14:paraId="33FFB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709" w:type="dxa"/>
            <w:vMerge w:val="continue"/>
            <w:vAlign w:val="center"/>
          </w:tcPr>
          <w:p w14:paraId="30B1A88C">
            <w:pPr>
              <w:overflowPunct w:val="0"/>
              <w:adjustRightInd w:val="0"/>
              <w:snapToGrid w:val="0"/>
              <w:spacing w:line="400" w:lineRule="exact"/>
              <w:rPr>
                <w:rFonts w:ascii="仿宋" w:hAnsi="仿宋" w:eastAsia="仿宋" w:cs="仿宋"/>
                <w:color w:val="auto"/>
                <w:kern w:val="0"/>
                <w:szCs w:val="32"/>
              </w:rPr>
            </w:pPr>
          </w:p>
        </w:tc>
        <w:tc>
          <w:tcPr>
            <w:tcW w:w="1951" w:type="dxa"/>
            <w:vAlign w:val="center"/>
          </w:tcPr>
          <w:p w14:paraId="2AE5804F">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钻孔操作</w:t>
            </w:r>
          </w:p>
        </w:tc>
        <w:tc>
          <w:tcPr>
            <w:tcW w:w="3685" w:type="dxa"/>
            <w:vAlign w:val="center"/>
          </w:tcPr>
          <w:p w14:paraId="1FA4F4BE">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能确定无框架眼镜钻孔位置及角度</w:t>
            </w:r>
          </w:p>
          <w:p w14:paraId="376F18E7">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能进行眼镜片的预钻和成型钻</w:t>
            </w:r>
          </w:p>
        </w:tc>
        <w:tc>
          <w:tcPr>
            <w:tcW w:w="3578" w:type="dxa"/>
            <w:vAlign w:val="center"/>
          </w:tcPr>
          <w:p w14:paraId="127F654D">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钻孔位置及角度的确定方法</w:t>
            </w:r>
          </w:p>
          <w:p w14:paraId="6CA2E8A0">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钻孔机的结构及使用方法</w:t>
            </w:r>
          </w:p>
        </w:tc>
        <w:tc>
          <w:tcPr>
            <w:tcW w:w="850" w:type="dxa"/>
            <w:vAlign w:val="center"/>
          </w:tcPr>
          <w:p w14:paraId="44BD7D87">
            <w:pPr>
              <w:overflowPunct w:val="0"/>
              <w:adjustRightInd w:val="0"/>
              <w:snapToGrid w:val="0"/>
              <w:spacing w:line="400" w:lineRule="exact"/>
              <w:jc w:val="center"/>
              <w:rPr>
                <w:rFonts w:ascii="仿宋" w:hAnsi="仿宋" w:eastAsia="仿宋" w:cs="仿宋"/>
                <w:color w:val="auto"/>
                <w:kern w:val="0"/>
                <w:szCs w:val="32"/>
              </w:rPr>
            </w:pPr>
            <w:r>
              <w:rPr>
                <w:rFonts w:hint="eastAsia" w:ascii="仿宋" w:hAnsi="仿宋" w:eastAsia="仿宋" w:cs="仿宋"/>
                <w:kern w:val="0"/>
                <w:szCs w:val="32"/>
              </w:rPr>
              <w:t>30%</w:t>
            </w:r>
          </w:p>
        </w:tc>
      </w:tr>
      <w:tr w14:paraId="74B20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1" w:hRule="atLeast"/>
        </w:trPr>
        <w:tc>
          <w:tcPr>
            <w:tcW w:w="709" w:type="dxa"/>
            <w:vMerge w:val="continue"/>
            <w:vAlign w:val="center"/>
          </w:tcPr>
          <w:p w14:paraId="5DA601E4">
            <w:pPr>
              <w:overflowPunct w:val="0"/>
              <w:adjustRightInd w:val="0"/>
              <w:snapToGrid w:val="0"/>
              <w:spacing w:line="400" w:lineRule="exact"/>
              <w:jc w:val="center"/>
              <w:rPr>
                <w:rFonts w:ascii="仿宋" w:hAnsi="仿宋" w:eastAsia="仿宋" w:cs="仿宋"/>
                <w:color w:val="auto"/>
                <w:kern w:val="0"/>
              </w:rPr>
            </w:pPr>
          </w:p>
        </w:tc>
        <w:tc>
          <w:tcPr>
            <w:tcW w:w="1951" w:type="dxa"/>
            <w:vAlign w:val="center"/>
          </w:tcPr>
          <w:p w14:paraId="6C92ECBE">
            <w:pPr>
              <w:overflowPunct w:val="0"/>
              <w:adjustRightInd w:val="0"/>
              <w:snapToGrid w:val="0"/>
              <w:jc w:val="left"/>
              <w:rPr>
                <w:rFonts w:ascii="仿宋" w:hAnsi="仿宋" w:eastAsia="仿宋" w:cs="仿宋"/>
                <w:color w:val="auto"/>
                <w:kern w:val="0"/>
                <w:szCs w:val="32"/>
              </w:rPr>
            </w:pPr>
            <w:r>
              <w:rPr>
                <w:rFonts w:hint="eastAsia" w:ascii="仿宋" w:hAnsi="仿宋" w:eastAsia="仿宋" w:cs="仿宋"/>
                <w:color w:val="auto"/>
                <w:kern w:val="0"/>
                <w:szCs w:val="32"/>
              </w:rPr>
              <w:t>（五）</w:t>
            </w:r>
          </w:p>
          <w:p w14:paraId="16B02284">
            <w:pPr>
              <w:overflowPunct w:val="0"/>
              <w:adjustRightInd w:val="0"/>
              <w:snapToGrid w:val="0"/>
              <w:jc w:val="left"/>
              <w:rPr>
                <w:rFonts w:ascii="仿宋" w:hAnsi="仿宋" w:eastAsia="仿宋" w:cs="仿宋"/>
                <w:color w:val="auto"/>
                <w:kern w:val="0"/>
                <w:szCs w:val="32"/>
              </w:rPr>
            </w:pPr>
            <w:r>
              <w:rPr>
                <w:rFonts w:hint="eastAsia" w:ascii="仿宋" w:hAnsi="仿宋" w:eastAsia="仿宋" w:cs="仿宋"/>
                <w:color w:val="auto"/>
                <w:kern w:val="0"/>
                <w:szCs w:val="32"/>
              </w:rPr>
              <w:t>安装及整形</w:t>
            </w:r>
          </w:p>
        </w:tc>
        <w:tc>
          <w:tcPr>
            <w:tcW w:w="3685" w:type="dxa"/>
            <w:vAlign w:val="center"/>
          </w:tcPr>
          <w:p w14:paraId="413B25FF">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1.能对眼镜片钻孔处安置塑料套管、垫片</w:t>
            </w:r>
          </w:p>
          <w:p w14:paraId="5FE039EC">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2.能装配无框架眼镜和半框眼镜</w:t>
            </w:r>
          </w:p>
          <w:p w14:paraId="0E8FAEEA">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3.能对无框架眼镜和半框眼镜的镜片与眼镜架松动原因进行分析</w:t>
            </w:r>
          </w:p>
          <w:p w14:paraId="70BC173C">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4.能调整无框架眼镜和半框眼镜的镜片与眼镜架连接处形状的一致性</w:t>
            </w:r>
          </w:p>
          <w:p w14:paraId="1CF4A379">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5.能使用整形工具调整金属无框眼镜架和半框眼镜的镜面角、身腿倾斜角和外张角</w:t>
            </w:r>
          </w:p>
        </w:tc>
        <w:tc>
          <w:tcPr>
            <w:tcW w:w="3578" w:type="dxa"/>
            <w:vAlign w:val="center"/>
          </w:tcPr>
          <w:p w14:paraId="1CB0F7AD">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1.镜片使用中的受力与缓冲保护</w:t>
            </w:r>
          </w:p>
          <w:p w14:paraId="07DA8ACB">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2.无框架眼镜和半框眼镜的装配方法</w:t>
            </w:r>
          </w:p>
          <w:p w14:paraId="0DD2C5AB">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3.无框架眼镜和半框眼镜的镜片与眼镜架松动的原因</w:t>
            </w:r>
          </w:p>
          <w:p w14:paraId="27E33636">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4.无框架眼镜和半框眼镜的镜片与镜架连接处形状调整方法</w:t>
            </w:r>
          </w:p>
          <w:p w14:paraId="20E46A8A">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5.无框眼镜架和半框眼镜的镜面角、身腿倾斜角和外张角的调整方法</w:t>
            </w:r>
          </w:p>
        </w:tc>
        <w:tc>
          <w:tcPr>
            <w:tcW w:w="850" w:type="dxa"/>
            <w:vAlign w:val="center"/>
          </w:tcPr>
          <w:p w14:paraId="760FDF2D">
            <w:pPr>
              <w:overflowPunct w:val="0"/>
              <w:adjustRightInd w:val="0"/>
              <w:snapToGrid w:val="0"/>
              <w:spacing w:line="400" w:lineRule="exact"/>
              <w:jc w:val="center"/>
              <w:rPr>
                <w:rFonts w:ascii="仿宋" w:hAnsi="仿宋" w:eastAsia="仿宋" w:cs="仿宋"/>
                <w:color w:val="auto"/>
                <w:kern w:val="0"/>
                <w:sz w:val="24"/>
                <w:szCs w:val="24"/>
              </w:rPr>
            </w:pPr>
            <w:r>
              <w:rPr>
                <w:rFonts w:hint="eastAsia" w:ascii="仿宋" w:hAnsi="仿宋" w:eastAsia="仿宋" w:cs="仿宋"/>
                <w:kern w:val="0"/>
                <w:szCs w:val="32"/>
              </w:rPr>
              <w:t>15%</w:t>
            </w:r>
          </w:p>
        </w:tc>
      </w:tr>
      <w:tr w14:paraId="72A18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1" w:hRule="atLeast"/>
        </w:trPr>
        <w:tc>
          <w:tcPr>
            <w:tcW w:w="709" w:type="dxa"/>
            <w:vAlign w:val="center"/>
          </w:tcPr>
          <w:p w14:paraId="530D313E">
            <w:pPr>
              <w:overflowPunct w:val="0"/>
              <w:adjustRightInd w:val="0"/>
              <w:snapToGrid w:val="0"/>
              <w:spacing w:line="400" w:lineRule="exact"/>
              <w:jc w:val="center"/>
              <w:rPr>
                <w:rFonts w:ascii="仿宋" w:hAnsi="仿宋" w:eastAsia="仿宋" w:cs="仿宋"/>
                <w:color w:val="auto"/>
                <w:kern w:val="0"/>
                <w:szCs w:val="32"/>
              </w:rPr>
            </w:pPr>
            <w:r>
              <w:rPr>
                <w:rFonts w:hint="eastAsia" w:ascii="仿宋" w:hAnsi="仿宋" w:eastAsia="仿宋" w:cs="仿宋"/>
                <w:color w:val="auto"/>
                <w:kern w:val="0"/>
                <w:szCs w:val="32"/>
              </w:rPr>
              <w:t>质量检验</w:t>
            </w:r>
          </w:p>
        </w:tc>
        <w:tc>
          <w:tcPr>
            <w:tcW w:w="1951" w:type="dxa"/>
            <w:vAlign w:val="center"/>
          </w:tcPr>
          <w:p w14:paraId="028DD5E5">
            <w:pPr>
              <w:overflowPunct w:val="0"/>
              <w:adjustRightInd w:val="0"/>
              <w:snapToGrid w:val="0"/>
              <w:jc w:val="center"/>
              <w:rPr>
                <w:rFonts w:ascii="仿宋" w:hAnsi="仿宋" w:eastAsia="仿宋" w:cs="仿宋"/>
                <w:color w:val="auto"/>
                <w:kern w:val="0"/>
                <w:szCs w:val="32"/>
              </w:rPr>
            </w:pPr>
            <w:r>
              <w:rPr>
                <w:rFonts w:hint="eastAsia" w:ascii="仿宋" w:hAnsi="仿宋" w:eastAsia="仿宋" w:cs="仿宋"/>
                <w:color w:val="auto"/>
                <w:kern w:val="0"/>
                <w:szCs w:val="32"/>
              </w:rPr>
              <w:t>外观检验及光学参数检验</w:t>
            </w:r>
          </w:p>
        </w:tc>
        <w:tc>
          <w:tcPr>
            <w:tcW w:w="3685" w:type="dxa"/>
            <w:vAlign w:val="center"/>
          </w:tcPr>
          <w:p w14:paraId="32281DE5">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1.能检验定配眼镜的装配质量</w:t>
            </w:r>
          </w:p>
          <w:p w14:paraId="44540C61">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2.能检查眼镜架的外观质量</w:t>
            </w:r>
          </w:p>
          <w:p w14:paraId="752D310D">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3.能使用顶焦度计测量眼镜顶焦度和轴位</w:t>
            </w:r>
          </w:p>
          <w:p w14:paraId="33D9CA47">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4.能检验配装眼镜光学中心水平互差及垂直互差</w:t>
            </w:r>
          </w:p>
        </w:tc>
        <w:tc>
          <w:tcPr>
            <w:tcW w:w="3578" w:type="dxa"/>
            <w:vAlign w:val="center"/>
          </w:tcPr>
          <w:p w14:paraId="2B7A44CE">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1.顶焦度计测量配装眼镜的顶焦度及印点的方法</w:t>
            </w:r>
          </w:p>
          <w:p w14:paraId="4CF8027D">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2.配装眼镜光学中心水平偏差、垂直互差的定义和测量方法</w:t>
            </w:r>
          </w:p>
          <w:p w14:paraId="2E15D79C">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3.定配眼镜的质量要求</w:t>
            </w:r>
          </w:p>
          <w:p w14:paraId="4EB0EACF">
            <w:pPr>
              <w:overflowPunct w:val="0"/>
              <w:adjustRightInd w:val="0"/>
              <w:snapToGrid w:val="0"/>
              <w:spacing w:line="400" w:lineRule="exact"/>
              <w:jc w:val="left"/>
              <w:rPr>
                <w:rFonts w:ascii="仿宋" w:hAnsi="仿宋" w:eastAsia="仿宋" w:cs="仿宋"/>
                <w:color w:val="auto"/>
                <w:kern w:val="0"/>
                <w:szCs w:val="32"/>
              </w:rPr>
            </w:pPr>
            <w:r>
              <w:rPr>
                <w:rFonts w:hint="eastAsia" w:ascii="仿宋" w:hAnsi="仿宋" w:eastAsia="仿宋" w:cs="仿宋"/>
                <w:color w:val="auto"/>
                <w:kern w:val="0"/>
                <w:szCs w:val="32"/>
              </w:rPr>
              <w:t>4.定配眼镜的外观质量要求</w:t>
            </w:r>
          </w:p>
        </w:tc>
        <w:tc>
          <w:tcPr>
            <w:tcW w:w="850" w:type="dxa"/>
            <w:vAlign w:val="center"/>
          </w:tcPr>
          <w:p w14:paraId="150C45D6">
            <w:pPr>
              <w:overflowPunct w:val="0"/>
              <w:adjustRightInd w:val="0"/>
              <w:snapToGrid w:val="0"/>
              <w:spacing w:line="400" w:lineRule="exact"/>
              <w:jc w:val="center"/>
              <w:rPr>
                <w:rFonts w:ascii="仿宋" w:hAnsi="仿宋" w:eastAsia="仿宋" w:cs="仿宋"/>
                <w:color w:val="auto"/>
                <w:kern w:val="0"/>
                <w:sz w:val="24"/>
                <w:szCs w:val="24"/>
              </w:rPr>
            </w:pPr>
            <w:r>
              <w:rPr>
                <w:rFonts w:hint="eastAsia" w:ascii="仿宋" w:hAnsi="仿宋" w:eastAsia="仿宋" w:cs="仿宋"/>
                <w:kern w:val="0"/>
                <w:szCs w:val="32"/>
              </w:rPr>
              <w:t>15%</w:t>
            </w:r>
          </w:p>
        </w:tc>
      </w:tr>
    </w:tbl>
    <w:p w14:paraId="2B4C5BDA">
      <w:pPr>
        <w:spacing w:line="560" w:lineRule="exact"/>
        <w:ind w:firstLine="632" w:firstLineChars="200"/>
        <w:rPr>
          <w:rFonts w:hAnsi="Times New Roman" w:eastAsia="黑体" w:cs="方正黑体_GBK"/>
          <w:b/>
          <w:color w:val="auto"/>
          <w:szCs w:val="20"/>
        </w:rPr>
      </w:pPr>
      <w:r>
        <w:rPr>
          <w:rFonts w:hint="eastAsia" w:hAnsi="Times New Roman" w:eastAsia="黑体" w:cs="方正黑体_GBK"/>
          <w:b/>
          <w:color w:val="auto"/>
          <w:szCs w:val="20"/>
        </w:rPr>
        <w:t>二、试题及评判标准</w:t>
      </w:r>
    </w:p>
    <w:p w14:paraId="6D8DC680">
      <w:pPr>
        <w:spacing w:line="560" w:lineRule="exact"/>
        <w:ind w:firstLine="632" w:firstLineChars="200"/>
        <w:rPr>
          <w:rFonts w:hint="eastAsia" w:ascii="楷体" w:hAnsi="楷体" w:eastAsia="楷体" w:cs="方正仿宋_GBK"/>
          <w:b/>
          <w:color w:val="auto"/>
          <w:szCs w:val="20"/>
        </w:rPr>
      </w:pPr>
      <w:r>
        <w:rPr>
          <w:rFonts w:hint="eastAsia" w:ascii="楷体" w:hAnsi="楷体" w:eastAsia="楷体" w:cs="方正仿宋_GBK"/>
          <w:b/>
          <w:color w:val="auto"/>
          <w:szCs w:val="20"/>
        </w:rPr>
        <w:t>（一）试题：竞赛试题包括理论考试和实际操作两部分。</w:t>
      </w:r>
    </w:p>
    <w:p w14:paraId="2085E03F">
      <w:pPr>
        <w:spacing w:line="560" w:lineRule="exact"/>
        <w:ind w:firstLine="632" w:firstLineChars="200"/>
        <w:rPr>
          <w:rFonts w:hint="eastAsia" w:ascii="仿宋" w:hAnsi="仿宋" w:eastAsia="仿宋" w:cs="方正仿宋_GBK"/>
          <w:color w:val="auto"/>
          <w:szCs w:val="32"/>
        </w:rPr>
      </w:pPr>
      <w:r>
        <w:rPr>
          <w:rFonts w:hint="eastAsia" w:ascii="仿宋" w:hAnsi="仿宋" w:eastAsia="仿宋" w:cs="方正仿宋_GBK"/>
          <w:color w:val="auto"/>
          <w:szCs w:val="32"/>
        </w:rPr>
        <w:t>1.理论试题</w:t>
      </w:r>
    </w:p>
    <w:tbl>
      <w:tblPr>
        <w:tblStyle w:val="9"/>
        <w:tblW w:w="88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8"/>
        <w:gridCol w:w="1618"/>
        <w:gridCol w:w="1619"/>
        <w:gridCol w:w="1982"/>
        <w:gridCol w:w="2020"/>
      </w:tblGrid>
      <w:tr w14:paraId="29DAF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618" w:type="dxa"/>
            <w:tcBorders>
              <w:top w:val="single" w:color="auto" w:sz="4" w:space="0"/>
              <w:left w:val="single" w:color="auto" w:sz="4" w:space="0"/>
              <w:bottom w:val="single" w:color="auto" w:sz="4" w:space="0"/>
              <w:right w:val="single" w:color="auto" w:sz="4" w:space="0"/>
            </w:tcBorders>
          </w:tcPr>
          <w:p w14:paraId="47F2EBCE">
            <w:pPr>
              <w:jc w:val="center"/>
              <w:rPr>
                <w:rFonts w:ascii="仿宋" w:hAnsi="仿宋" w:eastAsia="仿宋" w:cs="仿宋"/>
                <w:color w:val="auto"/>
                <w:szCs w:val="32"/>
              </w:rPr>
            </w:pPr>
            <w:r>
              <w:rPr>
                <w:rFonts w:hint="eastAsia" w:ascii="仿宋" w:hAnsi="仿宋" w:eastAsia="仿宋" w:cs="仿宋"/>
                <w:color w:val="auto"/>
                <w:szCs w:val="32"/>
              </w:rPr>
              <w:t>序号</w:t>
            </w:r>
          </w:p>
        </w:tc>
        <w:tc>
          <w:tcPr>
            <w:tcW w:w="1618" w:type="dxa"/>
            <w:tcBorders>
              <w:top w:val="single" w:color="auto" w:sz="4" w:space="0"/>
              <w:left w:val="single" w:color="auto" w:sz="4" w:space="0"/>
              <w:bottom w:val="single" w:color="auto" w:sz="4" w:space="0"/>
              <w:right w:val="single" w:color="auto" w:sz="4" w:space="0"/>
            </w:tcBorders>
          </w:tcPr>
          <w:p w14:paraId="49C06370">
            <w:pPr>
              <w:jc w:val="center"/>
              <w:rPr>
                <w:rFonts w:ascii="仿宋" w:hAnsi="仿宋" w:eastAsia="仿宋" w:cs="仿宋"/>
                <w:color w:val="auto"/>
                <w:szCs w:val="32"/>
              </w:rPr>
            </w:pPr>
            <w:r>
              <w:rPr>
                <w:rFonts w:hint="eastAsia" w:ascii="仿宋" w:hAnsi="仿宋" w:eastAsia="仿宋" w:cs="仿宋"/>
                <w:color w:val="auto"/>
                <w:szCs w:val="32"/>
              </w:rPr>
              <w:t>题型</w:t>
            </w:r>
          </w:p>
        </w:tc>
        <w:tc>
          <w:tcPr>
            <w:tcW w:w="1619" w:type="dxa"/>
            <w:tcBorders>
              <w:top w:val="single" w:color="auto" w:sz="4" w:space="0"/>
              <w:left w:val="single" w:color="auto" w:sz="4" w:space="0"/>
              <w:bottom w:val="single" w:color="auto" w:sz="4" w:space="0"/>
              <w:right w:val="single" w:color="auto" w:sz="4" w:space="0"/>
            </w:tcBorders>
          </w:tcPr>
          <w:p w14:paraId="74D98F2F">
            <w:pPr>
              <w:jc w:val="center"/>
              <w:rPr>
                <w:rFonts w:ascii="仿宋" w:hAnsi="仿宋" w:eastAsia="仿宋" w:cs="仿宋"/>
                <w:color w:val="auto"/>
                <w:szCs w:val="32"/>
              </w:rPr>
            </w:pPr>
            <w:r>
              <w:rPr>
                <w:rFonts w:hint="eastAsia" w:ascii="仿宋" w:hAnsi="仿宋" w:eastAsia="仿宋" w:cs="仿宋"/>
                <w:color w:val="auto"/>
                <w:szCs w:val="32"/>
              </w:rPr>
              <w:t>评分标准</w:t>
            </w:r>
          </w:p>
        </w:tc>
        <w:tc>
          <w:tcPr>
            <w:tcW w:w="1982" w:type="dxa"/>
            <w:tcBorders>
              <w:top w:val="single" w:color="auto" w:sz="4" w:space="0"/>
              <w:left w:val="single" w:color="auto" w:sz="4" w:space="0"/>
              <w:bottom w:val="single" w:color="auto" w:sz="4" w:space="0"/>
              <w:right w:val="single" w:color="auto" w:sz="4" w:space="0"/>
            </w:tcBorders>
          </w:tcPr>
          <w:p w14:paraId="73354125">
            <w:pPr>
              <w:jc w:val="center"/>
              <w:rPr>
                <w:rFonts w:ascii="仿宋" w:hAnsi="仿宋" w:eastAsia="仿宋" w:cs="仿宋"/>
                <w:color w:val="auto"/>
                <w:szCs w:val="32"/>
              </w:rPr>
            </w:pPr>
            <w:r>
              <w:rPr>
                <w:rFonts w:hint="eastAsia" w:ascii="仿宋" w:hAnsi="仿宋" w:eastAsia="仿宋" w:cs="仿宋"/>
                <w:color w:val="auto"/>
                <w:szCs w:val="32"/>
              </w:rPr>
              <w:t>题量</w:t>
            </w:r>
          </w:p>
        </w:tc>
        <w:tc>
          <w:tcPr>
            <w:tcW w:w="2020" w:type="dxa"/>
            <w:tcBorders>
              <w:top w:val="single" w:color="auto" w:sz="4" w:space="0"/>
              <w:left w:val="single" w:color="auto" w:sz="4" w:space="0"/>
              <w:bottom w:val="single" w:color="auto" w:sz="4" w:space="0"/>
              <w:right w:val="single" w:color="auto" w:sz="4" w:space="0"/>
            </w:tcBorders>
          </w:tcPr>
          <w:p w14:paraId="34C58E82">
            <w:pPr>
              <w:jc w:val="center"/>
              <w:rPr>
                <w:rFonts w:ascii="仿宋" w:hAnsi="仿宋" w:eastAsia="仿宋" w:cs="仿宋"/>
                <w:color w:val="auto"/>
                <w:szCs w:val="32"/>
              </w:rPr>
            </w:pPr>
            <w:r>
              <w:rPr>
                <w:rFonts w:hint="eastAsia" w:ascii="仿宋" w:hAnsi="仿宋" w:eastAsia="仿宋" w:cs="仿宋"/>
                <w:color w:val="auto"/>
                <w:szCs w:val="32"/>
              </w:rPr>
              <w:t>分值</w:t>
            </w:r>
          </w:p>
        </w:tc>
      </w:tr>
      <w:tr w14:paraId="1F87C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618" w:type="dxa"/>
            <w:tcBorders>
              <w:top w:val="single" w:color="auto" w:sz="4" w:space="0"/>
              <w:left w:val="single" w:color="auto" w:sz="4" w:space="0"/>
              <w:bottom w:val="single" w:color="auto" w:sz="4" w:space="0"/>
              <w:right w:val="single" w:color="auto" w:sz="4" w:space="0"/>
            </w:tcBorders>
          </w:tcPr>
          <w:p w14:paraId="58989EF5">
            <w:pPr>
              <w:jc w:val="center"/>
              <w:rPr>
                <w:rFonts w:ascii="仿宋" w:hAnsi="仿宋" w:eastAsia="仿宋" w:cs="仿宋"/>
                <w:color w:val="auto"/>
                <w:szCs w:val="32"/>
              </w:rPr>
            </w:pPr>
            <w:r>
              <w:rPr>
                <w:rFonts w:hint="eastAsia" w:ascii="仿宋" w:hAnsi="仿宋" w:eastAsia="仿宋" w:cs="仿宋"/>
                <w:color w:val="auto"/>
                <w:szCs w:val="32"/>
              </w:rPr>
              <w:t>1</w:t>
            </w:r>
          </w:p>
        </w:tc>
        <w:tc>
          <w:tcPr>
            <w:tcW w:w="1618" w:type="dxa"/>
            <w:tcBorders>
              <w:top w:val="single" w:color="auto" w:sz="4" w:space="0"/>
              <w:left w:val="single" w:color="auto" w:sz="4" w:space="0"/>
              <w:bottom w:val="single" w:color="auto" w:sz="4" w:space="0"/>
              <w:right w:val="single" w:color="auto" w:sz="4" w:space="0"/>
            </w:tcBorders>
          </w:tcPr>
          <w:p w14:paraId="2A840ECF">
            <w:pPr>
              <w:jc w:val="center"/>
              <w:rPr>
                <w:rFonts w:ascii="仿宋" w:hAnsi="仿宋" w:eastAsia="仿宋" w:cs="仿宋"/>
                <w:color w:val="auto"/>
                <w:szCs w:val="32"/>
              </w:rPr>
            </w:pPr>
            <w:r>
              <w:rPr>
                <w:rFonts w:hint="eastAsia" w:ascii="仿宋" w:hAnsi="仿宋" w:eastAsia="仿宋" w:cs="仿宋"/>
                <w:color w:val="auto"/>
                <w:szCs w:val="32"/>
              </w:rPr>
              <w:t>单选题</w:t>
            </w:r>
          </w:p>
        </w:tc>
        <w:tc>
          <w:tcPr>
            <w:tcW w:w="1619" w:type="dxa"/>
            <w:tcBorders>
              <w:top w:val="single" w:color="auto" w:sz="4" w:space="0"/>
              <w:left w:val="single" w:color="auto" w:sz="4" w:space="0"/>
              <w:bottom w:val="single" w:color="auto" w:sz="4" w:space="0"/>
              <w:right w:val="single" w:color="auto" w:sz="4" w:space="0"/>
            </w:tcBorders>
          </w:tcPr>
          <w:p w14:paraId="38F31358">
            <w:pPr>
              <w:jc w:val="center"/>
              <w:rPr>
                <w:rFonts w:ascii="仿宋" w:hAnsi="仿宋" w:eastAsia="仿宋" w:cs="仿宋"/>
                <w:color w:val="auto"/>
                <w:szCs w:val="32"/>
              </w:rPr>
            </w:pPr>
            <w:r>
              <w:rPr>
                <w:rFonts w:hint="eastAsia" w:ascii="仿宋" w:hAnsi="仿宋" w:eastAsia="仿宋" w:cs="仿宋"/>
                <w:color w:val="auto"/>
                <w:szCs w:val="32"/>
              </w:rPr>
              <w:t>每题1分</w:t>
            </w:r>
          </w:p>
        </w:tc>
        <w:tc>
          <w:tcPr>
            <w:tcW w:w="1982" w:type="dxa"/>
            <w:tcBorders>
              <w:top w:val="single" w:color="auto" w:sz="4" w:space="0"/>
              <w:left w:val="single" w:color="auto" w:sz="4" w:space="0"/>
              <w:bottom w:val="single" w:color="auto" w:sz="4" w:space="0"/>
              <w:right w:val="single" w:color="auto" w:sz="4" w:space="0"/>
            </w:tcBorders>
          </w:tcPr>
          <w:p w14:paraId="2B26D1C1">
            <w:pPr>
              <w:jc w:val="center"/>
              <w:rPr>
                <w:rFonts w:ascii="仿宋" w:hAnsi="仿宋" w:eastAsia="仿宋" w:cs="仿宋"/>
                <w:color w:val="auto"/>
                <w:szCs w:val="32"/>
              </w:rPr>
            </w:pPr>
            <w:r>
              <w:rPr>
                <w:rFonts w:hint="eastAsia" w:ascii="仿宋" w:hAnsi="仿宋" w:eastAsia="仿宋" w:cs="仿宋"/>
                <w:color w:val="auto"/>
                <w:szCs w:val="32"/>
              </w:rPr>
              <w:t>30</w:t>
            </w:r>
          </w:p>
        </w:tc>
        <w:tc>
          <w:tcPr>
            <w:tcW w:w="2020" w:type="dxa"/>
            <w:tcBorders>
              <w:top w:val="single" w:color="auto" w:sz="4" w:space="0"/>
              <w:left w:val="single" w:color="auto" w:sz="4" w:space="0"/>
              <w:bottom w:val="single" w:color="auto" w:sz="4" w:space="0"/>
              <w:right w:val="single" w:color="auto" w:sz="4" w:space="0"/>
            </w:tcBorders>
          </w:tcPr>
          <w:p w14:paraId="567100DF">
            <w:pPr>
              <w:jc w:val="center"/>
              <w:rPr>
                <w:rFonts w:ascii="仿宋" w:hAnsi="仿宋" w:eastAsia="仿宋" w:cs="仿宋"/>
                <w:color w:val="auto"/>
                <w:szCs w:val="32"/>
              </w:rPr>
            </w:pPr>
            <w:r>
              <w:rPr>
                <w:rFonts w:hint="eastAsia" w:ascii="仿宋" w:hAnsi="仿宋" w:eastAsia="仿宋" w:cs="仿宋"/>
                <w:color w:val="auto"/>
                <w:szCs w:val="32"/>
              </w:rPr>
              <w:t>30</w:t>
            </w:r>
          </w:p>
        </w:tc>
      </w:tr>
      <w:tr w14:paraId="2E3A0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618" w:type="dxa"/>
            <w:tcBorders>
              <w:top w:val="single" w:color="auto" w:sz="4" w:space="0"/>
              <w:left w:val="single" w:color="auto" w:sz="4" w:space="0"/>
              <w:bottom w:val="single" w:color="auto" w:sz="4" w:space="0"/>
              <w:right w:val="single" w:color="auto" w:sz="4" w:space="0"/>
            </w:tcBorders>
          </w:tcPr>
          <w:p w14:paraId="669CBB6C">
            <w:pPr>
              <w:jc w:val="center"/>
              <w:rPr>
                <w:rFonts w:ascii="仿宋" w:hAnsi="仿宋" w:eastAsia="仿宋" w:cs="仿宋"/>
                <w:color w:val="auto"/>
                <w:szCs w:val="32"/>
              </w:rPr>
            </w:pPr>
            <w:r>
              <w:rPr>
                <w:rFonts w:hint="eastAsia" w:ascii="仿宋" w:hAnsi="仿宋" w:eastAsia="仿宋" w:cs="仿宋"/>
                <w:color w:val="auto"/>
                <w:szCs w:val="32"/>
              </w:rPr>
              <w:t>2</w:t>
            </w:r>
          </w:p>
        </w:tc>
        <w:tc>
          <w:tcPr>
            <w:tcW w:w="1618" w:type="dxa"/>
            <w:tcBorders>
              <w:top w:val="single" w:color="auto" w:sz="4" w:space="0"/>
              <w:left w:val="single" w:color="auto" w:sz="4" w:space="0"/>
              <w:bottom w:val="single" w:color="auto" w:sz="4" w:space="0"/>
              <w:right w:val="single" w:color="auto" w:sz="4" w:space="0"/>
            </w:tcBorders>
          </w:tcPr>
          <w:p w14:paraId="667370C2">
            <w:pPr>
              <w:jc w:val="center"/>
              <w:rPr>
                <w:rFonts w:ascii="仿宋" w:hAnsi="仿宋" w:eastAsia="仿宋" w:cs="仿宋"/>
                <w:color w:val="auto"/>
                <w:szCs w:val="32"/>
              </w:rPr>
            </w:pPr>
            <w:bookmarkStart w:id="34" w:name="OLE_LINK85"/>
            <w:bookmarkStart w:id="35" w:name="OLE_LINK86"/>
            <w:r>
              <w:rPr>
                <w:rFonts w:hint="eastAsia" w:ascii="仿宋" w:hAnsi="仿宋" w:eastAsia="仿宋" w:cs="仿宋"/>
                <w:color w:val="auto"/>
                <w:szCs w:val="32"/>
              </w:rPr>
              <w:t>多选题</w:t>
            </w:r>
            <w:bookmarkEnd w:id="34"/>
            <w:bookmarkEnd w:id="35"/>
          </w:p>
        </w:tc>
        <w:tc>
          <w:tcPr>
            <w:tcW w:w="1619" w:type="dxa"/>
            <w:tcBorders>
              <w:top w:val="single" w:color="auto" w:sz="4" w:space="0"/>
              <w:left w:val="single" w:color="auto" w:sz="4" w:space="0"/>
              <w:bottom w:val="single" w:color="auto" w:sz="4" w:space="0"/>
              <w:right w:val="single" w:color="auto" w:sz="4" w:space="0"/>
            </w:tcBorders>
          </w:tcPr>
          <w:p w14:paraId="576C7648">
            <w:pPr>
              <w:jc w:val="center"/>
              <w:rPr>
                <w:rFonts w:ascii="仿宋" w:hAnsi="仿宋" w:eastAsia="仿宋" w:cs="仿宋"/>
                <w:color w:val="auto"/>
                <w:szCs w:val="32"/>
              </w:rPr>
            </w:pPr>
            <w:bookmarkStart w:id="36" w:name="OLE_LINK88"/>
            <w:bookmarkStart w:id="37" w:name="OLE_LINK87"/>
            <w:r>
              <w:rPr>
                <w:rFonts w:hint="eastAsia" w:ascii="仿宋" w:hAnsi="仿宋" w:eastAsia="仿宋" w:cs="仿宋"/>
                <w:color w:val="auto"/>
                <w:szCs w:val="32"/>
              </w:rPr>
              <w:t>每题</w:t>
            </w:r>
            <w:r>
              <w:rPr>
                <w:rFonts w:hint="eastAsia" w:ascii="仿宋" w:hAnsi="仿宋" w:eastAsia="仿宋" w:cs="仿宋"/>
                <w:color w:val="auto"/>
                <w:szCs w:val="32"/>
                <w:lang w:val="en-US" w:eastAsia="zh-CN"/>
              </w:rPr>
              <w:t>1</w:t>
            </w:r>
            <w:bookmarkStart w:id="76" w:name="_GoBack"/>
            <w:bookmarkEnd w:id="76"/>
            <w:r>
              <w:rPr>
                <w:rFonts w:hint="eastAsia" w:ascii="仿宋" w:hAnsi="仿宋" w:eastAsia="仿宋" w:cs="仿宋"/>
                <w:color w:val="auto"/>
                <w:szCs w:val="32"/>
              </w:rPr>
              <w:t>分</w:t>
            </w:r>
            <w:bookmarkEnd w:id="36"/>
            <w:bookmarkEnd w:id="37"/>
          </w:p>
        </w:tc>
        <w:tc>
          <w:tcPr>
            <w:tcW w:w="1982" w:type="dxa"/>
            <w:tcBorders>
              <w:top w:val="single" w:color="auto" w:sz="4" w:space="0"/>
              <w:left w:val="single" w:color="auto" w:sz="4" w:space="0"/>
              <w:bottom w:val="single" w:color="auto" w:sz="4" w:space="0"/>
              <w:right w:val="single" w:color="auto" w:sz="4" w:space="0"/>
            </w:tcBorders>
          </w:tcPr>
          <w:p w14:paraId="3D24BB0A">
            <w:pPr>
              <w:jc w:val="center"/>
              <w:rPr>
                <w:rFonts w:ascii="仿宋" w:hAnsi="仿宋" w:eastAsia="仿宋" w:cs="仿宋"/>
                <w:color w:val="auto"/>
                <w:szCs w:val="32"/>
              </w:rPr>
            </w:pPr>
            <w:r>
              <w:rPr>
                <w:rFonts w:hint="eastAsia" w:ascii="仿宋" w:hAnsi="仿宋" w:eastAsia="仿宋" w:cs="仿宋"/>
                <w:color w:val="auto"/>
                <w:szCs w:val="32"/>
              </w:rPr>
              <w:t>20</w:t>
            </w:r>
          </w:p>
        </w:tc>
        <w:tc>
          <w:tcPr>
            <w:tcW w:w="2020" w:type="dxa"/>
            <w:tcBorders>
              <w:top w:val="single" w:color="auto" w:sz="4" w:space="0"/>
              <w:left w:val="single" w:color="auto" w:sz="4" w:space="0"/>
              <w:bottom w:val="single" w:color="auto" w:sz="4" w:space="0"/>
              <w:right w:val="single" w:color="auto" w:sz="4" w:space="0"/>
            </w:tcBorders>
          </w:tcPr>
          <w:p w14:paraId="1EEC6128">
            <w:pPr>
              <w:jc w:val="center"/>
              <w:rPr>
                <w:rFonts w:ascii="仿宋" w:hAnsi="仿宋" w:eastAsia="仿宋" w:cs="仿宋"/>
                <w:color w:val="auto"/>
                <w:szCs w:val="32"/>
              </w:rPr>
            </w:pPr>
            <w:r>
              <w:rPr>
                <w:rFonts w:hint="eastAsia" w:ascii="仿宋" w:hAnsi="仿宋" w:eastAsia="仿宋" w:cs="仿宋"/>
                <w:color w:val="auto"/>
                <w:szCs w:val="32"/>
              </w:rPr>
              <w:t>20</w:t>
            </w:r>
          </w:p>
        </w:tc>
      </w:tr>
      <w:tr w14:paraId="5041A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618" w:type="dxa"/>
            <w:tcBorders>
              <w:top w:val="single" w:color="auto" w:sz="4" w:space="0"/>
              <w:left w:val="single" w:color="auto" w:sz="4" w:space="0"/>
              <w:bottom w:val="single" w:color="auto" w:sz="4" w:space="0"/>
              <w:right w:val="single" w:color="auto" w:sz="4" w:space="0"/>
            </w:tcBorders>
          </w:tcPr>
          <w:p w14:paraId="589EE3AD">
            <w:pPr>
              <w:jc w:val="center"/>
              <w:rPr>
                <w:rFonts w:hint="eastAsia" w:ascii="仿宋" w:hAnsi="仿宋" w:eastAsia="仿宋" w:cs="仿宋"/>
                <w:color w:val="auto"/>
                <w:szCs w:val="32"/>
              </w:rPr>
            </w:pPr>
            <w:r>
              <w:rPr>
                <w:rFonts w:hint="eastAsia" w:ascii="仿宋" w:hAnsi="仿宋" w:eastAsia="仿宋" w:cs="仿宋"/>
                <w:color w:val="auto"/>
                <w:szCs w:val="32"/>
              </w:rPr>
              <w:t>3</w:t>
            </w:r>
          </w:p>
        </w:tc>
        <w:tc>
          <w:tcPr>
            <w:tcW w:w="1618" w:type="dxa"/>
            <w:tcBorders>
              <w:top w:val="single" w:color="auto" w:sz="4" w:space="0"/>
              <w:left w:val="single" w:color="auto" w:sz="4" w:space="0"/>
              <w:bottom w:val="single" w:color="auto" w:sz="4" w:space="0"/>
              <w:right w:val="single" w:color="auto" w:sz="4" w:space="0"/>
            </w:tcBorders>
          </w:tcPr>
          <w:p w14:paraId="254A712B">
            <w:pPr>
              <w:jc w:val="center"/>
              <w:rPr>
                <w:rFonts w:hint="eastAsia" w:ascii="仿宋" w:hAnsi="仿宋" w:eastAsia="仿宋" w:cs="仿宋"/>
                <w:color w:val="auto"/>
                <w:szCs w:val="32"/>
              </w:rPr>
            </w:pPr>
            <w:r>
              <w:rPr>
                <w:rFonts w:hint="eastAsia" w:ascii="仿宋" w:hAnsi="仿宋" w:eastAsia="仿宋" w:cs="仿宋"/>
                <w:color w:val="auto"/>
                <w:szCs w:val="32"/>
              </w:rPr>
              <w:t>判断题</w:t>
            </w:r>
          </w:p>
        </w:tc>
        <w:tc>
          <w:tcPr>
            <w:tcW w:w="1619" w:type="dxa"/>
            <w:tcBorders>
              <w:top w:val="single" w:color="auto" w:sz="4" w:space="0"/>
              <w:left w:val="single" w:color="auto" w:sz="4" w:space="0"/>
              <w:bottom w:val="single" w:color="auto" w:sz="4" w:space="0"/>
              <w:right w:val="single" w:color="auto" w:sz="4" w:space="0"/>
            </w:tcBorders>
          </w:tcPr>
          <w:p w14:paraId="4C5A47FE">
            <w:pPr>
              <w:jc w:val="center"/>
              <w:rPr>
                <w:rFonts w:hint="eastAsia" w:ascii="仿宋" w:hAnsi="仿宋" w:eastAsia="仿宋" w:cs="仿宋"/>
                <w:color w:val="auto"/>
                <w:szCs w:val="32"/>
              </w:rPr>
            </w:pPr>
            <w:bookmarkStart w:id="38" w:name="OLE_LINK90"/>
            <w:bookmarkStart w:id="39" w:name="OLE_LINK89"/>
            <w:r>
              <w:rPr>
                <w:rFonts w:hint="eastAsia" w:ascii="仿宋" w:hAnsi="仿宋" w:eastAsia="仿宋" w:cs="仿宋"/>
                <w:color w:val="auto"/>
                <w:szCs w:val="32"/>
              </w:rPr>
              <w:t>每题1分</w:t>
            </w:r>
            <w:bookmarkEnd w:id="38"/>
            <w:bookmarkEnd w:id="39"/>
          </w:p>
        </w:tc>
        <w:tc>
          <w:tcPr>
            <w:tcW w:w="1982" w:type="dxa"/>
            <w:tcBorders>
              <w:top w:val="single" w:color="auto" w:sz="4" w:space="0"/>
              <w:left w:val="single" w:color="auto" w:sz="4" w:space="0"/>
              <w:bottom w:val="single" w:color="auto" w:sz="4" w:space="0"/>
              <w:right w:val="single" w:color="auto" w:sz="4" w:space="0"/>
            </w:tcBorders>
          </w:tcPr>
          <w:p w14:paraId="117D18A2">
            <w:pPr>
              <w:jc w:val="center"/>
              <w:rPr>
                <w:rFonts w:hint="eastAsia" w:ascii="仿宋" w:hAnsi="仿宋" w:eastAsia="仿宋" w:cs="仿宋"/>
                <w:color w:val="auto"/>
                <w:szCs w:val="32"/>
              </w:rPr>
            </w:pPr>
            <w:r>
              <w:rPr>
                <w:rFonts w:hint="eastAsia" w:ascii="仿宋" w:hAnsi="仿宋" w:eastAsia="仿宋" w:cs="仿宋"/>
                <w:color w:val="auto"/>
                <w:szCs w:val="32"/>
              </w:rPr>
              <w:t>20</w:t>
            </w:r>
          </w:p>
        </w:tc>
        <w:tc>
          <w:tcPr>
            <w:tcW w:w="2020" w:type="dxa"/>
            <w:tcBorders>
              <w:top w:val="single" w:color="auto" w:sz="4" w:space="0"/>
              <w:left w:val="single" w:color="auto" w:sz="4" w:space="0"/>
              <w:bottom w:val="single" w:color="auto" w:sz="4" w:space="0"/>
              <w:right w:val="single" w:color="auto" w:sz="4" w:space="0"/>
            </w:tcBorders>
          </w:tcPr>
          <w:p w14:paraId="5678C200">
            <w:pPr>
              <w:jc w:val="center"/>
              <w:rPr>
                <w:rFonts w:hint="eastAsia" w:ascii="仿宋" w:hAnsi="仿宋" w:eastAsia="仿宋" w:cs="仿宋"/>
                <w:color w:val="auto"/>
                <w:szCs w:val="32"/>
              </w:rPr>
            </w:pPr>
            <w:r>
              <w:rPr>
                <w:rFonts w:hint="eastAsia" w:ascii="仿宋" w:hAnsi="仿宋" w:eastAsia="仿宋" w:cs="仿宋"/>
                <w:color w:val="auto"/>
                <w:szCs w:val="32"/>
              </w:rPr>
              <w:t>20</w:t>
            </w:r>
          </w:p>
        </w:tc>
      </w:tr>
      <w:tr w14:paraId="5331F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618" w:type="dxa"/>
            <w:tcBorders>
              <w:top w:val="single" w:color="auto" w:sz="4" w:space="0"/>
              <w:left w:val="single" w:color="auto" w:sz="4" w:space="0"/>
              <w:bottom w:val="single" w:color="auto" w:sz="4" w:space="0"/>
              <w:right w:val="single" w:color="auto" w:sz="4" w:space="0"/>
            </w:tcBorders>
          </w:tcPr>
          <w:p w14:paraId="2DBD3DAF">
            <w:pPr>
              <w:jc w:val="center"/>
              <w:rPr>
                <w:rFonts w:hint="eastAsia" w:ascii="仿宋" w:hAnsi="仿宋" w:eastAsia="仿宋" w:cs="仿宋"/>
                <w:color w:val="auto"/>
                <w:szCs w:val="32"/>
              </w:rPr>
            </w:pPr>
            <w:r>
              <w:rPr>
                <w:rFonts w:hint="eastAsia" w:ascii="仿宋" w:hAnsi="仿宋" w:eastAsia="仿宋" w:cs="仿宋"/>
                <w:color w:val="auto"/>
                <w:szCs w:val="32"/>
              </w:rPr>
              <w:t>4</w:t>
            </w:r>
          </w:p>
        </w:tc>
        <w:tc>
          <w:tcPr>
            <w:tcW w:w="1618" w:type="dxa"/>
            <w:tcBorders>
              <w:top w:val="single" w:color="auto" w:sz="4" w:space="0"/>
              <w:left w:val="single" w:color="auto" w:sz="4" w:space="0"/>
              <w:bottom w:val="single" w:color="auto" w:sz="4" w:space="0"/>
              <w:right w:val="single" w:color="auto" w:sz="4" w:space="0"/>
            </w:tcBorders>
          </w:tcPr>
          <w:p w14:paraId="642F9B40">
            <w:pPr>
              <w:jc w:val="center"/>
              <w:rPr>
                <w:rFonts w:hint="eastAsia" w:ascii="仿宋" w:hAnsi="仿宋" w:eastAsia="仿宋" w:cs="仿宋"/>
                <w:color w:val="auto"/>
                <w:szCs w:val="32"/>
              </w:rPr>
            </w:pPr>
            <w:r>
              <w:rPr>
                <w:rFonts w:hint="eastAsia" w:ascii="仿宋" w:hAnsi="仿宋" w:eastAsia="仿宋" w:cs="仿宋"/>
                <w:color w:val="auto"/>
                <w:szCs w:val="32"/>
              </w:rPr>
              <w:t>主观题</w:t>
            </w:r>
          </w:p>
        </w:tc>
        <w:tc>
          <w:tcPr>
            <w:tcW w:w="1619" w:type="dxa"/>
            <w:tcBorders>
              <w:top w:val="single" w:color="auto" w:sz="4" w:space="0"/>
              <w:left w:val="single" w:color="auto" w:sz="4" w:space="0"/>
              <w:bottom w:val="single" w:color="auto" w:sz="4" w:space="0"/>
              <w:right w:val="single" w:color="auto" w:sz="4" w:space="0"/>
            </w:tcBorders>
          </w:tcPr>
          <w:p w14:paraId="38CE0720">
            <w:pPr>
              <w:jc w:val="center"/>
              <w:rPr>
                <w:rFonts w:hint="eastAsia" w:ascii="仿宋" w:hAnsi="仿宋" w:eastAsia="仿宋" w:cs="仿宋"/>
                <w:color w:val="auto"/>
                <w:szCs w:val="32"/>
              </w:rPr>
            </w:pPr>
            <w:r>
              <w:rPr>
                <w:rFonts w:hint="eastAsia" w:ascii="仿宋" w:hAnsi="仿宋" w:eastAsia="仿宋" w:cs="仿宋"/>
                <w:color w:val="auto"/>
                <w:szCs w:val="32"/>
              </w:rPr>
              <w:t>每题15分</w:t>
            </w:r>
          </w:p>
        </w:tc>
        <w:tc>
          <w:tcPr>
            <w:tcW w:w="1982" w:type="dxa"/>
            <w:tcBorders>
              <w:top w:val="single" w:color="auto" w:sz="4" w:space="0"/>
              <w:left w:val="single" w:color="auto" w:sz="4" w:space="0"/>
              <w:bottom w:val="single" w:color="auto" w:sz="4" w:space="0"/>
              <w:right w:val="single" w:color="auto" w:sz="4" w:space="0"/>
            </w:tcBorders>
          </w:tcPr>
          <w:p w14:paraId="4777BF0C">
            <w:pPr>
              <w:jc w:val="center"/>
              <w:rPr>
                <w:rFonts w:hint="eastAsia" w:ascii="仿宋" w:hAnsi="仿宋" w:eastAsia="仿宋" w:cs="仿宋"/>
                <w:color w:val="auto"/>
                <w:szCs w:val="32"/>
              </w:rPr>
            </w:pPr>
            <w:r>
              <w:rPr>
                <w:rFonts w:hint="eastAsia" w:ascii="仿宋" w:hAnsi="仿宋" w:eastAsia="仿宋" w:cs="仿宋"/>
                <w:color w:val="auto"/>
                <w:szCs w:val="32"/>
              </w:rPr>
              <w:t>2</w:t>
            </w:r>
          </w:p>
        </w:tc>
        <w:tc>
          <w:tcPr>
            <w:tcW w:w="2020" w:type="dxa"/>
            <w:tcBorders>
              <w:top w:val="single" w:color="auto" w:sz="4" w:space="0"/>
              <w:left w:val="single" w:color="auto" w:sz="4" w:space="0"/>
              <w:bottom w:val="single" w:color="auto" w:sz="4" w:space="0"/>
              <w:right w:val="single" w:color="auto" w:sz="4" w:space="0"/>
            </w:tcBorders>
          </w:tcPr>
          <w:p w14:paraId="51018F49">
            <w:pPr>
              <w:jc w:val="center"/>
              <w:rPr>
                <w:rFonts w:hint="eastAsia" w:ascii="仿宋" w:hAnsi="仿宋" w:eastAsia="仿宋" w:cs="仿宋"/>
                <w:color w:val="auto"/>
                <w:szCs w:val="32"/>
              </w:rPr>
            </w:pPr>
            <w:r>
              <w:rPr>
                <w:rFonts w:hint="eastAsia" w:ascii="仿宋" w:hAnsi="仿宋" w:eastAsia="仿宋" w:cs="仿宋"/>
                <w:color w:val="auto"/>
                <w:szCs w:val="32"/>
              </w:rPr>
              <w:t>30</w:t>
            </w:r>
          </w:p>
        </w:tc>
      </w:tr>
      <w:tr w14:paraId="3C8DD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4855" w:type="dxa"/>
            <w:gridSpan w:val="3"/>
            <w:tcBorders>
              <w:top w:val="single" w:color="auto" w:sz="4" w:space="0"/>
              <w:left w:val="single" w:color="auto" w:sz="4" w:space="0"/>
              <w:bottom w:val="single" w:color="auto" w:sz="4" w:space="0"/>
              <w:right w:val="single" w:color="auto" w:sz="4" w:space="0"/>
            </w:tcBorders>
          </w:tcPr>
          <w:p w14:paraId="6D163B20">
            <w:pPr>
              <w:jc w:val="center"/>
              <w:rPr>
                <w:rFonts w:ascii="仿宋" w:hAnsi="仿宋" w:eastAsia="仿宋" w:cs="仿宋"/>
                <w:color w:val="auto"/>
                <w:szCs w:val="32"/>
              </w:rPr>
            </w:pPr>
            <w:r>
              <w:rPr>
                <w:rFonts w:hint="eastAsia" w:ascii="仿宋" w:hAnsi="仿宋" w:eastAsia="仿宋" w:cs="仿宋"/>
                <w:color w:val="auto"/>
                <w:szCs w:val="32"/>
              </w:rPr>
              <w:t>合计</w:t>
            </w:r>
          </w:p>
        </w:tc>
        <w:tc>
          <w:tcPr>
            <w:tcW w:w="4002" w:type="dxa"/>
            <w:gridSpan w:val="2"/>
            <w:tcBorders>
              <w:top w:val="single" w:color="auto" w:sz="4" w:space="0"/>
              <w:left w:val="single" w:color="auto" w:sz="4" w:space="0"/>
              <w:bottom w:val="single" w:color="auto" w:sz="4" w:space="0"/>
              <w:right w:val="single" w:color="auto" w:sz="4" w:space="0"/>
            </w:tcBorders>
            <w:vAlign w:val="center"/>
          </w:tcPr>
          <w:p w14:paraId="3DE3387B">
            <w:pPr>
              <w:jc w:val="center"/>
              <w:rPr>
                <w:rFonts w:ascii="仿宋" w:hAnsi="仿宋" w:eastAsia="仿宋" w:cs="仿宋"/>
                <w:color w:val="auto"/>
                <w:szCs w:val="32"/>
              </w:rPr>
            </w:pPr>
            <w:r>
              <w:rPr>
                <w:rFonts w:hint="eastAsia" w:ascii="仿宋" w:hAnsi="仿宋" w:eastAsia="仿宋" w:cs="仿宋"/>
                <w:color w:val="auto"/>
                <w:szCs w:val="32"/>
              </w:rPr>
              <w:t>100分</w:t>
            </w:r>
          </w:p>
        </w:tc>
      </w:tr>
      <w:tr w14:paraId="4ECCC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4855" w:type="dxa"/>
            <w:gridSpan w:val="3"/>
            <w:tcBorders>
              <w:top w:val="single" w:color="auto" w:sz="4" w:space="0"/>
              <w:left w:val="single" w:color="auto" w:sz="4" w:space="0"/>
              <w:bottom w:val="single" w:color="auto" w:sz="4" w:space="0"/>
              <w:right w:val="single" w:color="auto" w:sz="4" w:space="0"/>
            </w:tcBorders>
          </w:tcPr>
          <w:p w14:paraId="58C894C4">
            <w:pPr>
              <w:jc w:val="center"/>
              <w:rPr>
                <w:rFonts w:ascii="仿宋" w:hAnsi="仿宋" w:eastAsia="仿宋" w:cs="仿宋"/>
                <w:color w:val="auto"/>
                <w:szCs w:val="32"/>
              </w:rPr>
            </w:pPr>
            <w:r>
              <w:rPr>
                <w:rFonts w:hint="eastAsia" w:ascii="仿宋" w:hAnsi="仿宋" w:eastAsia="仿宋" w:cs="仿宋"/>
                <w:color w:val="auto"/>
                <w:szCs w:val="32"/>
              </w:rPr>
              <w:t>时间</w:t>
            </w:r>
          </w:p>
        </w:tc>
        <w:tc>
          <w:tcPr>
            <w:tcW w:w="4002" w:type="dxa"/>
            <w:gridSpan w:val="2"/>
            <w:tcBorders>
              <w:top w:val="single" w:color="auto" w:sz="4" w:space="0"/>
              <w:left w:val="single" w:color="auto" w:sz="4" w:space="0"/>
              <w:bottom w:val="single" w:color="auto" w:sz="4" w:space="0"/>
              <w:right w:val="single" w:color="auto" w:sz="4" w:space="0"/>
            </w:tcBorders>
            <w:vAlign w:val="center"/>
          </w:tcPr>
          <w:p w14:paraId="005D3994">
            <w:pPr>
              <w:jc w:val="center"/>
              <w:rPr>
                <w:rFonts w:ascii="仿宋" w:hAnsi="仿宋" w:eastAsia="仿宋" w:cs="仿宋"/>
                <w:color w:val="auto"/>
                <w:szCs w:val="32"/>
              </w:rPr>
            </w:pPr>
            <w:r>
              <w:rPr>
                <w:rFonts w:hint="eastAsia" w:ascii="仿宋" w:hAnsi="仿宋" w:eastAsia="仿宋" w:cs="仿宋"/>
                <w:color w:val="auto"/>
                <w:szCs w:val="32"/>
              </w:rPr>
              <w:t>80分钟</w:t>
            </w:r>
          </w:p>
        </w:tc>
      </w:tr>
    </w:tbl>
    <w:p w14:paraId="578A8769">
      <w:pPr>
        <w:spacing w:line="560" w:lineRule="exact"/>
        <w:ind w:firstLine="632" w:firstLineChars="200"/>
        <w:rPr>
          <w:rFonts w:hint="eastAsia" w:ascii="仿宋" w:hAnsi="仿宋" w:eastAsia="仿宋" w:cs="方正仿宋_GBK"/>
          <w:color w:val="auto"/>
          <w:szCs w:val="32"/>
        </w:rPr>
      </w:pPr>
      <w:r>
        <w:rPr>
          <w:rFonts w:hint="eastAsia" w:ascii="仿宋" w:hAnsi="仿宋" w:eastAsia="仿宋" w:cs="方正仿宋_GBK"/>
          <w:color w:val="auto"/>
          <w:szCs w:val="32"/>
        </w:rPr>
        <w:t>2.实践操作</w:t>
      </w:r>
    </w:p>
    <w:tbl>
      <w:tblPr>
        <w:tblStyle w:val="8"/>
        <w:tblW w:w="0" w:type="auto"/>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1095"/>
        <w:gridCol w:w="3688"/>
        <w:gridCol w:w="1952"/>
        <w:gridCol w:w="1740"/>
      </w:tblGrid>
      <w:tr w14:paraId="6FAB69E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78" w:hRule="atLeast"/>
        </w:trPr>
        <w:tc>
          <w:tcPr>
            <w:tcW w:w="109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14:paraId="074D9B97">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序号</w:t>
            </w:r>
          </w:p>
        </w:tc>
        <w:tc>
          <w:tcPr>
            <w:tcW w:w="3688"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14:paraId="0CAA1BF6">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竞赛项目</w:t>
            </w:r>
          </w:p>
        </w:tc>
        <w:tc>
          <w:tcPr>
            <w:tcW w:w="1952"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14:paraId="3DB4477A">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时间（分钟）</w:t>
            </w:r>
          </w:p>
        </w:tc>
        <w:tc>
          <w:tcPr>
            <w:tcW w:w="1740"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14:paraId="0FCB630C">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分值</w:t>
            </w:r>
          </w:p>
        </w:tc>
      </w:tr>
      <w:tr w14:paraId="1EA238B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828" w:hRule="atLeast"/>
        </w:trPr>
        <w:tc>
          <w:tcPr>
            <w:tcW w:w="1095"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14:paraId="3907A63B">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1</w:t>
            </w:r>
          </w:p>
        </w:tc>
        <w:tc>
          <w:tcPr>
            <w:tcW w:w="3688"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721284AA">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全自动磨边机加工金属无框渐进多焦点</w:t>
            </w:r>
          </w:p>
        </w:tc>
        <w:tc>
          <w:tcPr>
            <w:tcW w:w="1952"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1181FD95">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30</w:t>
            </w:r>
          </w:p>
        </w:tc>
        <w:tc>
          <w:tcPr>
            <w:tcW w:w="1740"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1B37C721">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70</w:t>
            </w:r>
          </w:p>
        </w:tc>
      </w:tr>
      <w:tr w14:paraId="47DFB54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22" w:hRule="atLeast"/>
        </w:trPr>
        <w:tc>
          <w:tcPr>
            <w:tcW w:w="1095"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14:paraId="73F96662">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2</w:t>
            </w:r>
          </w:p>
        </w:tc>
        <w:tc>
          <w:tcPr>
            <w:tcW w:w="3688"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6EF7DEFF">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配装眼镜的检测</w:t>
            </w:r>
          </w:p>
        </w:tc>
        <w:tc>
          <w:tcPr>
            <w:tcW w:w="1952"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54A38A09">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10</w:t>
            </w:r>
          </w:p>
        </w:tc>
        <w:tc>
          <w:tcPr>
            <w:tcW w:w="1740"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3CB4E5D7">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15</w:t>
            </w:r>
          </w:p>
        </w:tc>
      </w:tr>
      <w:tr w14:paraId="22ACA18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1095"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14:paraId="2763D8D0">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3</w:t>
            </w:r>
          </w:p>
        </w:tc>
        <w:tc>
          <w:tcPr>
            <w:tcW w:w="3688"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3B5CBBEB">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标准化调校</w:t>
            </w:r>
          </w:p>
        </w:tc>
        <w:tc>
          <w:tcPr>
            <w:tcW w:w="1952"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78C9865F">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15</w:t>
            </w:r>
          </w:p>
        </w:tc>
        <w:tc>
          <w:tcPr>
            <w:tcW w:w="1740"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5F2D36EB">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15</w:t>
            </w:r>
          </w:p>
        </w:tc>
      </w:tr>
      <w:tr w14:paraId="6584F64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70" w:hRule="atLeast"/>
        </w:trPr>
        <w:tc>
          <w:tcPr>
            <w:tcW w:w="4783" w:type="dxa"/>
            <w:gridSpan w:val="2"/>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6DD21566">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合计</w:t>
            </w:r>
          </w:p>
        </w:tc>
        <w:tc>
          <w:tcPr>
            <w:tcW w:w="1952"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3AF3BD39">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55</w:t>
            </w:r>
          </w:p>
        </w:tc>
        <w:tc>
          <w:tcPr>
            <w:tcW w:w="1740"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2EF8976D">
            <w:pPr>
              <w:pStyle w:val="6"/>
              <w:widowControl/>
              <w:spacing w:before="0" w:beforeAutospacing="0" w:after="0" w:afterAutospacing="0"/>
              <w:jc w:val="center"/>
              <w:rPr>
                <w:rFonts w:ascii="仿宋" w:hAnsi="仿宋" w:eastAsia="仿宋" w:cs="仿宋"/>
                <w:color w:val="auto"/>
                <w:sz w:val="32"/>
                <w:szCs w:val="32"/>
              </w:rPr>
            </w:pPr>
            <w:r>
              <w:rPr>
                <w:rFonts w:hint="eastAsia" w:ascii="仿宋" w:hAnsi="仿宋" w:eastAsia="仿宋" w:cs="仿宋"/>
                <w:color w:val="auto"/>
                <w:sz w:val="32"/>
                <w:szCs w:val="32"/>
              </w:rPr>
              <w:t>100</w:t>
            </w:r>
          </w:p>
        </w:tc>
      </w:tr>
    </w:tbl>
    <w:p w14:paraId="2C75AFA9">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3.</w:t>
      </w:r>
      <w:bookmarkStart w:id="40" w:name="OLE_LINK71"/>
      <w:bookmarkStart w:id="41" w:name="OLE_LINK70"/>
      <w:r>
        <w:rPr>
          <w:rFonts w:hint="eastAsia" w:ascii="仿宋" w:hAnsi="仿宋" w:eastAsia="仿宋" w:cs="方正仿宋_GBK"/>
          <w:color w:val="auto"/>
          <w:szCs w:val="20"/>
        </w:rPr>
        <w:t>试题命制的办法</w:t>
      </w:r>
      <w:bookmarkEnd w:id="40"/>
      <w:bookmarkEnd w:id="41"/>
    </w:p>
    <w:p w14:paraId="228F8BBE">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（1）本竞赛命题以</w:t>
      </w:r>
      <w:bookmarkStart w:id="42" w:name="OLE_LINK74"/>
      <w:bookmarkStart w:id="43" w:name="OLE_LINK75"/>
      <w:r>
        <w:rPr>
          <w:rFonts w:hint="eastAsia" w:ascii="仿宋" w:hAnsi="仿宋" w:eastAsia="仿宋" w:cs="方正仿宋_GBK"/>
          <w:color w:val="auto"/>
          <w:szCs w:val="20"/>
        </w:rPr>
        <w:t>《眼镜定配工》（</w:t>
      </w:r>
      <w:r>
        <w:rPr>
          <w:rFonts w:ascii="仿宋" w:hAnsi="仿宋" w:eastAsia="仿宋" w:cs="方正仿宋_GBK"/>
          <w:color w:val="auto"/>
          <w:szCs w:val="20"/>
        </w:rPr>
        <w:t>2021</w:t>
      </w:r>
      <w:r>
        <w:rPr>
          <w:rFonts w:hint="eastAsia" w:ascii="仿宋" w:hAnsi="仿宋" w:eastAsia="仿宋" w:cs="方正仿宋_GBK"/>
          <w:color w:val="auto"/>
          <w:szCs w:val="20"/>
        </w:rPr>
        <w:t>年版）</w:t>
      </w:r>
      <w:bookmarkEnd w:id="42"/>
      <w:bookmarkEnd w:id="43"/>
      <w:r>
        <w:rPr>
          <w:rFonts w:hint="eastAsia" w:ascii="仿宋" w:hAnsi="仿宋" w:eastAsia="仿宋" w:cs="方正仿宋_GBK"/>
          <w:color w:val="auto"/>
          <w:szCs w:val="20"/>
        </w:rPr>
        <w:t>国家职业技能等级标准高级工的知识和技能要求为基础，并结合该职业的实际情况，适当增加新知识、新技能，严格依据课程标准和教材内容，保证题干表述无歧义、答案唯一，同时按基础题、中档题、难题分层设计，合理匹配考查目标。</w:t>
      </w:r>
    </w:p>
    <w:p w14:paraId="0906AD3C">
      <w:pPr>
        <w:spacing w:line="560" w:lineRule="exact"/>
        <w:ind w:firstLine="632" w:firstLineChars="200"/>
        <w:rPr>
          <w:rFonts w:hint="eastAsia" w:ascii="仿宋" w:hAnsi="仿宋" w:eastAsia="仿宋" w:cs="方正仿宋_GBK"/>
          <w:color w:val="auto"/>
          <w:szCs w:val="20"/>
        </w:rPr>
      </w:pPr>
      <w:bookmarkStart w:id="44" w:name="OLE_LINK72"/>
      <w:bookmarkStart w:id="45" w:name="OLE_LINK73"/>
      <w:r>
        <w:rPr>
          <w:rFonts w:hint="eastAsia" w:ascii="仿宋" w:hAnsi="仿宋" w:eastAsia="仿宋" w:cs="方正仿宋_GBK"/>
          <w:color w:val="auto"/>
          <w:szCs w:val="20"/>
        </w:rPr>
        <w:t>（2）试题命制基本流程：</w:t>
      </w:r>
    </w:p>
    <w:bookmarkEnd w:id="44"/>
    <w:bookmarkEnd w:id="45"/>
    <w:p w14:paraId="405BD271">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明确考查目标：</w:t>
      </w:r>
      <w:r>
        <w:rPr>
          <w:rFonts w:hint="eastAsia" w:ascii="仿宋" w:hAnsi="仿宋" w:eastAsia="仿宋" w:cs="方正仿宋_GBK"/>
          <w:color w:val="auto"/>
          <w:szCs w:val="20"/>
        </w:rPr>
        <w:t>视光专业委员会</w:t>
      </w:r>
      <w:r>
        <w:rPr>
          <w:rFonts w:ascii="仿宋" w:hAnsi="仿宋" w:eastAsia="仿宋" w:cs="方正仿宋_GBK"/>
          <w:color w:val="auto"/>
          <w:szCs w:val="20"/>
        </w:rPr>
        <w:t>确定</w:t>
      </w:r>
      <w:r>
        <w:rPr>
          <w:rFonts w:hint="eastAsia" w:ascii="仿宋" w:hAnsi="仿宋" w:eastAsia="仿宋" w:cs="方正仿宋_GBK"/>
          <w:color w:val="auto"/>
          <w:szCs w:val="20"/>
        </w:rPr>
        <w:t>大赛</w:t>
      </w:r>
      <w:r>
        <w:rPr>
          <w:rFonts w:ascii="仿宋" w:hAnsi="仿宋" w:eastAsia="仿宋" w:cs="方正仿宋_GBK"/>
          <w:color w:val="auto"/>
          <w:szCs w:val="20"/>
        </w:rPr>
        <w:t>考查的知识范围</w:t>
      </w:r>
      <w:r>
        <w:rPr>
          <w:rFonts w:hint="eastAsia" w:ascii="仿宋" w:hAnsi="仿宋" w:eastAsia="仿宋" w:cs="方正仿宋_GBK"/>
          <w:color w:val="auto"/>
          <w:szCs w:val="20"/>
        </w:rPr>
        <w:t>及</w:t>
      </w:r>
      <w:r>
        <w:rPr>
          <w:rFonts w:ascii="仿宋" w:hAnsi="仿宋" w:eastAsia="仿宋" w:cs="方正仿宋_GBK"/>
          <w:color w:val="auto"/>
          <w:szCs w:val="20"/>
        </w:rPr>
        <w:t>能力层级</w:t>
      </w:r>
      <w:r>
        <w:rPr>
          <w:rFonts w:hint="eastAsia" w:ascii="仿宋" w:hAnsi="仿宋" w:eastAsia="仿宋" w:cs="方正仿宋_GBK"/>
          <w:color w:val="auto"/>
          <w:szCs w:val="20"/>
        </w:rPr>
        <w:t>为《高级定配工》，以</w:t>
      </w:r>
      <w:r>
        <w:rPr>
          <w:rFonts w:ascii="仿宋" w:hAnsi="仿宋" w:eastAsia="仿宋" w:cs="方正仿宋_GBK"/>
          <w:color w:val="auto"/>
          <w:szCs w:val="20"/>
        </w:rPr>
        <w:t>及试卷结构（题型、题量、分值）。</w:t>
      </w:r>
    </w:p>
    <w:p w14:paraId="6355A03F">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s="方正仿宋_GBK"/>
          <w:color w:val="auto"/>
          <w:szCs w:val="20"/>
        </w:rPr>
      </w:pPr>
      <w:r>
        <w:rPr>
          <w:rFonts w:ascii="Cambria Math" w:hAnsi="Cambria Math" w:eastAsia="仿宋" w:cs="Cambria Math"/>
          <w:color w:val="auto"/>
          <w:szCs w:val="20"/>
        </w:rPr>
        <w:t>​</w:t>
      </w:r>
      <w:r>
        <w:rPr>
          <w:rFonts w:hint="eastAsia" w:ascii="仿宋" w:hAnsi="仿宋" w:eastAsia="仿宋" w:cs="方正仿宋_GBK"/>
          <w:color w:val="auto"/>
          <w:szCs w:val="20"/>
        </w:rPr>
        <w:t>-</w:t>
      </w:r>
      <w:r>
        <w:rPr>
          <w:rFonts w:ascii="仿宋" w:hAnsi="仿宋" w:eastAsia="仿宋" w:cs="方正仿宋_GBK"/>
          <w:color w:val="auto"/>
          <w:szCs w:val="20"/>
        </w:rPr>
        <w:t>编制试题初稿：命制单个试题，确保题干简洁、选项（客观题）干扰项有效且不误导，主观题设问指向清晰。</w:t>
      </w:r>
    </w:p>
    <w:p w14:paraId="6A698356">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s="方正仿宋_GBK"/>
          <w:color w:val="auto"/>
          <w:szCs w:val="20"/>
        </w:rPr>
      </w:pPr>
      <w:r>
        <w:rPr>
          <w:rFonts w:ascii="Cambria Math" w:hAnsi="Cambria Math" w:eastAsia="仿宋" w:cs="Cambria Math"/>
          <w:color w:val="auto"/>
          <w:szCs w:val="20"/>
        </w:rPr>
        <w:t>​</w:t>
      </w:r>
      <w:r>
        <w:rPr>
          <w:rFonts w:hint="eastAsia" w:ascii="仿宋" w:hAnsi="仿宋" w:eastAsia="仿宋" w:cs="方正仿宋_GBK"/>
          <w:color w:val="auto"/>
          <w:szCs w:val="20"/>
        </w:rPr>
        <w:t>-</w:t>
      </w:r>
      <w:r>
        <w:rPr>
          <w:rFonts w:ascii="仿宋" w:hAnsi="仿宋" w:eastAsia="仿宋" w:cs="方正仿宋_GBK"/>
          <w:color w:val="auto"/>
          <w:szCs w:val="20"/>
        </w:rPr>
        <w:t>组卷与初审：按难度梯度和知识模块组卷，检查是否覆盖核心考点、有无超纲或重复考查。</w:t>
      </w:r>
    </w:p>
    <w:p w14:paraId="5FA5927A">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磨题与终审：多名命题人交叉审核，修正表述漏洞、调整难度，最终确定试卷及配套的评分细则。</w:t>
      </w:r>
    </w:p>
    <w:p w14:paraId="79CFCD31">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试做与校准：邀请对应学段教师或学生试做，根据试做结果微调题量、难度，确保答题时间合理</w:t>
      </w:r>
      <w:r>
        <w:rPr>
          <w:rFonts w:hint="eastAsia" w:ascii="仿宋" w:hAnsi="仿宋" w:eastAsia="仿宋" w:cs="方正仿宋_GBK"/>
          <w:color w:val="auto"/>
          <w:szCs w:val="20"/>
        </w:rPr>
        <w:t>。</w:t>
      </w:r>
    </w:p>
    <w:p w14:paraId="04619C88">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（3）公布办法：按指定标准出版教材《眼镜定配工》（</w:t>
      </w:r>
      <w:r>
        <w:rPr>
          <w:rFonts w:ascii="仿宋" w:hAnsi="仿宋" w:eastAsia="仿宋" w:cs="方正仿宋_GBK"/>
          <w:color w:val="auto"/>
          <w:szCs w:val="20"/>
        </w:rPr>
        <w:t>2021</w:t>
      </w:r>
      <w:r>
        <w:rPr>
          <w:rFonts w:hint="eastAsia" w:ascii="仿宋" w:hAnsi="仿宋" w:eastAsia="仿宋" w:cs="方正仿宋_GBK"/>
          <w:color w:val="auto"/>
          <w:szCs w:val="20"/>
        </w:rPr>
        <w:t>年版）进行学习与复习。</w:t>
      </w:r>
    </w:p>
    <w:p w14:paraId="2B188102">
      <w:pPr>
        <w:spacing w:line="560" w:lineRule="exact"/>
        <w:ind w:firstLine="632" w:firstLineChars="200"/>
        <w:rPr>
          <w:rFonts w:hint="eastAsia" w:ascii="楷体" w:hAnsi="楷体" w:eastAsia="楷体" w:cs="方正仿宋_GBK"/>
          <w:b/>
          <w:color w:val="auto"/>
          <w:szCs w:val="20"/>
        </w:rPr>
      </w:pPr>
      <w:r>
        <w:rPr>
          <w:rFonts w:hint="eastAsia" w:ascii="楷体" w:hAnsi="楷体" w:eastAsia="楷体" w:cs="方正仿宋_GBK"/>
          <w:b/>
          <w:color w:val="auto"/>
          <w:szCs w:val="20"/>
        </w:rPr>
        <w:t>（二）</w:t>
      </w:r>
      <w:bookmarkStart w:id="46" w:name="OLE_LINK95"/>
      <w:bookmarkStart w:id="47" w:name="OLE_LINK96"/>
      <w:r>
        <w:rPr>
          <w:rFonts w:hint="eastAsia" w:ascii="楷体" w:hAnsi="楷体" w:eastAsia="楷体" w:cs="方正仿宋_GBK"/>
          <w:b/>
          <w:color w:val="auto"/>
          <w:szCs w:val="20"/>
        </w:rPr>
        <w:t>比赛时间及试题具体内容</w:t>
      </w:r>
      <w:bookmarkEnd w:id="46"/>
      <w:bookmarkEnd w:id="47"/>
    </w:p>
    <w:p w14:paraId="7E029FE4">
      <w:pPr>
        <w:spacing w:line="560" w:lineRule="exact"/>
        <w:ind w:firstLine="632" w:firstLineChars="200"/>
        <w:rPr>
          <w:rFonts w:hint="eastAsia" w:ascii="仿宋" w:hAnsi="仿宋" w:eastAsia="仿宋" w:cs="方正仿宋_GBK"/>
          <w:color w:val="auto"/>
          <w:szCs w:val="20"/>
        </w:rPr>
      </w:pPr>
      <w:r>
        <w:rPr>
          <w:rFonts w:ascii="仿宋" w:hAnsi="仿宋" w:eastAsia="仿宋" w:cs="方正仿宋_GBK"/>
          <w:color w:val="auto"/>
          <w:szCs w:val="20"/>
        </w:rPr>
        <w:t>1.比赛时间安排：</w:t>
      </w:r>
    </w:p>
    <w:p w14:paraId="3A575495">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（1）大赛总时间：135分钟/人</w:t>
      </w:r>
    </w:p>
    <w:p w14:paraId="7F0BF40F">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（2）理论考试时间：80分钟，集中参加；</w:t>
      </w:r>
    </w:p>
    <w:p w14:paraId="5C95CA7F">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实践考试时间：无框金属渐进多焦点加工30分钟；无框渐进多焦点眼镜的检验10分钟；渐进多焦点眼镜的校配15分钟。</w:t>
      </w:r>
    </w:p>
    <w:p w14:paraId="02753990">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2.试题：</w:t>
      </w:r>
      <w:bookmarkStart w:id="48" w:name="OLE_LINK48"/>
      <w:bookmarkStart w:id="49" w:name="OLE_LINK49"/>
      <w:r>
        <w:rPr>
          <w:rFonts w:hint="eastAsia" w:ascii="仿宋" w:hAnsi="仿宋" w:eastAsia="仿宋" w:cs="方正仿宋_GBK"/>
          <w:color w:val="auto"/>
          <w:szCs w:val="20"/>
        </w:rPr>
        <w:t xml:space="preserve"> 比赛内容包含职业道德、基础知识、专业知识三部分，各部分包含知识点如下：</w:t>
      </w:r>
    </w:p>
    <w:p w14:paraId="395D4CFD">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1</w:t>
      </w:r>
      <w:r>
        <w:rPr>
          <w:rFonts w:hint="eastAsia" w:ascii="仿宋" w:hAnsi="仿宋" w:eastAsia="仿宋" w:cs="方正仿宋_GBK"/>
          <w:color w:val="auto"/>
          <w:szCs w:val="20"/>
        </w:rPr>
        <w:t>）职业道德部分：职业道德基本知识；职业守则。</w:t>
      </w:r>
      <w:r>
        <w:rPr>
          <w:rFonts w:ascii="仿宋" w:hAnsi="仿宋" w:eastAsia="仿宋" w:cs="方正仿宋_GBK"/>
          <w:color w:val="auto"/>
          <w:szCs w:val="20"/>
        </w:rPr>
        <w:t xml:space="preserve"> </w:t>
      </w:r>
    </w:p>
    <w:p w14:paraId="0C5C51B3">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2</w:t>
      </w:r>
      <w:r>
        <w:rPr>
          <w:rFonts w:hint="eastAsia" w:ascii="仿宋" w:hAnsi="仿宋" w:eastAsia="仿宋" w:cs="方正仿宋_GBK"/>
          <w:color w:val="auto"/>
          <w:szCs w:val="20"/>
        </w:rPr>
        <w:t>）基础知识部分：视光学基础知识；</w:t>
      </w:r>
    </w:p>
    <w:p w14:paraId="34243D39">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（3）相关法律、法规知识；相关国家标准；</w:t>
      </w:r>
    </w:p>
    <w:p w14:paraId="64AE5E9E">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（4）定配专业知识部分：</w:t>
      </w:r>
    </w:p>
    <w:p w14:paraId="43B886B9">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-接单：分析处方、商品介绍、核对出库商品；</w:t>
      </w:r>
    </w:p>
    <w:p w14:paraId="4B2AA6DB">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-模板制作与确定加工中心：模板扫描仪数据输入，全自动磨边定中心操作</w:t>
      </w:r>
    </w:p>
    <w:p w14:paraId="282A7B9A">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-磨边：设定全自动磨边机加工参数，钻孔操作；</w:t>
      </w:r>
    </w:p>
    <w:p w14:paraId="78EA0E79">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-装配：安装，整形；</w:t>
      </w:r>
    </w:p>
    <w:p w14:paraId="4AFC3CD3">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-质量检验：光学参数检验，外观检验；</w:t>
      </w:r>
    </w:p>
    <w:p w14:paraId="71171F0E">
      <w:pPr>
        <w:spacing w:line="560" w:lineRule="exact"/>
        <w:ind w:firstLine="632" w:firstLineChars="200"/>
        <w:rPr>
          <w:rFonts w:hint="eastAsia" w:ascii="仿宋" w:hAnsi="仿宋" w:eastAsia="仿宋" w:cs="方正仿宋_GBK"/>
          <w:color w:val="auto"/>
          <w:szCs w:val="20"/>
        </w:rPr>
      </w:pPr>
      <w:bookmarkStart w:id="50" w:name="OLE_LINK64"/>
      <w:bookmarkStart w:id="51" w:name="OLE_LINK65"/>
      <w:r>
        <w:rPr>
          <w:rFonts w:hint="eastAsia" w:ascii="仿宋" w:hAnsi="仿宋" w:eastAsia="仿宋" w:cs="方正仿宋_GBK"/>
          <w:color w:val="auto"/>
          <w:szCs w:val="20"/>
        </w:rPr>
        <w:t>-校配：校配选项，校配操作；</w:t>
      </w:r>
      <w:bookmarkEnd w:id="50"/>
      <w:bookmarkEnd w:id="51"/>
    </w:p>
    <w:p w14:paraId="1AC4A7A3">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-设备维护：设备日常保养，排除简易故障。</w:t>
      </w:r>
      <w:bookmarkEnd w:id="48"/>
      <w:bookmarkEnd w:id="49"/>
    </w:p>
    <w:p w14:paraId="77CC1B55">
      <w:pPr>
        <w:spacing w:line="560" w:lineRule="exact"/>
        <w:ind w:firstLine="632" w:firstLineChars="200"/>
        <w:rPr>
          <w:rFonts w:hAnsi="Times New Roman" w:eastAsia="楷体_GB2312"/>
          <w:b/>
          <w:color w:val="auto"/>
          <w:szCs w:val="20"/>
        </w:rPr>
      </w:pPr>
      <w:bookmarkStart w:id="52" w:name="OLE_LINK97"/>
      <w:bookmarkStart w:id="53" w:name="OLE_LINK98"/>
      <w:r>
        <w:rPr>
          <w:rFonts w:hint="eastAsia" w:hAnsi="Times New Roman" w:eastAsia="楷体_GB2312"/>
          <w:b/>
          <w:color w:val="auto"/>
          <w:szCs w:val="20"/>
        </w:rPr>
        <w:t>（三）评判标准</w:t>
      </w:r>
      <w:bookmarkEnd w:id="52"/>
      <w:bookmarkEnd w:id="53"/>
    </w:p>
    <w:p w14:paraId="00639D04">
      <w:pPr>
        <w:spacing w:line="560" w:lineRule="exact"/>
        <w:ind w:firstLine="632" w:firstLineChars="200"/>
        <w:rPr>
          <w:rFonts w:hint="eastAsia" w:ascii="仿宋" w:hAnsi="仿宋" w:eastAsia="仿宋"/>
          <w:color w:val="auto"/>
          <w:szCs w:val="20"/>
        </w:rPr>
      </w:pPr>
      <w:r>
        <w:rPr>
          <w:rFonts w:ascii="仿宋" w:hAnsi="仿宋" w:eastAsia="仿宋"/>
          <w:color w:val="auto"/>
          <w:szCs w:val="20"/>
        </w:rPr>
        <w:t>1.</w:t>
      </w:r>
      <w:r>
        <w:rPr>
          <w:rFonts w:hint="eastAsia" w:ascii="仿宋" w:hAnsi="仿宋" w:eastAsia="仿宋"/>
          <w:color w:val="auto"/>
          <w:szCs w:val="20"/>
        </w:rPr>
        <w:t>分数权重：</w:t>
      </w:r>
    </w:p>
    <w:p w14:paraId="532D60D4">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（1）理论考试和</w:t>
      </w:r>
      <w:bookmarkStart w:id="54" w:name="OLE_LINK52"/>
      <w:bookmarkStart w:id="55" w:name="OLE_LINK53"/>
      <w:r>
        <w:rPr>
          <w:rFonts w:hint="eastAsia" w:ascii="仿宋" w:hAnsi="仿宋" w:eastAsia="仿宋" w:cs="方正仿宋_GBK"/>
          <w:color w:val="auto"/>
          <w:szCs w:val="20"/>
        </w:rPr>
        <w:t>实践操作</w:t>
      </w:r>
      <w:bookmarkEnd w:id="54"/>
      <w:bookmarkEnd w:id="55"/>
      <w:r>
        <w:rPr>
          <w:rFonts w:hint="eastAsia" w:ascii="仿宋" w:hAnsi="仿宋" w:eastAsia="仿宋" w:cs="方正仿宋_GBK"/>
          <w:color w:val="auto"/>
          <w:szCs w:val="20"/>
        </w:rPr>
        <w:t>满分均为</w:t>
      </w:r>
      <w:r>
        <w:rPr>
          <w:rFonts w:ascii="仿宋" w:hAnsi="仿宋" w:eastAsia="仿宋" w:cs="方正仿宋_GBK"/>
          <w:color w:val="auto"/>
          <w:szCs w:val="20"/>
        </w:rPr>
        <w:t>100分，理论知识成绩占总成绩30%，实际操作成绩占总成绩70%，折算后两项成绩相加为个人总成绩（保留小数点两位）。</w:t>
      </w:r>
    </w:p>
    <w:p w14:paraId="13A35340">
      <w:pPr>
        <w:spacing w:line="560" w:lineRule="exact"/>
        <w:ind w:firstLine="632" w:firstLineChars="200"/>
        <w:rPr>
          <w:rFonts w:hint="eastAsia" w:ascii="仿宋" w:hAnsi="仿宋" w:eastAsia="仿宋"/>
          <w:color w:val="auto"/>
          <w:szCs w:val="20"/>
        </w:rPr>
      </w:pPr>
      <w:r>
        <w:rPr>
          <w:rFonts w:hint="eastAsia" w:ascii="仿宋" w:hAnsi="仿宋" w:eastAsia="仿宋"/>
          <w:color w:val="auto"/>
          <w:szCs w:val="20"/>
        </w:rPr>
        <w:t>2.实践操作评判标准及权重分数</w:t>
      </w:r>
    </w:p>
    <w:p w14:paraId="57DD37F9">
      <w:pPr>
        <w:spacing w:line="560" w:lineRule="exact"/>
        <w:ind w:firstLine="632" w:firstLineChars="200"/>
        <w:rPr>
          <w:rFonts w:hint="eastAsia" w:ascii="仿宋" w:hAnsi="仿宋" w:eastAsia="仿宋"/>
          <w:color w:val="auto"/>
          <w:szCs w:val="32"/>
        </w:rPr>
      </w:pPr>
      <w:r>
        <w:rPr>
          <w:rFonts w:hint="eastAsia" w:ascii="仿宋" w:hAnsi="仿宋" w:eastAsia="仿宋"/>
          <w:color w:val="auto"/>
          <w:szCs w:val="32"/>
        </w:rPr>
        <w:t>项目1：全自动磨边机配制渐进多焦点金属无框眼镜</w:t>
      </w:r>
    </w:p>
    <w:tbl>
      <w:tblPr>
        <w:tblStyle w:val="8"/>
        <w:tblW w:w="0" w:type="auto"/>
        <w:tblInd w:w="-336"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852"/>
        <w:gridCol w:w="708"/>
        <w:gridCol w:w="2694"/>
        <w:gridCol w:w="850"/>
        <w:gridCol w:w="3119"/>
        <w:gridCol w:w="567"/>
        <w:gridCol w:w="567"/>
      </w:tblGrid>
      <w:tr w14:paraId="376EE1C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719" w:hRule="atLeast"/>
        </w:trPr>
        <w:tc>
          <w:tcPr>
            <w:tcW w:w="852" w:type="dxa"/>
            <w:tcBorders>
              <w:top w:val="single" w:color="auto" w:sz="6" w:space="0"/>
              <w:left w:val="single" w:color="auto" w:sz="6" w:space="0"/>
              <w:bottom w:val="single" w:color="auto" w:sz="6" w:space="0"/>
              <w:right w:val="single" w:color="auto" w:sz="6" w:space="0"/>
            </w:tcBorders>
            <w:tcMar>
              <w:top w:w="0" w:type="dxa"/>
              <w:left w:w="90" w:type="dxa"/>
              <w:bottom w:w="0" w:type="dxa"/>
              <w:right w:w="90" w:type="dxa"/>
            </w:tcMar>
            <w:vAlign w:val="center"/>
          </w:tcPr>
          <w:p w14:paraId="768DB95C">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序号</w:t>
            </w:r>
          </w:p>
        </w:tc>
        <w:tc>
          <w:tcPr>
            <w:tcW w:w="708" w:type="dxa"/>
            <w:tcBorders>
              <w:top w:val="single" w:color="auto" w:sz="6" w:space="0"/>
              <w:left w:val="nil"/>
              <w:bottom w:val="single" w:color="auto" w:sz="6" w:space="0"/>
              <w:right w:val="single" w:color="auto" w:sz="6" w:space="0"/>
            </w:tcBorders>
            <w:tcMar>
              <w:top w:w="0" w:type="dxa"/>
              <w:left w:w="90" w:type="dxa"/>
              <w:bottom w:w="0" w:type="dxa"/>
              <w:right w:w="90" w:type="dxa"/>
            </w:tcMar>
            <w:vAlign w:val="center"/>
          </w:tcPr>
          <w:p w14:paraId="59EF3DDF">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考核内容</w:t>
            </w:r>
          </w:p>
        </w:tc>
        <w:tc>
          <w:tcPr>
            <w:tcW w:w="2694" w:type="dxa"/>
            <w:tcBorders>
              <w:top w:val="single" w:color="auto" w:sz="6" w:space="0"/>
              <w:left w:val="nil"/>
              <w:bottom w:val="single" w:color="auto" w:sz="6" w:space="0"/>
              <w:right w:val="single" w:color="auto" w:sz="6" w:space="0"/>
            </w:tcBorders>
            <w:tcMar>
              <w:top w:w="0" w:type="dxa"/>
              <w:left w:w="90" w:type="dxa"/>
              <w:bottom w:w="0" w:type="dxa"/>
              <w:right w:w="90" w:type="dxa"/>
            </w:tcMar>
            <w:vAlign w:val="center"/>
          </w:tcPr>
          <w:p w14:paraId="51F7C2D9">
            <w:pPr>
              <w:pStyle w:val="6"/>
              <w:widowControl/>
              <w:spacing w:before="0" w:beforeAutospacing="0" w:after="0" w:afterAutospacing="0"/>
              <w:ind w:firstLine="240"/>
              <w:rPr>
                <w:rFonts w:ascii="仿宋" w:hAnsi="仿宋" w:eastAsia="仿宋" w:cs="仿宋"/>
                <w:color w:val="auto"/>
                <w:sz w:val="32"/>
                <w:szCs w:val="32"/>
              </w:rPr>
            </w:pPr>
            <w:r>
              <w:rPr>
                <w:rFonts w:hint="eastAsia" w:ascii="仿宋" w:hAnsi="仿宋" w:eastAsia="仿宋" w:cs="仿宋"/>
                <w:color w:val="auto"/>
                <w:sz w:val="32"/>
                <w:szCs w:val="32"/>
              </w:rPr>
              <w:t>考核要点</w:t>
            </w:r>
          </w:p>
        </w:tc>
        <w:tc>
          <w:tcPr>
            <w:tcW w:w="850" w:type="dxa"/>
            <w:tcBorders>
              <w:top w:val="single" w:color="auto" w:sz="6" w:space="0"/>
              <w:left w:val="nil"/>
              <w:bottom w:val="single" w:color="auto" w:sz="6" w:space="0"/>
              <w:right w:val="single" w:color="auto" w:sz="6" w:space="0"/>
            </w:tcBorders>
            <w:tcMar>
              <w:top w:w="0" w:type="dxa"/>
              <w:left w:w="90" w:type="dxa"/>
              <w:bottom w:w="0" w:type="dxa"/>
              <w:right w:w="90" w:type="dxa"/>
            </w:tcMar>
            <w:vAlign w:val="center"/>
          </w:tcPr>
          <w:p w14:paraId="645CC3BE">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权重分数</w:t>
            </w:r>
          </w:p>
        </w:tc>
        <w:tc>
          <w:tcPr>
            <w:tcW w:w="3119" w:type="dxa"/>
            <w:tcBorders>
              <w:top w:val="single" w:color="auto" w:sz="6" w:space="0"/>
              <w:left w:val="nil"/>
              <w:bottom w:val="single" w:color="auto" w:sz="6" w:space="0"/>
              <w:right w:val="single" w:color="auto" w:sz="6" w:space="0"/>
            </w:tcBorders>
            <w:tcMar>
              <w:top w:w="0" w:type="dxa"/>
              <w:left w:w="90" w:type="dxa"/>
              <w:bottom w:w="0" w:type="dxa"/>
              <w:right w:w="90" w:type="dxa"/>
            </w:tcMar>
            <w:vAlign w:val="center"/>
          </w:tcPr>
          <w:p w14:paraId="63F7C509">
            <w:pPr>
              <w:pStyle w:val="6"/>
              <w:widowControl/>
              <w:spacing w:before="0" w:beforeAutospacing="0" w:after="0" w:afterAutospacing="0"/>
              <w:ind w:firstLine="240"/>
              <w:rPr>
                <w:rFonts w:ascii="仿宋" w:hAnsi="仿宋" w:eastAsia="仿宋" w:cs="仿宋"/>
                <w:color w:val="auto"/>
                <w:sz w:val="32"/>
                <w:szCs w:val="32"/>
              </w:rPr>
            </w:pPr>
            <w:r>
              <w:rPr>
                <w:rFonts w:hint="eastAsia" w:ascii="仿宋" w:hAnsi="仿宋" w:eastAsia="仿宋" w:cs="仿宋"/>
                <w:color w:val="auto"/>
                <w:sz w:val="32"/>
                <w:szCs w:val="32"/>
              </w:rPr>
              <w:t>评分标准</w:t>
            </w:r>
          </w:p>
        </w:tc>
        <w:tc>
          <w:tcPr>
            <w:tcW w:w="567" w:type="dxa"/>
            <w:tcBorders>
              <w:top w:val="single" w:color="auto" w:sz="6" w:space="0"/>
              <w:left w:val="nil"/>
              <w:bottom w:val="single" w:color="auto" w:sz="6" w:space="0"/>
              <w:right w:val="single" w:color="auto" w:sz="6" w:space="0"/>
            </w:tcBorders>
            <w:tcMar>
              <w:top w:w="0" w:type="dxa"/>
              <w:left w:w="90" w:type="dxa"/>
              <w:bottom w:w="0" w:type="dxa"/>
              <w:right w:w="90" w:type="dxa"/>
            </w:tcMar>
            <w:vAlign w:val="center"/>
          </w:tcPr>
          <w:p w14:paraId="627596BF">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扣分</w:t>
            </w:r>
          </w:p>
        </w:tc>
        <w:tc>
          <w:tcPr>
            <w:tcW w:w="567" w:type="dxa"/>
            <w:tcBorders>
              <w:top w:val="single" w:color="auto" w:sz="6" w:space="0"/>
              <w:left w:val="nil"/>
              <w:bottom w:val="single" w:color="auto" w:sz="6" w:space="0"/>
              <w:right w:val="single" w:color="auto" w:sz="6" w:space="0"/>
            </w:tcBorders>
            <w:tcMar>
              <w:top w:w="0" w:type="dxa"/>
              <w:left w:w="90" w:type="dxa"/>
              <w:bottom w:w="0" w:type="dxa"/>
              <w:right w:w="90" w:type="dxa"/>
            </w:tcMar>
            <w:vAlign w:val="center"/>
          </w:tcPr>
          <w:p w14:paraId="01F43776">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得分</w:t>
            </w:r>
          </w:p>
        </w:tc>
      </w:tr>
      <w:tr w14:paraId="41DB1CA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1170" w:hRule="atLeast"/>
        </w:trPr>
        <w:tc>
          <w:tcPr>
            <w:tcW w:w="852" w:type="dxa"/>
            <w:vMerge w:val="restart"/>
            <w:tcBorders>
              <w:top w:val="nil"/>
              <w:left w:val="single" w:color="auto" w:sz="6" w:space="0"/>
              <w:right w:val="single" w:color="auto" w:sz="6" w:space="0"/>
            </w:tcBorders>
            <w:tcMar>
              <w:top w:w="0" w:type="dxa"/>
              <w:left w:w="90" w:type="dxa"/>
              <w:bottom w:w="0" w:type="dxa"/>
              <w:right w:w="90" w:type="dxa"/>
            </w:tcMar>
            <w:vAlign w:val="center"/>
          </w:tcPr>
          <w:p w14:paraId="5C98A5F9">
            <w:pPr>
              <w:pStyle w:val="6"/>
              <w:widowControl/>
              <w:spacing w:before="0" w:beforeAutospacing="0" w:after="0" w:afterAutospacing="0"/>
              <w:ind w:firstLine="240"/>
              <w:jc w:val="center"/>
              <w:rPr>
                <w:rFonts w:hint="eastAsia" w:ascii="仿宋" w:hAnsi="仿宋" w:eastAsia="仿宋" w:cs="仿宋"/>
                <w:color w:val="auto"/>
                <w:sz w:val="32"/>
                <w:szCs w:val="32"/>
              </w:rPr>
            </w:pPr>
            <w:r>
              <w:rPr>
                <w:rFonts w:hint="eastAsia" w:ascii="仿宋" w:hAnsi="仿宋" w:eastAsia="仿宋" w:cs="仿宋"/>
                <w:color w:val="auto"/>
                <w:sz w:val="32"/>
                <w:szCs w:val="32"/>
              </w:rPr>
              <w:t>1</w:t>
            </w:r>
          </w:p>
        </w:tc>
        <w:tc>
          <w:tcPr>
            <w:tcW w:w="708" w:type="dxa"/>
            <w:vMerge w:val="restart"/>
            <w:tcBorders>
              <w:top w:val="nil"/>
              <w:left w:val="nil"/>
              <w:right w:val="single" w:color="auto" w:sz="6" w:space="0"/>
            </w:tcBorders>
            <w:tcMar>
              <w:top w:w="0" w:type="dxa"/>
              <w:left w:w="90" w:type="dxa"/>
              <w:bottom w:w="0" w:type="dxa"/>
              <w:right w:w="90" w:type="dxa"/>
            </w:tcMar>
            <w:vAlign w:val="center"/>
          </w:tcPr>
          <w:p w14:paraId="304CA870">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核对出库商品</w:t>
            </w:r>
          </w:p>
        </w:tc>
        <w:tc>
          <w:tcPr>
            <w:tcW w:w="2694" w:type="dxa"/>
            <w:tcBorders>
              <w:top w:val="nil"/>
              <w:left w:val="nil"/>
              <w:bottom w:val="single" w:color="auto" w:sz="4" w:space="0"/>
              <w:right w:val="single" w:color="auto" w:sz="6" w:space="0"/>
            </w:tcBorders>
            <w:tcMar>
              <w:top w:w="0" w:type="dxa"/>
              <w:left w:w="90" w:type="dxa"/>
              <w:bottom w:w="0" w:type="dxa"/>
              <w:right w:w="90" w:type="dxa"/>
            </w:tcMar>
            <w:vAlign w:val="center"/>
          </w:tcPr>
          <w:p w14:paraId="15A1A46D">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检查渐进多焦点眼镜标记</w:t>
            </w:r>
          </w:p>
        </w:tc>
        <w:tc>
          <w:tcPr>
            <w:tcW w:w="850" w:type="dxa"/>
            <w:tcBorders>
              <w:top w:val="nil"/>
              <w:left w:val="nil"/>
              <w:bottom w:val="single" w:color="auto" w:sz="4" w:space="0"/>
              <w:right w:val="single" w:color="auto" w:sz="6" w:space="0"/>
            </w:tcBorders>
            <w:tcMar>
              <w:top w:w="0" w:type="dxa"/>
              <w:left w:w="90" w:type="dxa"/>
              <w:bottom w:w="0" w:type="dxa"/>
              <w:right w:w="90" w:type="dxa"/>
            </w:tcMar>
            <w:vAlign w:val="center"/>
          </w:tcPr>
          <w:p w14:paraId="4EBC2615">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4</w:t>
            </w:r>
          </w:p>
        </w:tc>
        <w:tc>
          <w:tcPr>
            <w:tcW w:w="3119" w:type="dxa"/>
            <w:tcBorders>
              <w:top w:val="nil"/>
              <w:left w:val="nil"/>
              <w:bottom w:val="single" w:color="auto" w:sz="4" w:space="0"/>
              <w:right w:val="single" w:color="auto" w:sz="6" w:space="0"/>
            </w:tcBorders>
            <w:tcMar>
              <w:top w:w="0" w:type="dxa"/>
              <w:left w:w="90" w:type="dxa"/>
              <w:bottom w:w="0" w:type="dxa"/>
              <w:right w:w="90" w:type="dxa"/>
            </w:tcMar>
            <w:vAlign w:val="center"/>
          </w:tcPr>
          <w:p w14:paraId="112D4F79">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正确检查得4分，未检查扣4分</w:t>
            </w:r>
          </w:p>
        </w:tc>
        <w:tc>
          <w:tcPr>
            <w:tcW w:w="567" w:type="dxa"/>
            <w:tcBorders>
              <w:top w:val="nil"/>
              <w:left w:val="nil"/>
              <w:bottom w:val="single" w:color="auto" w:sz="4" w:space="0"/>
              <w:right w:val="single" w:color="auto" w:sz="6" w:space="0"/>
            </w:tcBorders>
            <w:tcMar>
              <w:top w:w="0" w:type="dxa"/>
              <w:left w:w="90" w:type="dxa"/>
              <w:bottom w:w="0" w:type="dxa"/>
              <w:right w:w="90" w:type="dxa"/>
            </w:tcMar>
            <w:vAlign w:val="center"/>
          </w:tcPr>
          <w:p w14:paraId="7E56D478">
            <w:pPr>
              <w:widowControl/>
              <w:jc w:val="left"/>
              <w:rPr>
                <w:rFonts w:ascii="仿宋" w:hAnsi="仿宋" w:eastAsia="仿宋" w:cs="仿宋"/>
                <w:color w:val="auto"/>
                <w:szCs w:val="32"/>
              </w:rPr>
            </w:pPr>
          </w:p>
        </w:tc>
        <w:tc>
          <w:tcPr>
            <w:tcW w:w="567" w:type="dxa"/>
            <w:tcBorders>
              <w:top w:val="nil"/>
              <w:left w:val="nil"/>
              <w:bottom w:val="single" w:color="auto" w:sz="4" w:space="0"/>
              <w:right w:val="single" w:color="auto" w:sz="6" w:space="0"/>
            </w:tcBorders>
            <w:tcMar>
              <w:top w:w="0" w:type="dxa"/>
              <w:left w:w="90" w:type="dxa"/>
              <w:bottom w:w="0" w:type="dxa"/>
              <w:right w:w="90" w:type="dxa"/>
            </w:tcMar>
            <w:vAlign w:val="center"/>
          </w:tcPr>
          <w:p w14:paraId="5DA2D358">
            <w:pPr>
              <w:widowControl/>
              <w:jc w:val="left"/>
              <w:rPr>
                <w:rFonts w:ascii="仿宋" w:hAnsi="仿宋" w:eastAsia="仿宋" w:cs="仿宋"/>
                <w:color w:val="auto"/>
                <w:szCs w:val="32"/>
              </w:rPr>
            </w:pPr>
          </w:p>
        </w:tc>
      </w:tr>
      <w:tr w14:paraId="58D8F73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1306" w:hRule="atLeast"/>
        </w:trPr>
        <w:tc>
          <w:tcPr>
            <w:tcW w:w="852" w:type="dxa"/>
            <w:vMerge w:val="continue"/>
            <w:tcBorders>
              <w:left w:val="single" w:color="auto" w:sz="6" w:space="0"/>
              <w:bottom w:val="single" w:color="auto" w:sz="6" w:space="0"/>
              <w:right w:val="single" w:color="auto" w:sz="6" w:space="0"/>
            </w:tcBorders>
            <w:tcMar>
              <w:top w:w="0" w:type="dxa"/>
              <w:left w:w="90" w:type="dxa"/>
              <w:bottom w:w="0" w:type="dxa"/>
              <w:right w:w="90" w:type="dxa"/>
            </w:tcMar>
            <w:vAlign w:val="center"/>
          </w:tcPr>
          <w:p w14:paraId="57A51422">
            <w:pPr>
              <w:pStyle w:val="6"/>
              <w:widowControl/>
              <w:spacing w:before="0" w:beforeAutospacing="0" w:after="0" w:afterAutospacing="0"/>
              <w:ind w:firstLine="240"/>
              <w:jc w:val="center"/>
              <w:rPr>
                <w:rFonts w:hint="eastAsia" w:ascii="仿宋" w:hAnsi="仿宋" w:eastAsia="仿宋" w:cs="仿宋"/>
                <w:color w:val="auto"/>
                <w:sz w:val="32"/>
                <w:szCs w:val="32"/>
              </w:rPr>
            </w:pPr>
          </w:p>
        </w:tc>
        <w:tc>
          <w:tcPr>
            <w:tcW w:w="708" w:type="dxa"/>
            <w:vMerge w:val="continue"/>
            <w:tcBorders>
              <w:left w:val="nil"/>
              <w:bottom w:val="single" w:color="auto" w:sz="6" w:space="0"/>
              <w:right w:val="single" w:color="auto" w:sz="6" w:space="0"/>
            </w:tcBorders>
            <w:tcMar>
              <w:top w:w="0" w:type="dxa"/>
              <w:left w:w="90" w:type="dxa"/>
              <w:bottom w:w="0" w:type="dxa"/>
              <w:right w:w="90" w:type="dxa"/>
            </w:tcMar>
            <w:vAlign w:val="center"/>
          </w:tcPr>
          <w:p w14:paraId="3F3288DE">
            <w:pPr>
              <w:pStyle w:val="6"/>
              <w:widowControl/>
              <w:spacing w:before="0" w:beforeAutospacing="0" w:after="0" w:afterAutospacing="0"/>
              <w:rPr>
                <w:rFonts w:hint="eastAsia" w:ascii="仿宋" w:hAnsi="仿宋" w:eastAsia="仿宋" w:cs="仿宋"/>
                <w:color w:val="auto"/>
                <w:sz w:val="32"/>
                <w:szCs w:val="32"/>
              </w:rPr>
            </w:pPr>
          </w:p>
        </w:tc>
        <w:tc>
          <w:tcPr>
            <w:tcW w:w="2694"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00FAB084">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使用焦度计检测镜片顶焦度</w:t>
            </w:r>
          </w:p>
        </w:tc>
        <w:tc>
          <w:tcPr>
            <w:tcW w:w="850"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25A178F6">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4</w:t>
            </w:r>
          </w:p>
        </w:tc>
        <w:tc>
          <w:tcPr>
            <w:tcW w:w="3119"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0D5FDDA6">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正确使用焦度计测量，得4分，未测量或测量不准确扣4分</w:t>
            </w:r>
          </w:p>
        </w:tc>
        <w:tc>
          <w:tcPr>
            <w:tcW w:w="567"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0D812B7A">
            <w:pPr>
              <w:widowControl/>
              <w:jc w:val="left"/>
              <w:rPr>
                <w:rFonts w:ascii="仿宋" w:hAnsi="仿宋" w:eastAsia="仿宋" w:cs="仿宋"/>
                <w:color w:val="auto"/>
                <w:szCs w:val="32"/>
              </w:rPr>
            </w:pPr>
          </w:p>
        </w:tc>
        <w:tc>
          <w:tcPr>
            <w:tcW w:w="567"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65CCAE74">
            <w:pPr>
              <w:widowControl/>
              <w:jc w:val="left"/>
              <w:rPr>
                <w:rFonts w:ascii="仿宋" w:hAnsi="仿宋" w:eastAsia="仿宋" w:cs="仿宋"/>
                <w:color w:val="auto"/>
                <w:szCs w:val="32"/>
              </w:rPr>
            </w:pPr>
          </w:p>
        </w:tc>
      </w:tr>
      <w:tr w14:paraId="5C594D9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1172" w:hRule="atLeast"/>
        </w:trPr>
        <w:tc>
          <w:tcPr>
            <w:tcW w:w="852" w:type="dxa"/>
            <w:vMerge w:val="restart"/>
            <w:tcBorders>
              <w:top w:val="nil"/>
              <w:left w:val="single" w:color="auto" w:sz="6" w:space="0"/>
              <w:right w:val="single" w:color="auto" w:sz="6" w:space="0"/>
            </w:tcBorders>
            <w:tcMar>
              <w:top w:w="0" w:type="dxa"/>
              <w:left w:w="90" w:type="dxa"/>
              <w:bottom w:w="0" w:type="dxa"/>
              <w:right w:w="90" w:type="dxa"/>
            </w:tcMar>
            <w:vAlign w:val="center"/>
          </w:tcPr>
          <w:p w14:paraId="322E1328">
            <w:pPr>
              <w:pStyle w:val="6"/>
              <w:widowControl/>
              <w:spacing w:before="0" w:beforeAutospacing="0" w:after="0" w:afterAutospacing="0"/>
              <w:ind w:firstLine="240"/>
              <w:jc w:val="center"/>
              <w:rPr>
                <w:rFonts w:ascii="仿宋" w:hAnsi="仿宋" w:eastAsia="仿宋" w:cs="仿宋"/>
                <w:color w:val="auto"/>
                <w:sz w:val="32"/>
                <w:szCs w:val="32"/>
              </w:rPr>
            </w:pPr>
            <w:r>
              <w:rPr>
                <w:rFonts w:hint="eastAsia" w:ascii="仿宋" w:hAnsi="仿宋" w:eastAsia="仿宋" w:cs="仿宋"/>
                <w:color w:val="auto"/>
                <w:sz w:val="32"/>
                <w:szCs w:val="32"/>
              </w:rPr>
              <w:t>2</w:t>
            </w:r>
          </w:p>
        </w:tc>
        <w:tc>
          <w:tcPr>
            <w:tcW w:w="708" w:type="dxa"/>
            <w:vMerge w:val="restart"/>
            <w:tcBorders>
              <w:top w:val="nil"/>
              <w:left w:val="nil"/>
              <w:right w:val="single" w:color="auto" w:sz="6" w:space="0"/>
            </w:tcBorders>
            <w:tcMar>
              <w:top w:w="0" w:type="dxa"/>
              <w:left w:w="90" w:type="dxa"/>
              <w:bottom w:w="0" w:type="dxa"/>
              <w:right w:w="90" w:type="dxa"/>
            </w:tcMar>
            <w:vAlign w:val="center"/>
          </w:tcPr>
          <w:p w14:paraId="1B962769">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模板制作与确定加工中心</w:t>
            </w:r>
          </w:p>
        </w:tc>
        <w:tc>
          <w:tcPr>
            <w:tcW w:w="2694" w:type="dxa"/>
            <w:tcBorders>
              <w:top w:val="nil"/>
              <w:left w:val="nil"/>
              <w:bottom w:val="single" w:color="auto" w:sz="4" w:space="0"/>
              <w:right w:val="single" w:color="auto" w:sz="6" w:space="0"/>
            </w:tcBorders>
            <w:tcMar>
              <w:top w:w="0" w:type="dxa"/>
              <w:left w:w="90" w:type="dxa"/>
              <w:bottom w:w="0" w:type="dxa"/>
              <w:right w:w="90" w:type="dxa"/>
            </w:tcMar>
            <w:vAlign w:val="center"/>
          </w:tcPr>
          <w:p w14:paraId="42F9EF6A">
            <w:pPr>
              <w:pStyle w:val="6"/>
              <w:spacing w:before="0" w:after="0"/>
              <w:rPr>
                <w:rFonts w:ascii="仿宋" w:hAnsi="仿宋" w:eastAsia="仿宋" w:cs="仿宋"/>
                <w:color w:val="auto"/>
                <w:sz w:val="32"/>
                <w:szCs w:val="32"/>
              </w:rPr>
            </w:pPr>
            <w:r>
              <w:rPr>
                <w:rFonts w:hint="eastAsia" w:ascii="仿宋" w:hAnsi="仿宋" w:eastAsia="仿宋" w:cs="仿宋"/>
                <w:color w:val="auto"/>
                <w:sz w:val="32"/>
                <w:szCs w:val="32"/>
              </w:rPr>
              <w:t>选择镜框眼侧扫描类型</w:t>
            </w:r>
          </w:p>
        </w:tc>
        <w:tc>
          <w:tcPr>
            <w:tcW w:w="850" w:type="dxa"/>
            <w:tcBorders>
              <w:top w:val="nil"/>
              <w:left w:val="nil"/>
              <w:bottom w:val="single" w:color="auto" w:sz="4" w:space="0"/>
              <w:right w:val="single" w:color="auto" w:sz="6" w:space="0"/>
            </w:tcBorders>
            <w:tcMar>
              <w:top w:w="0" w:type="dxa"/>
              <w:left w:w="90" w:type="dxa"/>
              <w:bottom w:w="0" w:type="dxa"/>
              <w:right w:w="90" w:type="dxa"/>
            </w:tcMar>
            <w:vAlign w:val="center"/>
          </w:tcPr>
          <w:p w14:paraId="7A9178DF">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4</w:t>
            </w:r>
          </w:p>
        </w:tc>
        <w:tc>
          <w:tcPr>
            <w:tcW w:w="3119" w:type="dxa"/>
            <w:tcBorders>
              <w:top w:val="nil"/>
              <w:left w:val="nil"/>
              <w:bottom w:val="single" w:color="auto" w:sz="4" w:space="0"/>
              <w:right w:val="single" w:color="auto" w:sz="6" w:space="0"/>
            </w:tcBorders>
            <w:tcMar>
              <w:top w:w="0" w:type="dxa"/>
              <w:left w:w="90" w:type="dxa"/>
              <w:bottom w:w="0" w:type="dxa"/>
              <w:right w:w="90" w:type="dxa"/>
            </w:tcMar>
            <w:vAlign w:val="center"/>
          </w:tcPr>
          <w:p w14:paraId="3E5EED32">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按要求选择正确眼别，得4分，不正确扣2分</w:t>
            </w:r>
          </w:p>
        </w:tc>
        <w:tc>
          <w:tcPr>
            <w:tcW w:w="567" w:type="dxa"/>
            <w:tcBorders>
              <w:top w:val="nil"/>
              <w:left w:val="nil"/>
              <w:bottom w:val="single" w:color="auto" w:sz="4" w:space="0"/>
              <w:right w:val="single" w:color="auto" w:sz="6" w:space="0"/>
            </w:tcBorders>
            <w:tcMar>
              <w:top w:w="0" w:type="dxa"/>
              <w:left w:w="90" w:type="dxa"/>
              <w:bottom w:w="0" w:type="dxa"/>
              <w:right w:w="90" w:type="dxa"/>
            </w:tcMar>
            <w:vAlign w:val="center"/>
          </w:tcPr>
          <w:p w14:paraId="21590A30">
            <w:pPr>
              <w:widowControl/>
              <w:jc w:val="left"/>
              <w:rPr>
                <w:rFonts w:ascii="仿宋" w:hAnsi="仿宋" w:eastAsia="仿宋" w:cs="仿宋"/>
                <w:color w:val="auto"/>
                <w:sz w:val="24"/>
                <w:szCs w:val="24"/>
              </w:rPr>
            </w:pPr>
          </w:p>
        </w:tc>
        <w:tc>
          <w:tcPr>
            <w:tcW w:w="567" w:type="dxa"/>
            <w:tcBorders>
              <w:top w:val="nil"/>
              <w:left w:val="nil"/>
              <w:bottom w:val="single" w:color="auto" w:sz="4" w:space="0"/>
              <w:right w:val="single" w:color="auto" w:sz="6" w:space="0"/>
            </w:tcBorders>
            <w:tcMar>
              <w:top w:w="0" w:type="dxa"/>
              <w:left w:w="90" w:type="dxa"/>
              <w:bottom w:w="0" w:type="dxa"/>
              <w:right w:w="90" w:type="dxa"/>
            </w:tcMar>
            <w:vAlign w:val="center"/>
          </w:tcPr>
          <w:p w14:paraId="786EE201">
            <w:pPr>
              <w:widowControl/>
              <w:jc w:val="left"/>
              <w:rPr>
                <w:rFonts w:ascii="仿宋" w:hAnsi="仿宋" w:eastAsia="仿宋" w:cs="仿宋"/>
                <w:color w:val="auto"/>
                <w:sz w:val="24"/>
                <w:szCs w:val="24"/>
              </w:rPr>
            </w:pPr>
          </w:p>
        </w:tc>
      </w:tr>
      <w:tr w14:paraId="574EF7C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19" w:hRule="atLeast"/>
        </w:trPr>
        <w:tc>
          <w:tcPr>
            <w:tcW w:w="852" w:type="dxa"/>
            <w:vMerge w:val="continue"/>
            <w:tcBorders>
              <w:left w:val="single" w:color="auto" w:sz="6" w:space="0"/>
              <w:right w:val="single" w:color="auto" w:sz="6" w:space="0"/>
            </w:tcBorders>
            <w:tcMar>
              <w:top w:w="0" w:type="dxa"/>
              <w:left w:w="90" w:type="dxa"/>
              <w:bottom w:w="0" w:type="dxa"/>
              <w:right w:w="90" w:type="dxa"/>
            </w:tcMar>
            <w:vAlign w:val="center"/>
          </w:tcPr>
          <w:p w14:paraId="0FEC5D78">
            <w:pPr>
              <w:pStyle w:val="6"/>
              <w:widowControl/>
              <w:spacing w:before="0" w:beforeAutospacing="0" w:after="0" w:afterAutospacing="0"/>
              <w:ind w:firstLine="240"/>
              <w:jc w:val="center"/>
              <w:rPr>
                <w:rFonts w:hint="eastAsia" w:ascii="仿宋" w:hAnsi="仿宋" w:eastAsia="仿宋" w:cs="仿宋"/>
                <w:color w:val="auto"/>
                <w:sz w:val="32"/>
                <w:szCs w:val="32"/>
              </w:rPr>
            </w:pPr>
          </w:p>
        </w:tc>
        <w:tc>
          <w:tcPr>
            <w:tcW w:w="708" w:type="dxa"/>
            <w:vMerge w:val="continue"/>
            <w:tcBorders>
              <w:left w:val="nil"/>
              <w:right w:val="single" w:color="auto" w:sz="6" w:space="0"/>
            </w:tcBorders>
            <w:tcMar>
              <w:top w:w="0" w:type="dxa"/>
              <w:left w:w="90" w:type="dxa"/>
              <w:bottom w:w="0" w:type="dxa"/>
              <w:right w:w="90" w:type="dxa"/>
            </w:tcMar>
            <w:vAlign w:val="center"/>
          </w:tcPr>
          <w:p w14:paraId="2D2D4FF9">
            <w:pPr>
              <w:pStyle w:val="6"/>
              <w:widowControl/>
              <w:spacing w:before="0" w:beforeAutospacing="0" w:after="0" w:afterAutospacing="0"/>
              <w:rPr>
                <w:rFonts w:hint="eastAsia" w:ascii="仿宋" w:hAnsi="仿宋" w:eastAsia="仿宋" w:cs="仿宋"/>
                <w:color w:val="auto"/>
                <w:sz w:val="32"/>
                <w:szCs w:val="32"/>
              </w:rPr>
            </w:pPr>
          </w:p>
        </w:tc>
        <w:tc>
          <w:tcPr>
            <w:tcW w:w="2694"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214F12FE">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模板扫描方式</w:t>
            </w:r>
          </w:p>
        </w:tc>
        <w:tc>
          <w:tcPr>
            <w:tcW w:w="850"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5FE7797E">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4</w:t>
            </w:r>
          </w:p>
        </w:tc>
        <w:tc>
          <w:tcPr>
            <w:tcW w:w="3119"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21B015FE">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无框选外扫描，正确得4分，不正确扣4分</w:t>
            </w:r>
          </w:p>
        </w:tc>
        <w:tc>
          <w:tcPr>
            <w:tcW w:w="567"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685C3AB1">
            <w:pPr>
              <w:widowControl/>
              <w:jc w:val="left"/>
              <w:rPr>
                <w:rFonts w:ascii="仿宋" w:hAnsi="仿宋" w:eastAsia="仿宋" w:cs="仿宋"/>
                <w:color w:val="auto"/>
                <w:sz w:val="24"/>
                <w:szCs w:val="24"/>
              </w:rPr>
            </w:pPr>
          </w:p>
        </w:tc>
        <w:tc>
          <w:tcPr>
            <w:tcW w:w="567"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0E2EE395">
            <w:pPr>
              <w:widowControl/>
              <w:jc w:val="left"/>
              <w:rPr>
                <w:rFonts w:ascii="仿宋" w:hAnsi="仿宋" w:eastAsia="仿宋" w:cs="仿宋"/>
                <w:color w:val="auto"/>
                <w:sz w:val="24"/>
                <w:szCs w:val="24"/>
              </w:rPr>
            </w:pPr>
          </w:p>
        </w:tc>
      </w:tr>
      <w:tr w14:paraId="530AE55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820" w:hRule="atLeast"/>
        </w:trPr>
        <w:tc>
          <w:tcPr>
            <w:tcW w:w="852" w:type="dxa"/>
            <w:vMerge w:val="continue"/>
            <w:tcBorders>
              <w:left w:val="single" w:color="auto" w:sz="6" w:space="0"/>
              <w:right w:val="single" w:color="auto" w:sz="6" w:space="0"/>
            </w:tcBorders>
            <w:tcMar>
              <w:top w:w="0" w:type="dxa"/>
              <w:left w:w="90" w:type="dxa"/>
              <w:bottom w:w="0" w:type="dxa"/>
              <w:right w:w="90" w:type="dxa"/>
            </w:tcMar>
            <w:vAlign w:val="center"/>
          </w:tcPr>
          <w:p w14:paraId="1E367513">
            <w:pPr>
              <w:pStyle w:val="6"/>
              <w:widowControl/>
              <w:spacing w:before="0" w:beforeAutospacing="0" w:after="0" w:afterAutospacing="0"/>
              <w:ind w:firstLine="240"/>
              <w:jc w:val="center"/>
              <w:rPr>
                <w:rFonts w:hint="eastAsia" w:ascii="仿宋" w:hAnsi="仿宋" w:eastAsia="仿宋" w:cs="仿宋"/>
                <w:color w:val="auto"/>
                <w:sz w:val="32"/>
                <w:szCs w:val="32"/>
              </w:rPr>
            </w:pPr>
          </w:p>
        </w:tc>
        <w:tc>
          <w:tcPr>
            <w:tcW w:w="708" w:type="dxa"/>
            <w:vMerge w:val="continue"/>
            <w:tcBorders>
              <w:left w:val="nil"/>
              <w:right w:val="single" w:color="auto" w:sz="6" w:space="0"/>
            </w:tcBorders>
            <w:tcMar>
              <w:top w:w="0" w:type="dxa"/>
              <w:left w:w="90" w:type="dxa"/>
              <w:bottom w:w="0" w:type="dxa"/>
              <w:right w:w="90" w:type="dxa"/>
            </w:tcMar>
            <w:vAlign w:val="center"/>
          </w:tcPr>
          <w:p w14:paraId="2F0642A2">
            <w:pPr>
              <w:pStyle w:val="6"/>
              <w:widowControl/>
              <w:spacing w:before="0" w:beforeAutospacing="0" w:after="0" w:afterAutospacing="0"/>
              <w:rPr>
                <w:rFonts w:hint="eastAsia" w:ascii="仿宋" w:hAnsi="仿宋" w:eastAsia="仿宋" w:cs="仿宋"/>
                <w:color w:val="auto"/>
                <w:sz w:val="32"/>
                <w:szCs w:val="32"/>
              </w:rPr>
            </w:pPr>
          </w:p>
        </w:tc>
        <w:tc>
          <w:tcPr>
            <w:tcW w:w="2694"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4613C7A9">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输入相关配镜参数</w:t>
            </w:r>
          </w:p>
        </w:tc>
        <w:tc>
          <w:tcPr>
            <w:tcW w:w="850"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53337229">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4</w:t>
            </w:r>
          </w:p>
        </w:tc>
        <w:tc>
          <w:tcPr>
            <w:tcW w:w="3119"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14476A4D">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参数输入正确，得4分，不正确扣4分</w:t>
            </w:r>
          </w:p>
        </w:tc>
        <w:tc>
          <w:tcPr>
            <w:tcW w:w="567"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7F491576">
            <w:pPr>
              <w:widowControl/>
              <w:jc w:val="left"/>
              <w:rPr>
                <w:rFonts w:ascii="仿宋" w:hAnsi="仿宋" w:eastAsia="仿宋" w:cs="仿宋"/>
                <w:color w:val="auto"/>
                <w:sz w:val="24"/>
                <w:szCs w:val="24"/>
              </w:rPr>
            </w:pPr>
          </w:p>
        </w:tc>
        <w:tc>
          <w:tcPr>
            <w:tcW w:w="567"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06817999">
            <w:pPr>
              <w:widowControl/>
              <w:jc w:val="left"/>
              <w:rPr>
                <w:rFonts w:ascii="仿宋" w:hAnsi="仿宋" w:eastAsia="仿宋" w:cs="仿宋"/>
                <w:color w:val="auto"/>
                <w:sz w:val="24"/>
                <w:szCs w:val="24"/>
              </w:rPr>
            </w:pPr>
          </w:p>
        </w:tc>
      </w:tr>
      <w:tr w14:paraId="228EE03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1507" w:hRule="atLeast"/>
        </w:trPr>
        <w:tc>
          <w:tcPr>
            <w:tcW w:w="852" w:type="dxa"/>
            <w:vMerge w:val="continue"/>
            <w:tcBorders>
              <w:left w:val="single" w:color="auto" w:sz="6" w:space="0"/>
              <w:bottom w:val="single" w:color="auto" w:sz="6" w:space="0"/>
              <w:right w:val="single" w:color="auto" w:sz="6" w:space="0"/>
            </w:tcBorders>
            <w:tcMar>
              <w:top w:w="0" w:type="dxa"/>
              <w:left w:w="90" w:type="dxa"/>
              <w:bottom w:w="0" w:type="dxa"/>
              <w:right w:w="90" w:type="dxa"/>
            </w:tcMar>
            <w:vAlign w:val="center"/>
          </w:tcPr>
          <w:p w14:paraId="3883E772">
            <w:pPr>
              <w:pStyle w:val="6"/>
              <w:widowControl/>
              <w:spacing w:before="0" w:beforeAutospacing="0" w:after="0" w:afterAutospacing="0"/>
              <w:ind w:firstLine="240"/>
              <w:jc w:val="center"/>
              <w:rPr>
                <w:rFonts w:hint="eastAsia" w:ascii="仿宋" w:hAnsi="仿宋" w:eastAsia="仿宋" w:cs="仿宋"/>
                <w:color w:val="auto"/>
                <w:sz w:val="32"/>
                <w:szCs w:val="32"/>
              </w:rPr>
            </w:pPr>
          </w:p>
        </w:tc>
        <w:tc>
          <w:tcPr>
            <w:tcW w:w="708" w:type="dxa"/>
            <w:vMerge w:val="continue"/>
            <w:tcBorders>
              <w:left w:val="nil"/>
              <w:bottom w:val="single" w:color="auto" w:sz="6" w:space="0"/>
              <w:right w:val="single" w:color="auto" w:sz="6" w:space="0"/>
            </w:tcBorders>
            <w:tcMar>
              <w:top w:w="0" w:type="dxa"/>
              <w:left w:w="90" w:type="dxa"/>
              <w:bottom w:w="0" w:type="dxa"/>
              <w:right w:w="90" w:type="dxa"/>
            </w:tcMar>
            <w:vAlign w:val="center"/>
          </w:tcPr>
          <w:p w14:paraId="2044AC2B">
            <w:pPr>
              <w:pStyle w:val="6"/>
              <w:widowControl/>
              <w:spacing w:before="0" w:beforeAutospacing="0" w:after="0" w:afterAutospacing="0"/>
              <w:rPr>
                <w:rFonts w:hint="eastAsia" w:ascii="仿宋" w:hAnsi="仿宋" w:eastAsia="仿宋" w:cs="仿宋"/>
                <w:color w:val="auto"/>
                <w:sz w:val="32"/>
                <w:szCs w:val="32"/>
              </w:rPr>
            </w:pPr>
          </w:p>
        </w:tc>
        <w:tc>
          <w:tcPr>
            <w:tcW w:w="2694"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4A66B688">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确定镜磨边中心和安装吸盘</w:t>
            </w:r>
          </w:p>
        </w:tc>
        <w:tc>
          <w:tcPr>
            <w:tcW w:w="850"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7D58937C">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4</w:t>
            </w:r>
          </w:p>
        </w:tc>
        <w:tc>
          <w:tcPr>
            <w:tcW w:w="3119"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2EA98BE8">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磨边中心确认准确，得2分，不准确扣2分；吸盘安装准确，得2分，不准确扣2分</w:t>
            </w:r>
          </w:p>
        </w:tc>
        <w:tc>
          <w:tcPr>
            <w:tcW w:w="567"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5378C503">
            <w:pPr>
              <w:widowControl/>
              <w:jc w:val="left"/>
              <w:rPr>
                <w:rFonts w:ascii="仿宋" w:hAnsi="仿宋" w:eastAsia="仿宋" w:cs="仿宋"/>
                <w:color w:val="auto"/>
                <w:sz w:val="24"/>
                <w:szCs w:val="24"/>
              </w:rPr>
            </w:pPr>
          </w:p>
        </w:tc>
        <w:tc>
          <w:tcPr>
            <w:tcW w:w="567"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572E7021">
            <w:pPr>
              <w:widowControl/>
              <w:jc w:val="left"/>
              <w:rPr>
                <w:rFonts w:ascii="仿宋" w:hAnsi="仿宋" w:eastAsia="仿宋" w:cs="仿宋"/>
                <w:color w:val="auto"/>
                <w:sz w:val="24"/>
                <w:szCs w:val="24"/>
              </w:rPr>
            </w:pPr>
          </w:p>
        </w:tc>
      </w:tr>
      <w:tr w14:paraId="5B6E021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vMerge w:val="restart"/>
            <w:tcBorders>
              <w:top w:val="nil"/>
              <w:left w:val="single" w:color="auto" w:sz="6" w:space="0"/>
              <w:bottom w:val="single" w:color="auto" w:sz="6" w:space="0"/>
              <w:right w:val="single" w:color="auto" w:sz="6" w:space="0"/>
            </w:tcBorders>
            <w:tcMar>
              <w:top w:w="0" w:type="dxa"/>
              <w:left w:w="90" w:type="dxa"/>
              <w:bottom w:w="0" w:type="dxa"/>
              <w:right w:w="90" w:type="dxa"/>
            </w:tcMar>
            <w:vAlign w:val="center"/>
          </w:tcPr>
          <w:p w14:paraId="65BAEC03">
            <w:pPr>
              <w:pStyle w:val="6"/>
              <w:widowControl/>
              <w:spacing w:before="0" w:beforeAutospacing="0" w:after="0" w:afterAutospacing="0"/>
              <w:ind w:firstLine="240"/>
              <w:jc w:val="center"/>
              <w:rPr>
                <w:rFonts w:ascii="仿宋" w:hAnsi="仿宋" w:eastAsia="仿宋" w:cs="仿宋"/>
                <w:color w:val="auto"/>
                <w:sz w:val="32"/>
                <w:szCs w:val="32"/>
              </w:rPr>
            </w:pPr>
            <w:r>
              <w:rPr>
                <w:rFonts w:hint="eastAsia" w:ascii="仿宋" w:hAnsi="仿宋" w:eastAsia="仿宋" w:cs="仿宋"/>
                <w:color w:val="auto"/>
                <w:sz w:val="32"/>
                <w:szCs w:val="32"/>
              </w:rPr>
              <w:t>2</w:t>
            </w:r>
          </w:p>
        </w:tc>
        <w:tc>
          <w:tcPr>
            <w:tcW w:w="708" w:type="dxa"/>
            <w:vMerge w:val="restart"/>
            <w:tcBorders>
              <w:top w:val="nil"/>
              <w:left w:val="nil"/>
              <w:bottom w:val="single" w:color="auto" w:sz="6" w:space="0"/>
              <w:right w:val="single" w:color="auto" w:sz="6" w:space="0"/>
            </w:tcBorders>
            <w:tcMar>
              <w:top w:w="0" w:type="dxa"/>
              <w:left w:w="90" w:type="dxa"/>
              <w:bottom w:w="0" w:type="dxa"/>
              <w:right w:w="90" w:type="dxa"/>
            </w:tcMar>
            <w:vAlign w:val="center"/>
          </w:tcPr>
          <w:p w14:paraId="6845A985">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磨边</w:t>
            </w:r>
          </w:p>
        </w:tc>
        <w:tc>
          <w:tcPr>
            <w:tcW w:w="2694" w:type="dxa"/>
            <w:vMerge w:val="restart"/>
            <w:tcBorders>
              <w:top w:val="nil"/>
              <w:left w:val="nil"/>
              <w:bottom w:val="single" w:color="auto" w:sz="6" w:space="0"/>
              <w:right w:val="single" w:color="auto" w:sz="6" w:space="0"/>
            </w:tcBorders>
            <w:tcMar>
              <w:top w:w="0" w:type="dxa"/>
              <w:left w:w="90" w:type="dxa"/>
              <w:bottom w:w="0" w:type="dxa"/>
              <w:right w:w="90" w:type="dxa"/>
            </w:tcMar>
            <w:vAlign w:val="center"/>
          </w:tcPr>
          <w:p w14:paraId="1BDBC11D">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设定全自动磨边加工参数进行磨边</w:t>
            </w:r>
          </w:p>
        </w:tc>
        <w:tc>
          <w:tcPr>
            <w:tcW w:w="850" w:type="dxa"/>
            <w:vMerge w:val="restart"/>
            <w:tcBorders>
              <w:top w:val="nil"/>
              <w:left w:val="nil"/>
              <w:bottom w:val="single" w:color="auto" w:sz="6" w:space="0"/>
              <w:right w:val="single" w:color="auto" w:sz="6" w:space="0"/>
            </w:tcBorders>
            <w:tcMar>
              <w:top w:w="0" w:type="dxa"/>
              <w:left w:w="90" w:type="dxa"/>
              <w:bottom w:w="0" w:type="dxa"/>
              <w:right w:w="90" w:type="dxa"/>
            </w:tcMar>
            <w:vAlign w:val="center"/>
          </w:tcPr>
          <w:p w14:paraId="2CFDC1F0">
            <w:pPr>
              <w:pStyle w:val="6"/>
              <w:widowControl/>
              <w:spacing w:before="0" w:beforeAutospacing="0" w:after="0" w:afterAutospacing="0" w:line="12" w:lineRule="auto"/>
              <w:rPr>
                <w:rFonts w:ascii="仿宋" w:hAnsi="仿宋" w:eastAsia="仿宋" w:cs="仿宋"/>
                <w:color w:val="auto"/>
                <w:sz w:val="32"/>
                <w:szCs w:val="32"/>
              </w:rPr>
            </w:pPr>
            <w:r>
              <w:rPr>
                <w:rFonts w:hint="eastAsia" w:ascii="仿宋" w:hAnsi="仿宋" w:eastAsia="仿宋" w:cs="仿宋"/>
                <w:color w:val="auto"/>
                <w:sz w:val="32"/>
                <w:szCs w:val="32"/>
              </w:rPr>
              <w:t>16</w:t>
            </w:r>
          </w:p>
        </w:tc>
        <w:tc>
          <w:tcPr>
            <w:tcW w:w="3119" w:type="dxa"/>
            <w:tcBorders>
              <w:top w:val="nil"/>
              <w:left w:val="nil"/>
              <w:bottom w:val="single" w:color="auto" w:sz="6" w:space="0"/>
              <w:right w:val="single" w:color="auto" w:sz="6" w:space="0"/>
            </w:tcBorders>
            <w:tcMar>
              <w:top w:w="0" w:type="dxa"/>
              <w:left w:w="90" w:type="dxa"/>
              <w:bottom w:w="0" w:type="dxa"/>
              <w:right w:w="90" w:type="dxa"/>
            </w:tcMar>
            <w:vAlign w:val="center"/>
          </w:tcPr>
          <w:p w14:paraId="2A1AC7D8">
            <w:pPr>
              <w:pStyle w:val="6"/>
              <w:widowControl/>
              <w:spacing w:before="0" w:beforeAutospacing="0" w:after="0" w:afterAutospacing="0" w:line="12" w:lineRule="auto"/>
              <w:rPr>
                <w:rFonts w:ascii="仿宋" w:hAnsi="仿宋" w:eastAsia="仿宋" w:cs="仿宋"/>
                <w:color w:val="auto"/>
                <w:sz w:val="32"/>
                <w:szCs w:val="32"/>
              </w:rPr>
            </w:pPr>
            <w:r>
              <w:rPr>
                <w:rFonts w:hint="eastAsia" w:ascii="仿宋" w:hAnsi="仿宋" w:eastAsia="仿宋" w:cs="仿宋"/>
                <w:color w:val="auto"/>
                <w:sz w:val="32"/>
                <w:szCs w:val="32"/>
              </w:rPr>
              <w:t>确认镜片材质，准确设定镜片材料类型，正确得4分，不正确扣4分。</w:t>
            </w: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21C405A5">
            <w:pPr>
              <w:widowControl/>
              <w:jc w:val="left"/>
              <w:rPr>
                <w:rFonts w:ascii="仿宋" w:hAnsi="仿宋" w:eastAsia="仿宋" w:cs="仿宋"/>
                <w:color w:val="auto"/>
                <w:sz w:val="24"/>
                <w:szCs w:val="24"/>
              </w:rPr>
            </w:pP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7C1D26F6">
            <w:pPr>
              <w:widowControl/>
              <w:jc w:val="left"/>
              <w:rPr>
                <w:rFonts w:ascii="仿宋" w:hAnsi="仿宋" w:eastAsia="仿宋" w:cs="仿宋"/>
                <w:color w:val="auto"/>
                <w:sz w:val="24"/>
                <w:szCs w:val="24"/>
              </w:rPr>
            </w:pPr>
          </w:p>
        </w:tc>
      </w:tr>
      <w:tr w14:paraId="1CE5D95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vMerge w:val="continue"/>
            <w:tcBorders>
              <w:top w:val="nil"/>
              <w:left w:val="single" w:color="auto" w:sz="6" w:space="0"/>
              <w:bottom w:val="single" w:color="auto" w:sz="6" w:space="0"/>
              <w:right w:val="single" w:color="auto" w:sz="6" w:space="0"/>
            </w:tcBorders>
            <w:tcMar>
              <w:top w:w="0" w:type="dxa"/>
              <w:left w:w="90" w:type="dxa"/>
              <w:bottom w:w="0" w:type="dxa"/>
              <w:right w:w="90" w:type="dxa"/>
            </w:tcMar>
            <w:vAlign w:val="center"/>
          </w:tcPr>
          <w:p w14:paraId="497A6216">
            <w:pPr>
              <w:pStyle w:val="6"/>
              <w:widowControl/>
              <w:spacing w:before="0" w:beforeAutospacing="0" w:after="0" w:afterAutospacing="0"/>
              <w:ind w:firstLine="240"/>
              <w:jc w:val="center"/>
              <w:rPr>
                <w:rFonts w:hint="eastAsia" w:ascii="仿宋" w:hAnsi="仿宋" w:eastAsia="仿宋" w:cs="仿宋"/>
                <w:color w:val="auto"/>
                <w:sz w:val="32"/>
                <w:szCs w:val="32"/>
              </w:rPr>
            </w:pPr>
          </w:p>
        </w:tc>
        <w:tc>
          <w:tcPr>
            <w:tcW w:w="708" w:type="dxa"/>
            <w:vMerge w:val="continue"/>
            <w:tcBorders>
              <w:top w:val="nil"/>
              <w:left w:val="nil"/>
              <w:bottom w:val="single" w:color="auto" w:sz="6" w:space="0"/>
              <w:right w:val="single" w:color="auto" w:sz="6" w:space="0"/>
            </w:tcBorders>
            <w:tcMar>
              <w:top w:w="0" w:type="dxa"/>
              <w:left w:w="90" w:type="dxa"/>
              <w:bottom w:w="0" w:type="dxa"/>
              <w:right w:w="90" w:type="dxa"/>
            </w:tcMar>
            <w:vAlign w:val="center"/>
          </w:tcPr>
          <w:p w14:paraId="6BE66636">
            <w:pPr>
              <w:pStyle w:val="6"/>
              <w:widowControl/>
              <w:spacing w:before="0" w:beforeAutospacing="0" w:after="0" w:afterAutospacing="0"/>
              <w:rPr>
                <w:rFonts w:hint="eastAsia" w:ascii="仿宋" w:hAnsi="仿宋" w:eastAsia="仿宋" w:cs="仿宋"/>
                <w:color w:val="auto"/>
                <w:sz w:val="32"/>
                <w:szCs w:val="32"/>
              </w:rPr>
            </w:pPr>
          </w:p>
        </w:tc>
        <w:tc>
          <w:tcPr>
            <w:tcW w:w="2694" w:type="dxa"/>
            <w:vMerge w:val="continue"/>
            <w:tcBorders>
              <w:top w:val="nil"/>
              <w:left w:val="nil"/>
              <w:bottom w:val="single" w:color="auto" w:sz="6" w:space="0"/>
              <w:right w:val="single" w:color="auto" w:sz="6" w:space="0"/>
            </w:tcBorders>
            <w:tcMar>
              <w:top w:w="0" w:type="dxa"/>
              <w:left w:w="90" w:type="dxa"/>
              <w:bottom w:w="0" w:type="dxa"/>
              <w:right w:w="90" w:type="dxa"/>
            </w:tcMar>
            <w:vAlign w:val="center"/>
          </w:tcPr>
          <w:p w14:paraId="44211417">
            <w:pPr>
              <w:pStyle w:val="6"/>
              <w:widowControl/>
              <w:spacing w:before="0" w:beforeAutospacing="0" w:after="0" w:afterAutospacing="0"/>
              <w:rPr>
                <w:rFonts w:hint="eastAsia" w:ascii="仿宋" w:hAnsi="仿宋" w:eastAsia="仿宋" w:cs="仿宋"/>
                <w:color w:val="auto"/>
                <w:sz w:val="32"/>
                <w:szCs w:val="32"/>
              </w:rPr>
            </w:pPr>
          </w:p>
        </w:tc>
        <w:tc>
          <w:tcPr>
            <w:tcW w:w="850" w:type="dxa"/>
            <w:vMerge w:val="continue"/>
            <w:tcBorders>
              <w:top w:val="nil"/>
              <w:left w:val="nil"/>
              <w:bottom w:val="single" w:color="auto" w:sz="6" w:space="0"/>
              <w:right w:val="single" w:color="auto" w:sz="6" w:space="0"/>
            </w:tcBorders>
            <w:tcMar>
              <w:top w:w="0" w:type="dxa"/>
              <w:left w:w="90" w:type="dxa"/>
              <w:bottom w:w="0" w:type="dxa"/>
              <w:right w:w="90" w:type="dxa"/>
            </w:tcMar>
            <w:vAlign w:val="center"/>
          </w:tcPr>
          <w:p w14:paraId="3BD49A7E">
            <w:pPr>
              <w:pStyle w:val="6"/>
              <w:widowControl/>
              <w:spacing w:before="0" w:beforeAutospacing="0" w:after="0" w:afterAutospacing="0" w:line="12" w:lineRule="auto"/>
              <w:rPr>
                <w:rFonts w:hint="eastAsia" w:ascii="仿宋" w:hAnsi="仿宋" w:eastAsia="仿宋" w:cs="仿宋"/>
                <w:color w:val="auto"/>
                <w:sz w:val="32"/>
                <w:szCs w:val="32"/>
              </w:rPr>
            </w:pPr>
          </w:p>
        </w:tc>
        <w:tc>
          <w:tcPr>
            <w:tcW w:w="3119" w:type="dxa"/>
            <w:tcBorders>
              <w:top w:val="nil"/>
              <w:left w:val="nil"/>
              <w:bottom w:val="single" w:color="auto" w:sz="6" w:space="0"/>
              <w:right w:val="single" w:color="auto" w:sz="6" w:space="0"/>
            </w:tcBorders>
            <w:tcMar>
              <w:top w:w="0" w:type="dxa"/>
              <w:left w:w="90" w:type="dxa"/>
              <w:bottom w:w="0" w:type="dxa"/>
              <w:right w:w="90" w:type="dxa"/>
            </w:tcMar>
            <w:vAlign w:val="center"/>
          </w:tcPr>
          <w:p w14:paraId="528DC343">
            <w:pPr>
              <w:pStyle w:val="6"/>
              <w:widowControl/>
              <w:spacing w:before="0" w:beforeAutospacing="0" w:after="0" w:afterAutospacing="0" w:line="12" w:lineRule="auto"/>
              <w:rPr>
                <w:rFonts w:hint="eastAsia" w:ascii="仿宋" w:hAnsi="仿宋" w:eastAsia="仿宋" w:cs="仿宋"/>
                <w:color w:val="auto"/>
                <w:sz w:val="32"/>
                <w:szCs w:val="32"/>
              </w:rPr>
            </w:pPr>
            <w:r>
              <w:rPr>
                <w:rFonts w:hint="eastAsia" w:ascii="仿宋" w:hAnsi="仿宋" w:eastAsia="仿宋" w:cs="仿宋"/>
                <w:color w:val="auto"/>
                <w:sz w:val="32"/>
                <w:szCs w:val="32"/>
              </w:rPr>
              <w:t>准确根据镜片材质，选择正确磨边压力，正确得4分，不正确扣4分</w:t>
            </w: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3A82496B">
            <w:pPr>
              <w:widowControl/>
              <w:jc w:val="left"/>
              <w:rPr>
                <w:rFonts w:ascii="仿宋" w:hAnsi="仿宋" w:eastAsia="仿宋" w:cs="仿宋"/>
                <w:color w:val="auto"/>
                <w:sz w:val="24"/>
                <w:szCs w:val="24"/>
              </w:rPr>
            </w:pP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31193150">
            <w:pPr>
              <w:widowControl/>
              <w:jc w:val="left"/>
              <w:rPr>
                <w:rFonts w:ascii="仿宋" w:hAnsi="仿宋" w:eastAsia="仿宋" w:cs="仿宋"/>
                <w:color w:val="auto"/>
                <w:sz w:val="24"/>
                <w:szCs w:val="24"/>
              </w:rPr>
            </w:pPr>
          </w:p>
        </w:tc>
      </w:tr>
      <w:tr w14:paraId="58A47F0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0" w:type="auto"/>
            <w:vMerge w:val="continue"/>
            <w:tcBorders>
              <w:top w:val="nil"/>
              <w:left w:val="single" w:color="auto" w:sz="6" w:space="0"/>
              <w:bottom w:val="single" w:color="auto" w:sz="6" w:space="0"/>
              <w:right w:val="single" w:color="auto" w:sz="6" w:space="0"/>
            </w:tcBorders>
            <w:vAlign w:val="center"/>
          </w:tcPr>
          <w:p w14:paraId="39CAE01B">
            <w:pPr>
              <w:widowControl/>
              <w:jc w:val="left"/>
              <w:rPr>
                <w:rFonts w:ascii="仿宋" w:hAnsi="仿宋" w:eastAsia="仿宋" w:cs="仿宋"/>
                <w:color w:val="auto"/>
                <w:kern w:val="0"/>
                <w:szCs w:val="32"/>
              </w:rPr>
            </w:pPr>
          </w:p>
        </w:tc>
        <w:tc>
          <w:tcPr>
            <w:tcW w:w="0" w:type="auto"/>
            <w:vMerge w:val="continue"/>
            <w:tcBorders>
              <w:top w:val="nil"/>
              <w:left w:val="nil"/>
              <w:bottom w:val="single" w:color="auto" w:sz="6" w:space="0"/>
              <w:right w:val="single" w:color="auto" w:sz="6" w:space="0"/>
            </w:tcBorders>
            <w:vAlign w:val="center"/>
          </w:tcPr>
          <w:p w14:paraId="4175875A">
            <w:pPr>
              <w:widowControl/>
              <w:jc w:val="left"/>
              <w:rPr>
                <w:rFonts w:ascii="仿宋" w:hAnsi="仿宋" w:eastAsia="仿宋" w:cs="仿宋"/>
                <w:color w:val="auto"/>
                <w:kern w:val="0"/>
                <w:szCs w:val="32"/>
              </w:rPr>
            </w:pPr>
          </w:p>
        </w:tc>
        <w:tc>
          <w:tcPr>
            <w:tcW w:w="2694" w:type="dxa"/>
            <w:vMerge w:val="continue"/>
            <w:tcBorders>
              <w:top w:val="nil"/>
              <w:left w:val="nil"/>
              <w:bottom w:val="single" w:color="auto" w:sz="6" w:space="0"/>
              <w:right w:val="single" w:color="auto" w:sz="6" w:space="0"/>
            </w:tcBorders>
            <w:vAlign w:val="center"/>
          </w:tcPr>
          <w:p w14:paraId="4DAF2AE5">
            <w:pPr>
              <w:widowControl/>
              <w:jc w:val="left"/>
              <w:rPr>
                <w:rFonts w:ascii="仿宋" w:hAnsi="仿宋" w:eastAsia="仿宋" w:cs="仿宋"/>
                <w:color w:val="auto"/>
                <w:kern w:val="0"/>
                <w:szCs w:val="32"/>
              </w:rPr>
            </w:pPr>
          </w:p>
        </w:tc>
        <w:tc>
          <w:tcPr>
            <w:tcW w:w="850" w:type="dxa"/>
            <w:vMerge w:val="continue"/>
            <w:tcBorders>
              <w:top w:val="nil"/>
              <w:left w:val="nil"/>
              <w:bottom w:val="single" w:color="auto" w:sz="6" w:space="0"/>
              <w:right w:val="single" w:color="auto" w:sz="6" w:space="0"/>
            </w:tcBorders>
            <w:vAlign w:val="center"/>
          </w:tcPr>
          <w:p w14:paraId="0464358D">
            <w:pPr>
              <w:widowControl/>
              <w:jc w:val="left"/>
              <w:rPr>
                <w:rFonts w:ascii="仿宋" w:hAnsi="仿宋" w:eastAsia="仿宋" w:cs="仿宋"/>
                <w:color w:val="auto"/>
                <w:kern w:val="0"/>
                <w:szCs w:val="32"/>
              </w:rPr>
            </w:pPr>
          </w:p>
        </w:tc>
        <w:tc>
          <w:tcPr>
            <w:tcW w:w="3119" w:type="dxa"/>
            <w:tcBorders>
              <w:top w:val="nil"/>
              <w:left w:val="nil"/>
              <w:bottom w:val="single" w:color="auto" w:sz="6" w:space="0"/>
              <w:right w:val="single" w:color="auto" w:sz="6" w:space="0"/>
            </w:tcBorders>
            <w:tcMar>
              <w:top w:w="0" w:type="dxa"/>
              <w:left w:w="90" w:type="dxa"/>
              <w:bottom w:w="0" w:type="dxa"/>
              <w:right w:w="90" w:type="dxa"/>
            </w:tcMar>
            <w:vAlign w:val="center"/>
          </w:tcPr>
          <w:p w14:paraId="72D79A14">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尖边类型选择，正确得4分，不正确扣4分</w:t>
            </w: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2385B233">
            <w:pPr>
              <w:widowControl/>
              <w:jc w:val="left"/>
              <w:rPr>
                <w:rFonts w:ascii="仿宋" w:hAnsi="仿宋" w:eastAsia="仿宋" w:cs="仿宋"/>
                <w:color w:val="auto"/>
                <w:sz w:val="24"/>
                <w:szCs w:val="24"/>
              </w:rPr>
            </w:pP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44997C96">
            <w:pPr>
              <w:widowControl/>
              <w:jc w:val="left"/>
              <w:rPr>
                <w:rFonts w:ascii="仿宋" w:hAnsi="仿宋" w:eastAsia="仿宋" w:cs="仿宋"/>
                <w:color w:val="auto"/>
                <w:sz w:val="24"/>
                <w:szCs w:val="24"/>
              </w:rPr>
            </w:pPr>
          </w:p>
        </w:tc>
      </w:tr>
      <w:tr w14:paraId="61CFD3F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0" w:type="auto"/>
            <w:vMerge w:val="continue"/>
            <w:tcBorders>
              <w:top w:val="nil"/>
              <w:left w:val="single" w:color="auto" w:sz="6" w:space="0"/>
              <w:bottom w:val="single" w:color="auto" w:sz="6" w:space="0"/>
              <w:right w:val="single" w:color="auto" w:sz="6" w:space="0"/>
            </w:tcBorders>
            <w:vAlign w:val="center"/>
          </w:tcPr>
          <w:p w14:paraId="1B7C48DB">
            <w:pPr>
              <w:widowControl/>
              <w:jc w:val="left"/>
              <w:rPr>
                <w:rFonts w:ascii="仿宋" w:hAnsi="仿宋" w:eastAsia="仿宋" w:cs="仿宋"/>
                <w:color w:val="auto"/>
                <w:kern w:val="0"/>
                <w:szCs w:val="32"/>
              </w:rPr>
            </w:pPr>
          </w:p>
        </w:tc>
        <w:tc>
          <w:tcPr>
            <w:tcW w:w="0" w:type="auto"/>
            <w:vMerge w:val="continue"/>
            <w:tcBorders>
              <w:top w:val="nil"/>
              <w:left w:val="nil"/>
              <w:bottom w:val="single" w:color="auto" w:sz="6" w:space="0"/>
              <w:right w:val="single" w:color="auto" w:sz="6" w:space="0"/>
            </w:tcBorders>
            <w:vAlign w:val="center"/>
          </w:tcPr>
          <w:p w14:paraId="11EDD8C4">
            <w:pPr>
              <w:widowControl/>
              <w:jc w:val="left"/>
              <w:rPr>
                <w:rFonts w:ascii="仿宋" w:hAnsi="仿宋" w:eastAsia="仿宋" w:cs="仿宋"/>
                <w:color w:val="auto"/>
                <w:kern w:val="0"/>
                <w:szCs w:val="32"/>
              </w:rPr>
            </w:pPr>
          </w:p>
        </w:tc>
        <w:tc>
          <w:tcPr>
            <w:tcW w:w="2694" w:type="dxa"/>
            <w:vMerge w:val="continue"/>
            <w:tcBorders>
              <w:top w:val="nil"/>
              <w:left w:val="nil"/>
              <w:bottom w:val="single" w:color="auto" w:sz="6" w:space="0"/>
              <w:right w:val="single" w:color="auto" w:sz="6" w:space="0"/>
            </w:tcBorders>
            <w:vAlign w:val="center"/>
          </w:tcPr>
          <w:p w14:paraId="2D6B4B49">
            <w:pPr>
              <w:widowControl/>
              <w:jc w:val="left"/>
              <w:rPr>
                <w:rFonts w:ascii="仿宋" w:hAnsi="仿宋" w:eastAsia="仿宋" w:cs="仿宋"/>
                <w:color w:val="auto"/>
                <w:kern w:val="0"/>
                <w:szCs w:val="32"/>
              </w:rPr>
            </w:pPr>
          </w:p>
        </w:tc>
        <w:tc>
          <w:tcPr>
            <w:tcW w:w="850" w:type="dxa"/>
            <w:vMerge w:val="continue"/>
            <w:tcBorders>
              <w:top w:val="nil"/>
              <w:left w:val="nil"/>
              <w:bottom w:val="single" w:color="auto" w:sz="6" w:space="0"/>
              <w:right w:val="single" w:color="auto" w:sz="6" w:space="0"/>
            </w:tcBorders>
            <w:vAlign w:val="center"/>
          </w:tcPr>
          <w:p w14:paraId="5B3B63C1">
            <w:pPr>
              <w:widowControl/>
              <w:jc w:val="left"/>
              <w:rPr>
                <w:rFonts w:ascii="仿宋" w:hAnsi="仿宋" w:eastAsia="仿宋" w:cs="仿宋"/>
                <w:color w:val="auto"/>
                <w:kern w:val="0"/>
                <w:szCs w:val="32"/>
              </w:rPr>
            </w:pPr>
          </w:p>
        </w:tc>
        <w:tc>
          <w:tcPr>
            <w:tcW w:w="3119" w:type="dxa"/>
            <w:tcBorders>
              <w:top w:val="nil"/>
              <w:left w:val="nil"/>
              <w:bottom w:val="single" w:color="auto" w:sz="6" w:space="0"/>
              <w:right w:val="single" w:color="auto" w:sz="6" w:space="0"/>
            </w:tcBorders>
            <w:tcMar>
              <w:top w:w="0" w:type="dxa"/>
              <w:left w:w="90" w:type="dxa"/>
              <w:bottom w:w="0" w:type="dxa"/>
              <w:right w:w="90" w:type="dxa"/>
            </w:tcMar>
            <w:vAlign w:val="center"/>
          </w:tcPr>
          <w:p w14:paraId="01B4E2F0">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抛光设置（如有内置功能），准确设置，得4分，未设置扣4分</w:t>
            </w: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55747008">
            <w:pPr>
              <w:widowControl/>
              <w:jc w:val="left"/>
              <w:rPr>
                <w:rFonts w:ascii="仿宋" w:hAnsi="仿宋" w:eastAsia="仿宋" w:cs="仿宋"/>
                <w:color w:val="auto"/>
                <w:sz w:val="24"/>
                <w:szCs w:val="24"/>
              </w:rPr>
            </w:pP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672BAE48">
            <w:pPr>
              <w:widowControl/>
              <w:jc w:val="left"/>
              <w:rPr>
                <w:rFonts w:ascii="仿宋" w:hAnsi="仿宋" w:eastAsia="仿宋" w:cs="仿宋"/>
                <w:color w:val="auto"/>
                <w:sz w:val="24"/>
                <w:szCs w:val="24"/>
              </w:rPr>
            </w:pPr>
          </w:p>
        </w:tc>
      </w:tr>
      <w:tr w14:paraId="280AC5C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0" w:type="auto"/>
            <w:vMerge w:val="continue"/>
            <w:tcBorders>
              <w:top w:val="nil"/>
              <w:left w:val="single" w:color="auto" w:sz="6" w:space="0"/>
              <w:bottom w:val="single" w:color="auto" w:sz="6" w:space="0"/>
              <w:right w:val="single" w:color="auto" w:sz="6" w:space="0"/>
            </w:tcBorders>
            <w:vAlign w:val="center"/>
          </w:tcPr>
          <w:p w14:paraId="49305465">
            <w:pPr>
              <w:widowControl/>
              <w:jc w:val="left"/>
              <w:rPr>
                <w:rFonts w:ascii="仿宋" w:hAnsi="仿宋" w:eastAsia="仿宋" w:cs="仿宋"/>
                <w:color w:val="auto"/>
                <w:kern w:val="0"/>
                <w:szCs w:val="32"/>
              </w:rPr>
            </w:pPr>
          </w:p>
        </w:tc>
        <w:tc>
          <w:tcPr>
            <w:tcW w:w="0" w:type="auto"/>
            <w:vMerge w:val="continue"/>
            <w:tcBorders>
              <w:top w:val="nil"/>
              <w:left w:val="nil"/>
              <w:bottom w:val="single" w:color="auto" w:sz="6" w:space="0"/>
              <w:right w:val="single" w:color="auto" w:sz="6" w:space="0"/>
            </w:tcBorders>
            <w:vAlign w:val="center"/>
          </w:tcPr>
          <w:p w14:paraId="71A94654">
            <w:pPr>
              <w:widowControl/>
              <w:jc w:val="left"/>
              <w:rPr>
                <w:rFonts w:ascii="仿宋" w:hAnsi="仿宋" w:eastAsia="仿宋" w:cs="仿宋"/>
                <w:color w:val="auto"/>
                <w:kern w:val="0"/>
                <w:szCs w:val="32"/>
              </w:rPr>
            </w:pPr>
          </w:p>
        </w:tc>
        <w:tc>
          <w:tcPr>
            <w:tcW w:w="2694" w:type="dxa"/>
            <w:vMerge w:val="restart"/>
            <w:tcBorders>
              <w:top w:val="nil"/>
              <w:left w:val="nil"/>
              <w:bottom w:val="single" w:color="auto" w:sz="6" w:space="0"/>
              <w:right w:val="single" w:color="auto" w:sz="6" w:space="0"/>
            </w:tcBorders>
            <w:tcMar>
              <w:top w:w="0" w:type="dxa"/>
              <w:left w:w="90" w:type="dxa"/>
              <w:bottom w:w="0" w:type="dxa"/>
              <w:right w:w="90" w:type="dxa"/>
            </w:tcMar>
            <w:vAlign w:val="center"/>
          </w:tcPr>
          <w:p w14:paraId="71B27816">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钻孔操作</w:t>
            </w:r>
          </w:p>
        </w:tc>
        <w:tc>
          <w:tcPr>
            <w:tcW w:w="850" w:type="dxa"/>
            <w:vMerge w:val="restart"/>
            <w:tcBorders>
              <w:top w:val="nil"/>
              <w:left w:val="nil"/>
              <w:bottom w:val="single" w:color="auto" w:sz="6" w:space="0"/>
              <w:right w:val="single" w:color="auto" w:sz="6" w:space="0"/>
            </w:tcBorders>
            <w:tcMar>
              <w:top w:w="0" w:type="dxa"/>
              <w:left w:w="90" w:type="dxa"/>
              <w:bottom w:w="0" w:type="dxa"/>
              <w:right w:w="90" w:type="dxa"/>
            </w:tcMar>
            <w:vAlign w:val="center"/>
          </w:tcPr>
          <w:p w14:paraId="041E05E6">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10</w:t>
            </w:r>
          </w:p>
        </w:tc>
        <w:tc>
          <w:tcPr>
            <w:tcW w:w="3119" w:type="dxa"/>
            <w:tcBorders>
              <w:top w:val="nil"/>
              <w:left w:val="nil"/>
              <w:bottom w:val="single" w:color="auto" w:sz="6" w:space="0"/>
              <w:right w:val="single" w:color="auto" w:sz="6" w:space="0"/>
            </w:tcBorders>
            <w:tcMar>
              <w:top w:w="0" w:type="dxa"/>
              <w:left w:w="90" w:type="dxa"/>
              <w:bottom w:w="0" w:type="dxa"/>
              <w:right w:w="90" w:type="dxa"/>
            </w:tcMar>
            <w:vAlign w:val="center"/>
          </w:tcPr>
          <w:p w14:paraId="72435F1C">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钻孔水平基准线确定准确，得2分，不准确扣2分</w:t>
            </w: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2CE1BB9F">
            <w:pPr>
              <w:widowControl/>
              <w:jc w:val="left"/>
              <w:rPr>
                <w:rFonts w:ascii="仿宋" w:hAnsi="仿宋" w:eastAsia="仿宋" w:cs="仿宋"/>
                <w:color w:val="auto"/>
                <w:sz w:val="24"/>
                <w:szCs w:val="24"/>
              </w:rPr>
            </w:pP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1DF37D1B">
            <w:pPr>
              <w:widowControl/>
              <w:jc w:val="left"/>
              <w:rPr>
                <w:rFonts w:ascii="仿宋" w:hAnsi="仿宋" w:eastAsia="仿宋" w:cs="仿宋"/>
                <w:color w:val="auto"/>
                <w:sz w:val="24"/>
                <w:szCs w:val="24"/>
              </w:rPr>
            </w:pPr>
          </w:p>
        </w:tc>
      </w:tr>
      <w:tr w14:paraId="53BD311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0" w:type="auto"/>
            <w:vMerge w:val="continue"/>
            <w:tcBorders>
              <w:top w:val="nil"/>
              <w:left w:val="single" w:color="auto" w:sz="6" w:space="0"/>
              <w:bottom w:val="single" w:color="auto" w:sz="6" w:space="0"/>
              <w:right w:val="single" w:color="auto" w:sz="6" w:space="0"/>
            </w:tcBorders>
            <w:vAlign w:val="center"/>
          </w:tcPr>
          <w:p w14:paraId="5BC44E60">
            <w:pPr>
              <w:widowControl/>
              <w:jc w:val="left"/>
              <w:rPr>
                <w:rFonts w:ascii="仿宋" w:hAnsi="仿宋" w:eastAsia="仿宋" w:cs="仿宋"/>
                <w:color w:val="auto"/>
                <w:kern w:val="0"/>
                <w:szCs w:val="32"/>
              </w:rPr>
            </w:pPr>
          </w:p>
        </w:tc>
        <w:tc>
          <w:tcPr>
            <w:tcW w:w="0" w:type="auto"/>
            <w:vMerge w:val="continue"/>
            <w:tcBorders>
              <w:top w:val="nil"/>
              <w:left w:val="nil"/>
              <w:bottom w:val="single" w:color="auto" w:sz="6" w:space="0"/>
              <w:right w:val="single" w:color="auto" w:sz="6" w:space="0"/>
            </w:tcBorders>
            <w:vAlign w:val="center"/>
          </w:tcPr>
          <w:p w14:paraId="3A306D26">
            <w:pPr>
              <w:widowControl/>
              <w:jc w:val="left"/>
              <w:rPr>
                <w:rFonts w:ascii="仿宋" w:hAnsi="仿宋" w:eastAsia="仿宋" w:cs="仿宋"/>
                <w:color w:val="auto"/>
                <w:kern w:val="0"/>
                <w:szCs w:val="32"/>
              </w:rPr>
            </w:pPr>
          </w:p>
        </w:tc>
        <w:tc>
          <w:tcPr>
            <w:tcW w:w="2694" w:type="dxa"/>
            <w:vMerge w:val="continue"/>
            <w:tcBorders>
              <w:top w:val="nil"/>
              <w:left w:val="nil"/>
              <w:bottom w:val="single" w:color="auto" w:sz="6" w:space="0"/>
              <w:right w:val="single" w:color="auto" w:sz="6" w:space="0"/>
            </w:tcBorders>
            <w:vAlign w:val="center"/>
          </w:tcPr>
          <w:p w14:paraId="4EAFD26E">
            <w:pPr>
              <w:widowControl/>
              <w:jc w:val="left"/>
              <w:rPr>
                <w:rFonts w:ascii="仿宋" w:hAnsi="仿宋" w:eastAsia="仿宋" w:cs="仿宋"/>
                <w:color w:val="auto"/>
                <w:kern w:val="0"/>
                <w:szCs w:val="32"/>
              </w:rPr>
            </w:pPr>
          </w:p>
        </w:tc>
        <w:tc>
          <w:tcPr>
            <w:tcW w:w="850" w:type="dxa"/>
            <w:vMerge w:val="continue"/>
            <w:tcBorders>
              <w:top w:val="nil"/>
              <w:left w:val="nil"/>
              <w:bottom w:val="single" w:color="auto" w:sz="6" w:space="0"/>
              <w:right w:val="single" w:color="auto" w:sz="6" w:space="0"/>
            </w:tcBorders>
            <w:vAlign w:val="center"/>
          </w:tcPr>
          <w:p w14:paraId="0A2A8C02">
            <w:pPr>
              <w:widowControl/>
              <w:jc w:val="left"/>
              <w:rPr>
                <w:rFonts w:ascii="仿宋" w:hAnsi="仿宋" w:eastAsia="仿宋" w:cs="仿宋"/>
                <w:color w:val="auto"/>
                <w:kern w:val="0"/>
                <w:szCs w:val="32"/>
              </w:rPr>
            </w:pPr>
          </w:p>
        </w:tc>
        <w:tc>
          <w:tcPr>
            <w:tcW w:w="3119" w:type="dxa"/>
            <w:tcBorders>
              <w:top w:val="nil"/>
              <w:left w:val="nil"/>
              <w:bottom w:val="single" w:color="auto" w:sz="6" w:space="0"/>
              <w:right w:val="single" w:color="auto" w:sz="6" w:space="0"/>
            </w:tcBorders>
            <w:tcMar>
              <w:top w:w="0" w:type="dxa"/>
              <w:left w:w="90" w:type="dxa"/>
              <w:bottom w:w="0" w:type="dxa"/>
              <w:right w:w="90" w:type="dxa"/>
            </w:tcMar>
            <w:vAlign w:val="center"/>
          </w:tcPr>
          <w:p w14:paraId="13CDE528">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钻孔位置标记准确得2分，不准确扣2分</w:t>
            </w: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2D7AEEC0">
            <w:pPr>
              <w:widowControl/>
              <w:jc w:val="left"/>
              <w:rPr>
                <w:rFonts w:ascii="仿宋" w:hAnsi="仿宋" w:eastAsia="仿宋" w:cs="仿宋"/>
                <w:color w:val="auto"/>
                <w:sz w:val="24"/>
                <w:szCs w:val="24"/>
              </w:rPr>
            </w:pP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0D662EB1">
            <w:pPr>
              <w:widowControl/>
              <w:jc w:val="left"/>
              <w:rPr>
                <w:rFonts w:ascii="仿宋" w:hAnsi="仿宋" w:eastAsia="仿宋" w:cs="仿宋"/>
                <w:color w:val="auto"/>
                <w:sz w:val="24"/>
                <w:szCs w:val="24"/>
              </w:rPr>
            </w:pPr>
          </w:p>
        </w:tc>
      </w:tr>
      <w:tr w14:paraId="45D6B4A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810" w:hRule="atLeast"/>
        </w:trPr>
        <w:tc>
          <w:tcPr>
            <w:tcW w:w="0" w:type="auto"/>
            <w:vMerge w:val="continue"/>
            <w:tcBorders>
              <w:top w:val="nil"/>
              <w:left w:val="single" w:color="auto" w:sz="6" w:space="0"/>
              <w:bottom w:val="single" w:color="auto" w:sz="6" w:space="0"/>
              <w:right w:val="single" w:color="auto" w:sz="6" w:space="0"/>
            </w:tcBorders>
            <w:vAlign w:val="center"/>
          </w:tcPr>
          <w:p w14:paraId="72CCC97D">
            <w:pPr>
              <w:widowControl/>
              <w:jc w:val="left"/>
              <w:rPr>
                <w:rFonts w:ascii="仿宋" w:hAnsi="仿宋" w:eastAsia="仿宋" w:cs="仿宋"/>
                <w:color w:val="auto"/>
                <w:kern w:val="0"/>
                <w:szCs w:val="32"/>
              </w:rPr>
            </w:pPr>
          </w:p>
        </w:tc>
        <w:tc>
          <w:tcPr>
            <w:tcW w:w="0" w:type="auto"/>
            <w:vMerge w:val="continue"/>
            <w:tcBorders>
              <w:top w:val="nil"/>
              <w:left w:val="nil"/>
              <w:bottom w:val="single" w:color="auto" w:sz="6" w:space="0"/>
              <w:right w:val="single" w:color="auto" w:sz="6" w:space="0"/>
            </w:tcBorders>
            <w:vAlign w:val="center"/>
          </w:tcPr>
          <w:p w14:paraId="7711DC87">
            <w:pPr>
              <w:widowControl/>
              <w:jc w:val="left"/>
              <w:rPr>
                <w:rFonts w:ascii="仿宋" w:hAnsi="仿宋" w:eastAsia="仿宋" w:cs="仿宋"/>
                <w:color w:val="auto"/>
                <w:kern w:val="0"/>
                <w:szCs w:val="32"/>
              </w:rPr>
            </w:pPr>
          </w:p>
        </w:tc>
        <w:tc>
          <w:tcPr>
            <w:tcW w:w="2694" w:type="dxa"/>
            <w:vMerge w:val="continue"/>
            <w:tcBorders>
              <w:top w:val="nil"/>
              <w:left w:val="nil"/>
              <w:bottom w:val="single" w:color="auto" w:sz="6" w:space="0"/>
              <w:right w:val="single" w:color="auto" w:sz="6" w:space="0"/>
            </w:tcBorders>
            <w:vAlign w:val="center"/>
          </w:tcPr>
          <w:p w14:paraId="5BB83132">
            <w:pPr>
              <w:widowControl/>
              <w:jc w:val="left"/>
              <w:rPr>
                <w:rFonts w:ascii="仿宋" w:hAnsi="仿宋" w:eastAsia="仿宋" w:cs="仿宋"/>
                <w:color w:val="auto"/>
                <w:kern w:val="0"/>
                <w:szCs w:val="32"/>
              </w:rPr>
            </w:pPr>
          </w:p>
        </w:tc>
        <w:tc>
          <w:tcPr>
            <w:tcW w:w="850" w:type="dxa"/>
            <w:vMerge w:val="continue"/>
            <w:tcBorders>
              <w:top w:val="nil"/>
              <w:left w:val="nil"/>
              <w:bottom w:val="single" w:color="auto" w:sz="6" w:space="0"/>
              <w:right w:val="single" w:color="auto" w:sz="6" w:space="0"/>
            </w:tcBorders>
            <w:vAlign w:val="center"/>
          </w:tcPr>
          <w:p w14:paraId="46823692">
            <w:pPr>
              <w:widowControl/>
              <w:jc w:val="left"/>
              <w:rPr>
                <w:rFonts w:ascii="仿宋" w:hAnsi="仿宋" w:eastAsia="仿宋" w:cs="仿宋"/>
                <w:color w:val="auto"/>
                <w:kern w:val="0"/>
                <w:szCs w:val="32"/>
              </w:rPr>
            </w:pPr>
          </w:p>
        </w:tc>
        <w:tc>
          <w:tcPr>
            <w:tcW w:w="3119" w:type="dxa"/>
            <w:tcBorders>
              <w:top w:val="nil"/>
              <w:left w:val="nil"/>
              <w:bottom w:val="single" w:color="auto" w:sz="6" w:space="0"/>
              <w:right w:val="single" w:color="auto" w:sz="6" w:space="0"/>
            </w:tcBorders>
            <w:tcMar>
              <w:top w:w="0" w:type="dxa"/>
              <w:left w:w="90" w:type="dxa"/>
              <w:bottom w:w="0" w:type="dxa"/>
              <w:right w:w="90" w:type="dxa"/>
            </w:tcMar>
            <w:vAlign w:val="center"/>
          </w:tcPr>
          <w:p w14:paraId="6D05EFFC">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核实检查钻孔标记准确性，正确核实得2分，未核实扣2分</w:t>
            </w: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5B140B8C">
            <w:pPr>
              <w:widowControl/>
              <w:jc w:val="left"/>
              <w:rPr>
                <w:rFonts w:ascii="仿宋" w:hAnsi="仿宋" w:eastAsia="仿宋" w:cs="仿宋"/>
                <w:color w:val="auto"/>
                <w:sz w:val="24"/>
                <w:szCs w:val="24"/>
              </w:rPr>
            </w:pP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38FB3D18">
            <w:pPr>
              <w:widowControl/>
              <w:jc w:val="left"/>
              <w:rPr>
                <w:rFonts w:ascii="仿宋" w:hAnsi="仿宋" w:eastAsia="仿宋" w:cs="仿宋"/>
                <w:color w:val="auto"/>
                <w:sz w:val="24"/>
                <w:szCs w:val="24"/>
              </w:rPr>
            </w:pPr>
          </w:p>
        </w:tc>
      </w:tr>
      <w:tr w14:paraId="56E1329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0" w:type="auto"/>
            <w:vMerge w:val="continue"/>
            <w:tcBorders>
              <w:top w:val="nil"/>
              <w:left w:val="single" w:color="auto" w:sz="6" w:space="0"/>
              <w:bottom w:val="single" w:color="auto" w:sz="6" w:space="0"/>
              <w:right w:val="single" w:color="auto" w:sz="6" w:space="0"/>
            </w:tcBorders>
            <w:vAlign w:val="center"/>
          </w:tcPr>
          <w:p w14:paraId="0785306B">
            <w:pPr>
              <w:widowControl/>
              <w:jc w:val="left"/>
              <w:rPr>
                <w:rFonts w:ascii="仿宋" w:hAnsi="仿宋" w:eastAsia="仿宋" w:cs="仿宋"/>
                <w:color w:val="auto"/>
                <w:kern w:val="0"/>
                <w:szCs w:val="32"/>
              </w:rPr>
            </w:pPr>
          </w:p>
        </w:tc>
        <w:tc>
          <w:tcPr>
            <w:tcW w:w="0" w:type="auto"/>
            <w:vMerge w:val="continue"/>
            <w:tcBorders>
              <w:top w:val="nil"/>
              <w:left w:val="nil"/>
              <w:bottom w:val="single" w:color="auto" w:sz="6" w:space="0"/>
              <w:right w:val="single" w:color="auto" w:sz="6" w:space="0"/>
            </w:tcBorders>
            <w:vAlign w:val="center"/>
          </w:tcPr>
          <w:p w14:paraId="56FF7CE1">
            <w:pPr>
              <w:widowControl/>
              <w:jc w:val="left"/>
              <w:rPr>
                <w:rFonts w:ascii="仿宋" w:hAnsi="仿宋" w:eastAsia="仿宋" w:cs="仿宋"/>
                <w:color w:val="auto"/>
                <w:kern w:val="0"/>
                <w:szCs w:val="32"/>
              </w:rPr>
            </w:pPr>
          </w:p>
        </w:tc>
        <w:tc>
          <w:tcPr>
            <w:tcW w:w="2694" w:type="dxa"/>
            <w:vMerge w:val="continue"/>
            <w:tcBorders>
              <w:top w:val="nil"/>
              <w:left w:val="nil"/>
              <w:bottom w:val="single" w:color="auto" w:sz="6" w:space="0"/>
              <w:right w:val="single" w:color="auto" w:sz="6" w:space="0"/>
            </w:tcBorders>
            <w:vAlign w:val="center"/>
          </w:tcPr>
          <w:p w14:paraId="122062B0">
            <w:pPr>
              <w:widowControl/>
              <w:jc w:val="left"/>
              <w:rPr>
                <w:rFonts w:ascii="仿宋" w:hAnsi="仿宋" w:eastAsia="仿宋" w:cs="仿宋"/>
                <w:color w:val="auto"/>
                <w:kern w:val="0"/>
                <w:szCs w:val="32"/>
              </w:rPr>
            </w:pPr>
          </w:p>
        </w:tc>
        <w:tc>
          <w:tcPr>
            <w:tcW w:w="850" w:type="dxa"/>
            <w:vMerge w:val="continue"/>
            <w:tcBorders>
              <w:top w:val="nil"/>
              <w:left w:val="nil"/>
              <w:bottom w:val="single" w:color="auto" w:sz="6" w:space="0"/>
              <w:right w:val="single" w:color="auto" w:sz="6" w:space="0"/>
            </w:tcBorders>
            <w:vAlign w:val="center"/>
          </w:tcPr>
          <w:p w14:paraId="15213013">
            <w:pPr>
              <w:widowControl/>
              <w:jc w:val="left"/>
              <w:rPr>
                <w:rFonts w:ascii="仿宋" w:hAnsi="仿宋" w:eastAsia="仿宋" w:cs="仿宋"/>
                <w:color w:val="auto"/>
                <w:kern w:val="0"/>
                <w:szCs w:val="32"/>
              </w:rPr>
            </w:pPr>
          </w:p>
        </w:tc>
        <w:tc>
          <w:tcPr>
            <w:tcW w:w="3119" w:type="dxa"/>
            <w:tcBorders>
              <w:top w:val="nil"/>
              <w:left w:val="nil"/>
              <w:bottom w:val="single" w:color="auto" w:sz="6" w:space="0"/>
              <w:right w:val="single" w:color="auto" w:sz="6" w:space="0"/>
            </w:tcBorders>
            <w:tcMar>
              <w:top w:w="0" w:type="dxa"/>
              <w:left w:w="90" w:type="dxa"/>
              <w:bottom w:w="0" w:type="dxa"/>
              <w:right w:w="90" w:type="dxa"/>
            </w:tcMar>
            <w:vAlign w:val="center"/>
          </w:tcPr>
          <w:p w14:paraId="0A1A1956">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检查两镜片标记水平基准线是否平行对称，准确检查得2分，未检查扣2分</w:t>
            </w: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276FDB3B">
            <w:pPr>
              <w:widowControl/>
              <w:jc w:val="left"/>
              <w:rPr>
                <w:rFonts w:ascii="仿宋" w:hAnsi="仿宋" w:eastAsia="仿宋" w:cs="仿宋"/>
                <w:color w:val="auto"/>
                <w:sz w:val="24"/>
                <w:szCs w:val="24"/>
              </w:rPr>
            </w:pP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5BBBE916">
            <w:pPr>
              <w:widowControl/>
              <w:jc w:val="left"/>
              <w:rPr>
                <w:rFonts w:ascii="仿宋" w:hAnsi="仿宋" w:eastAsia="仿宋" w:cs="仿宋"/>
                <w:color w:val="auto"/>
                <w:sz w:val="24"/>
                <w:szCs w:val="24"/>
              </w:rPr>
            </w:pPr>
          </w:p>
        </w:tc>
      </w:tr>
      <w:tr w14:paraId="2742BB8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1281" w:hRule="atLeast"/>
        </w:trPr>
        <w:tc>
          <w:tcPr>
            <w:tcW w:w="0" w:type="auto"/>
            <w:vMerge w:val="continue"/>
            <w:tcBorders>
              <w:top w:val="nil"/>
              <w:left w:val="single" w:color="auto" w:sz="6" w:space="0"/>
              <w:bottom w:val="single" w:color="auto" w:sz="6" w:space="0"/>
              <w:right w:val="single" w:color="auto" w:sz="6" w:space="0"/>
            </w:tcBorders>
            <w:vAlign w:val="center"/>
          </w:tcPr>
          <w:p w14:paraId="42B946E3">
            <w:pPr>
              <w:widowControl/>
              <w:jc w:val="left"/>
              <w:rPr>
                <w:rFonts w:ascii="仿宋" w:hAnsi="仿宋" w:eastAsia="仿宋" w:cs="仿宋"/>
                <w:color w:val="auto"/>
                <w:kern w:val="0"/>
                <w:szCs w:val="32"/>
              </w:rPr>
            </w:pPr>
          </w:p>
        </w:tc>
        <w:tc>
          <w:tcPr>
            <w:tcW w:w="0" w:type="auto"/>
            <w:vMerge w:val="continue"/>
            <w:tcBorders>
              <w:top w:val="nil"/>
              <w:left w:val="nil"/>
              <w:bottom w:val="single" w:color="auto" w:sz="6" w:space="0"/>
              <w:right w:val="single" w:color="auto" w:sz="6" w:space="0"/>
            </w:tcBorders>
            <w:vAlign w:val="center"/>
          </w:tcPr>
          <w:p w14:paraId="681AB62E">
            <w:pPr>
              <w:widowControl/>
              <w:jc w:val="left"/>
              <w:rPr>
                <w:rFonts w:ascii="仿宋" w:hAnsi="仿宋" w:eastAsia="仿宋" w:cs="仿宋"/>
                <w:color w:val="auto"/>
                <w:kern w:val="0"/>
                <w:szCs w:val="32"/>
              </w:rPr>
            </w:pPr>
          </w:p>
        </w:tc>
        <w:tc>
          <w:tcPr>
            <w:tcW w:w="2694" w:type="dxa"/>
            <w:vMerge w:val="continue"/>
            <w:tcBorders>
              <w:top w:val="nil"/>
              <w:left w:val="nil"/>
              <w:bottom w:val="single" w:color="auto" w:sz="6" w:space="0"/>
              <w:right w:val="single" w:color="auto" w:sz="6" w:space="0"/>
            </w:tcBorders>
            <w:vAlign w:val="center"/>
          </w:tcPr>
          <w:p w14:paraId="3A2ABAD0">
            <w:pPr>
              <w:widowControl/>
              <w:jc w:val="left"/>
              <w:rPr>
                <w:rFonts w:ascii="仿宋" w:hAnsi="仿宋" w:eastAsia="仿宋" w:cs="仿宋"/>
                <w:color w:val="auto"/>
                <w:kern w:val="0"/>
                <w:szCs w:val="32"/>
              </w:rPr>
            </w:pPr>
          </w:p>
        </w:tc>
        <w:tc>
          <w:tcPr>
            <w:tcW w:w="850" w:type="dxa"/>
            <w:vMerge w:val="continue"/>
            <w:tcBorders>
              <w:top w:val="nil"/>
              <w:left w:val="nil"/>
              <w:bottom w:val="single" w:color="auto" w:sz="6" w:space="0"/>
              <w:right w:val="single" w:color="auto" w:sz="6" w:space="0"/>
            </w:tcBorders>
            <w:vAlign w:val="center"/>
          </w:tcPr>
          <w:p w14:paraId="23549977">
            <w:pPr>
              <w:widowControl/>
              <w:jc w:val="left"/>
              <w:rPr>
                <w:rFonts w:ascii="仿宋" w:hAnsi="仿宋" w:eastAsia="仿宋" w:cs="仿宋"/>
                <w:color w:val="auto"/>
                <w:kern w:val="0"/>
                <w:szCs w:val="32"/>
              </w:rPr>
            </w:pPr>
          </w:p>
        </w:tc>
        <w:tc>
          <w:tcPr>
            <w:tcW w:w="3119" w:type="dxa"/>
            <w:tcBorders>
              <w:top w:val="nil"/>
              <w:left w:val="nil"/>
              <w:bottom w:val="single" w:color="auto" w:sz="6" w:space="0"/>
              <w:right w:val="single" w:color="auto" w:sz="6" w:space="0"/>
            </w:tcBorders>
            <w:tcMar>
              <w:top w:w="0" w:type="dxa"/>
              <w:left w:w="90" w:type="dxa"/>
              <w:bottom w:w="0" w:type="dxa"/>
              <w:right w:w="90" w:type="dxa"/>
            </w:tcMar>
            <w:vAlign w:val="center"/>
          </w:tcPr>
          <w:p w14:paraId="5847659B">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预钻与成型钻的使用方法，准确无误得2分，不准确扣2分</w:t>
            </w: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6B3CA7C2">
            <w:pPr>
              <w:widowControl/>
              <w:jc w:val="left"/>
              <w:rPr>
                <w:rFonts w:ascii="仿宋" w:hAnsi="仿宋" w:eastAsia="仿宋" w:cs="仿宋"/>
                <w:color w:val="auto"/>
                <w:sz w:val="24"/>
                <w:szCs w:val="24"/>
              </w:rPr>
            </w:pPr>
          </w:p>
        </w:tc>
        <w:tc>
          <w:tcPr>
            <w:tcW w:w="567" w:type="dxa"/>
            <w:tcBorders>
              <w:top w:val="nil"/>
              <w:left w:val="nil"/>
              <w:bottom w:val="single" w:color="auto" w:sz="6" w:space="0"/>
              <w:right w:val="single" w:color="auto" w:sz="6" w:space="0"/>
            </w:tcBorders>
            <w:tcMar>
              <w:top w:w="0" w:type="dxa"/>
              <w:left w:w="90" w:type="dxa"/>
              <w:bottom w:w="0" w:type="dxa"/>
              <w:right w:w="90" w:type="dxa"/>
            </w:tcMar>
            <w:vAlign w:val="center"/>
          </w:tcPr>
          <w:p w14:paraId="1541AD05">
            <w:pPr>
              <w:widowControl/>
              <w:jc w:val="left"/>
              <w:rPr>
                <w:rFonts w:ascii="仿宋" w:hAnsi="仿宋" w:eastAsia="仿宋" w:cs="仿宋"/>
                <w:color w:val="auto"/>
                <w:sz w:val="24"/>
                <w:szCs w:val="24"/>
              </w:rPr>
            </w:pPr>
          </w:p>
        </w:tc>
      </w:tr>
      <w:tr w14:paraId="405FF42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80" w:hRule="atLeast"/>
        </w:trPr>
        <w:tc>
          <w:tcPr>
            <w:tcW w:w="852" w:type="dxa"/>
            <w:vMerge w:val="restart"/>
            <w:tcBorders>
              <w:top w:val="nil"/>
              <w:left w:val="single" w:color="auto" w:sz="6" w:space="0"/>
              <w:right w:val="single" w:color="auto" w:sz="6" w:space="0"/>
            </w:tcBorders>
            <w:tcMar>
              <w:top w:w="0" w:type="dxa"/>
              <w:left w:w="90" w:type="dxa"/>
              <w:bottom w:w="0" w:type="dxa"/>
              <w:right w:w="90" w:type="dxa"/>
            </w:tcMar>
            <w:vAlign w:val="center"/>
          </w:tcPr>
          <w:p w14:paraId="06F69B9A">
            <w:pPr>
              <w:pStyle w:val="6"/>
              <w:widowControl/>
              <w:spacing w:before="0" w:beforeAutospacing="0" w:after="0" w:afterAutospacing="0"/>
              <w:ind w:firstLine="240"/>
              <w:jc w:val="center"/>
              <w:rPr>
                <w:rFonts w:ascii="仿宋" w:hAnsi="仿宋" w:eastAsia="仿宋" w:cs="仿宋"/>
                <w:color w:val="auto"/>
                <w:sz w:val="32"/>
                <w:szCs w:val="32"/>
              </w:rPr>
            </w:pPr>
            <w:r>
              <w:rPr>
                <w:rFonts w:hint="eastAsia" w:ascii="仿宋" w:hAnsi="仿宋" w:eastAsia="仿宋" w:cs="仿宋"/>
                <w:color w:val="auto"/>
                <w:sz w:val="32"/>
                <w:szCs w:val="32"/>
              </w:rPr>
              <w:t>3</w:t>
            </w:r>
          </w:p>
        </w:tc>
        <w:tc>
          <w:tcPr>
            <w:tcW w:w="708" w:type="dxa"/>
            <w:vMerge w:val="restart"/>
            <w:tcBorders>
              <w:top w:val="nil"/>
              <w:left w:val="nil"/>
              <w:right w:val="single" w:color="auto" w:sz="6" w:space="0"/>
            </w:tcBorders>
            <w:tcMar>
              <w:top w:w="0" w:type="dxa"/>
              <w:left w:w="90" w:type="dxa"/>
              <w:bottom w:w="0" w:type="dxa"/>
              <w:right w:w="90" w:type="dxa"/>
            </w:tcMar>
            <w:vAlign w:val="center"/>
          </w:tcPr>
          <w:p w14:paraId="24AA5253">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无框装配</w:t>
            </w:r>
          </w:p>
        </w:tc>
        <w:tc>
          <w:tcPr>
            <w:tcW w:w="2694" w:type="dxa"/>
            <w:vMerge w:val="restart"/>
            <w:tcBorders>
              <w:top w:val="nil"/>
              <w:left w:val="nil"/>
              <w:right w:val="single" w:color="auto" w:sz="6" w:space="0"/>
            </w:tcBorders>
            <w:tcMar>
              <w:top w:w="0" w:type="dxa"/>
              <w:left w:w="90" w:type="dxa"/>
              <w:bottom w:w="0" w:type="dxa"/>
              <w:right w:w="90" w:type="dxa"/>
            </w:tcMar>
            <w:vAlign w:val="center"/>
          </w:tcPr>
          <w:p w14:paraId="7A271747">
            <w:pPr>
              <w:pStyle w:val="6"/>
              <w:spacing w:before="0" w:after="0"/>
              <w:rPr>
                <w:rFonts w:ascii="仿宋" w:hAnsi="仿宋" w:eastAsia="仿宋" w:cs="仿宋"/>
                <w:color w:val="auto"/>
                <w:sz w:val="32"/>
                <w:szCs w:val="32"/>
              </w:rPr>
            </w:pPr>
            <w:r>
              <w:rPr>
                <w:rFonts w:hint="eastAsia" w:ascii="仿宋" w:hAnsi="仿宋" w:eastAsia="仿宋" w:cs="仿宋"/>
                <w:color w:val="auto"/>
                <w:sz w:val="32"/>
                <w:szCs w:val="32"/>
              </w:rPr>
              <w:t>无框眼镜装配流程</w:t>
            </w:r>
          </w:p>
        </w:tc>
        <w:tc>
          <w:tcPr>
            <w:tcW w:w="850" w:type="dxa"/>
            <w:tcBorders>
              <w:top w:val="nil"/>
              <w:left w:val="nil"/>
              <w:bottom w:val="single" w:color="auto" w:sz="4" w:space="0"/>
              <w:right w:val="single" w:color="auto" w:sz="6" w:space="0"/>
            </w:tcBorders>
            <w:tcMar>
              <w:top w:w="0" w:type="dxa"/>
              <w:left w:w="90" w:type="dxa"/>
              <w:bottom w:w="0" w:type="dxa"/>
              <w:right w:w="90" w:type="dxa"/>
            </w:tcMar>
            <w:vAlign w:val="center"/>
          </w:tcPr>
          <w:p w14:paraId="3C65D792">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nil"/>
              <w:left w:val="nil"/>
              <w:bottom w:val="single" w:color="auto" w:sz="4" w:space="0"/>
              <w:right w:val="single" w:color="auto" w:sz="6" w:space="0"/>
            </w:tcBorders>
            <w:tcMar>
              <w:top w:w="0" w:type="dxa"/>
              <w:left w:w="90" w:type="dxa"/>
              <w:bottom w:w="0" w:type="dxa"/>
              <w:right w:w="90" w:type="dxa"/>
            </w:tcMar>
            <w:vAlign w:val="center"/>
          </w:tcPr>
          <w:p w14:paraId="0E647F02">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先右镜片与中梁连接，准确得2分，否则扣2分</w:t>
            </w:r>
          </w:p>
        </w:tc>
        <w:tc>
          <w:tcPr>
            <w:tcW w:w="567" w:type="dxa"/>
            <w:tcBorders>
              <w:top w:val="nil"/>
              <w:left w:val="nil"/>
              <w:bottom w:val="single" w:color="auto" w:sz="4" w:space="0"/>
              <w:right w:val="single" w:color="auto" w:sz="6" w:space="0"/>
            </w:tcBorders>
            <w:tcMar>
              <w:top w:w="0" w:type="dxa"/>
              <w:left w:w="90" w:type="dxa"/>
              <w:bottom w:w="0" w:type="dxa"/>
              <w:right w:w="90" w:type="dxa"/>
            </w:tcMar>
            <w:vAlign w:val="center"/>
          </w:tcPr>
          <w:p w14:paraId="0F7F0769">
            <w:pPr>
              <w:widowControl/>
              <w:jc w:val="left"/>
              <w:rPr>
                <w:rFonts w:ascii="仿宋" w:hAnsi="仿宋" w:eastAsia="仿宋" w:cs="仿宋"/>
                <w:color w:val="auto"/>
                <w:sz w:val="24"/>
                <w:szCs w:val="24"/>
              </w:rPr>
            </w:pPr>
          </w:p>
        </w:tc>
        <w:tc>
          <w:tcPr>
            <w:tcW w:w="567" w:type="dxa"/>
            <w:tcBorders>
              <w:top w:val="nil"/>
              <w:left w:val="nil"/>
              <w:bottom w:val="single" w:color="auto" w:sz="4" w:space="0"/>
              <w:right w:val="single" w:color="auto" w:sz="6" w:space="0"/>
            </w:tcBorders>
            <w:tcMar>
              <w:top w:w="0" w:type="dxa"/>
              <w:left w:w="90" w:type="dxa"/>
              <w:bottom w:w="0" w:type="dxa"/>
              <w:right w:w="90" w:type="dxa"/>
            </w:tcMar>
            <w:vAlign w:val="center"/>
          </w:tcPr>
          <w:p w14:paraId="618A2BFC">
            <w:pPr>
              <w:widowControl/>
              <w:jc w:val="left"/>
              <w:rPr>
                <w:rFonts w:ascii="仿宋" w:hAnsi="仿宋" w:eastAsia="仿宋" w:cs="仿宋"/>
                <w:color w:val="auto"/>
                <w:sz w:val="24"/>
                <w:szCs w:val="24"/>
              </w:rPr>
            </w:pPr>
          </w:p>
        </w:tc>
      </w:tr>
      <w:tr w14:paraId="5A85867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43" w:hRule="atLeast"/>
        </w:trPr>
        <w:tc>
          <w:tcPr>
            <w:tcW w:w="852" w:type="dxa"/>
            <w:vMerge w:val="continue"/>
            <w:tcBorders>
              <w:left w:val="single" w:color="auto" w:sz="6" w:space="0"/>
              <w:right w:val="single" w:color="auto" w:sz="6" w:space="0"/>
            </w:tcBorders>
            <w:tcMar>
              <w:top w:w="0" w:type="dxa"/>
              <w:left w:w="90" w:type="dxa"/>
              <w:bottom w:w="0" w:type="dxa"/>
              <w:right w:w="90" w:type="dxa"/>
            </w:tcMar>
            <w:vAlign w:val="center"/>
          </w:tcPr>
          <w:p w14:paraId="24320074">
            <w:pPr>
              <w:pStyle w:val="6"/>
              <w:widowControl/>
              <w:spacing w:before="0" w:beforeAutospacing="0" w:after="0" w:afterAutospacing="0"/>
              <w:ind w:firstLine="240"/>
              <w:jc w:val="center"/>
              <w:rPr>
                <w:rFonts w:hint="eastAsia" w:ascii="仿宋" w:hAnsi="仿宋" w:eastAsia="仿宋" w:cs="仿宋"/>
                <w:color w:val="auto"/>
                <w:sz w:val="32"/>
                <w:szCs w:val="32"/>
              </w:rPr>
            </w:pPr>
          </w:p>
        </w:tc>
        <w:tc>
          <w:tcPr>
            <w:tcW w:w="708" w:type="dxa"/>
            <w:vMerge w:val="continue"/>
            <w:tcBorders>
              <w:left w:val="nil"/>
              <w:right w:val="single" w:color="auto" w:sz="6" w:space="0"/>
            </w:tcBorders>
            <w:tcMar>
              <w:top w:w="0" w:type="dxa"/>
              <w:left w:w="90" w:type="dxa"/>
              <w:bottom w:w="0" w:type="dxa"/>
              <w:right w:w="90" w:type="dxa"/>
            </w:tcMar>
            <w:vAlign w:val="center"/>
          </w:tcPr>
          <w:p w14:paraId="04383A4C">
            <w:pPr>
              <w:pStyle w:val="6"/>
              <w:widowControl/>
              <w:spacing w:before="0" w:beforeAutospacing="0" w:after="0" w:afterAutospacing="0"/>
              <w:rPr>
                <w:rFonts w:hint="eastAsia" w:ascii="仿宋" w:hAnsi="仿宋" w:eastAsia="仿宋" w:cs="仿宋"/>
                <w:color w:val="auto"/>
                <w:sz w:val="32"/>
                <w:szCs w:val="32"/>
              </w:rPr>
            </w:pPr>
          </w:p>
        </w:tc>
        <w:tc>
          <w:tcPr>
            <w:tcW w:w="2694" w:type="dxa"/>
            <w:vMerge w:val="continue"/>
            <w:tcBorders>
              <w:left w:val="nil"/>
              <w:right w:val="single" w:color="auto" w:sz="6" w:space="0"/>
            </w:tcBorders>
            <w:tcMar>
              <w:top w:w="0" w:type="dxa"/>
              <w:left w:w="90" w:type="dxa"/>
              <w:bottom w:w="0" w:type="dxa"/>
              <w:right w:w="90" w:type="dxa"/>
            </w:tcMar>
            <w:vAlign w:val="center"/>
          </w:tcPr>
          <w:p w14:paraId="60A18FC7">
            <w:pPr>
              <w:pStyle w:val="6"/>
              <w:spacing w:before="0" w:after="0"/>
              <w:rPr>
                <w:rFonts w:hint="eastAsia" w:ascii="仿宋" w:hAnsi="仿宋" w:eastAsia="仿宋" w:cs="仿宋"/>
                <w:color w:val="auto"/>
                <w:sz w:val="32"/>
                <w:szCs w:val="32"/>
              </w:rPr>
            </w:pPr>
          </w:p>
        </w:tc>
        <w:tc>
          <w:tcPr>
            <w:tcW w:w="850"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2FFB1084">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4BE2E2A7">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左镜片与右镜片连接，准确得2分，否则扣2分</w:t>
            </w:r>
          </w:p>
        </w:tc>
        <w:tc>
          <w:tcPr>
            <w:tcW w:w="567"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353C1003">
            <w:pPr>
              <w:widowControl/>
              <w:jc w:val="left"/>
              <w:rPr>
                <w:rFonts w:ascii="仿宋" w:hAnsi="仿宋" w:eastAsia="仿宋" w:cs="仿宋"/>
                <w:color w:val="auto"/>
                <w:sz w:val="24"/>
                <w:szCs w:val="24"/>
              </w:rPr>
            </w:pPr>
          </w:p>
        </w:tc>
        <w:tc>
          <w:tcPr>
            <w:tcW w:w="567"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7C82D1D8">
            <w:pPr>
              <w:widowControl/>
              <w:jc w:val="left"/>
              <w:rPr>
                <w:rFonts w:ascii="仿宋" w:hAnsi="仿宋" w:eastAsia="仿宋" w:cs="仿宋"/>
                <w:color w:val="auto"/>
                <w:sz w:val="24"/>
                <w:szCs w:val="24"/>
              </w:rPr>
            </w:pPr>
          </w:p>
        </w:tc>
      </w:tr>
      <w:tr w14:paraId="2EFF117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54" w:hRule="atLeast"/>
        </w:trPr>
        <w:tc>
          <w:tcPr>
            <w:tcW w:w="852" w:type="dxa"/>
            <w:vMerge w:val="continue"/>
            <w:tcBorders>
              <w:left w:val="single" w:color="auto" w:sz="6" w:space="0"/>
              <w:right w:val="single" w:color="auto" w:sz="6" w:space="0"/>
            </w:tcBorders>
            <w:tcMar>
              <w:top w:w="0" w:type="dxa"/>
              <w:left w:w="90" w:type="dxa"/>
              <w:bottom w:w="0" w:type="dxa"/>
              <w:right w:w="90" w:type="dxa"/>
            </w:tcMar>
            <w:vAlign w:val="center"/>
          </w:tcPr>
          <w:p w14:paraId="3044A40C">
            <w:pPr>
              <w:pStyle w:val="6"/>
              <w:widowControl/>
              <w:spacing w:before="0" w:beforeAutospacing="0" w:after="0" w:afterAutospacing="0"/>
              <w:ind w:firstLine="240"/>
              <w:jc w:val="center"/>
              <w:rPr>
                <w:rFonts w:hint="eastAsia" w:ascii="仿宋" w:hAnsi="仿宋" w:eastAsia="仿宋" w:cs="仿宋"/>
                <w:color w:val="auto"/>
                <w:sz w:val="32"/>
                <w:szCs w:val="32"/>
              </w:rPr>
            </w:pPr>
          </w:p>
        </w:tc>
        <w:tc>
          <w:tcPr>
            <w:tcW w:w="708" w:type="dxa"/>
            <w:vMerge w:val="continue"/>
            <w:tcBorders>
              <w:left w:val="nil"/>
              <w:right w:val="single" w:color="auto" w:sz="6" w:space="0"/>
            </w:tcBorders>
            <w:tcMar>
              <w:top w:w="0" w:type="dxa"/>
              <w:left w:w="90" w:type="dxa"/>
              <w:bottom w:w="0" w:type="dxa"/>
              <w:right w:w="90" w:type="dxa"/>
            </w:tcMar>
            <w:vAlign w:val="center"/>
          </w:tcPr>
          <w:p w14:paraId="37BB7A90">
            <w:pPr>
              <w:pStyle w:val="6"/>
              <w:widowControl/>
              <w:spacing w:before="0" w:beforeAutospacing="0" w:after="0" w:afterAutospacing="0"/>
              <w:rPr>
                <w:rFonts w:hint="eastAsia" w:ascii="仿宋" w:hAnsi="仿宋" w:eastAsia="仿宋" w:cs="仿宋"/>
                <w:color w:val="auto"/>
                <w:sz w:val="32"/>
                <w:szCs w:val="32"/>
              </w:rPr>
            </w:pPr>
          </w:p>
        </w:tc>
        <w:tc>
          <w:tcPr>
            <w:tcW w:w="2694" w:type="dxa"/>
            <w:vMerge w:val="continue"/>
            <w:tcBorders>
              <w:left w:val="nil"/>
              <w:right w:val="single" w:color="auto" w:sz="6" w:space="0"/>
            </w:tcBorders>
            <w:tcMar>
              <w:top w:w="0" w:type="dxa"/>
              <w:left w:w="90" w:type="dxa"/>
              <w:bottom w:w="0" w:type="dxa"/>
              <w:right w:w="90" w:type="dxa"/>
            </w:tcMar>
            <w:vAlign w:val="center"/>
          </w:tcPr>
          <w:p w14:paraId="4DB1CFAA">
            <w:pPr>
              <w:pStyle w:val="6"/>
              <w:spacing w:before="0" w:after="0"/>
              <w:rPr>
                <w:rFonts w:hint="eastAsia" w:ascii="仿宋" w:hAnsi="仿宋" w:eastAsia="仿宋" w:cs="仿宋"/>
                <w:color w:val="auto"/>
                <w:sz w:val="32"/>
                <w:szCs w:val="32"/>
              </w:rPr>
            </w:pPr>
          </w:p>
        </w:tc>
        <w:tc>
          <w:tcPr>
            <w:tcW w:w="850"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06D208C5">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0569AC2E">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检查左右片的连接质量，正确检查得2分，否则扣2分</w:t>
            </w:r>
          </w:p>
        </w:tc>
        <w:tc>
          <w:tcPr>
            <w:tcW w:w="567"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5FC4F365">
            <w:pPr>
              <w:widowControl/>
              <w:jc w:val="left"/>
              <w:rPr>
                <w:rFonts w:ascii="仿宋" w:hAnsi="仿宋" w:eastAsia="仿宋" w:cs="仿宋"/>
                <w:color w:val="auto"/>
                <w:sz w:val="24"/>
                <w:szCs w:val="24"/>
              </w:rPr>
            </w:pPr>
          </w:p>
        </w:tc>
        <w:tc>
          <w:tcPr>
            <w:tcW w:w="567"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5F88F170">
            <w:pPr>
              <w:widowControl/>
              <w:jc w:val="left"/>
              <w:rPr>
                <w:rFonts w:ascii="仿宋" w:hAnsi="仿宋" w:eastAsia="仿宋" w:cs="仿宋"/>
                <w:color w:val="auto"/>
                <w:sz w:val="24"/>
                <w:szCs w:val="24"/>
              </w:rPr>
            </w:pPr>
          </w:p>
        </w:tc>
      </w:tr>
      <w:tr w14:paraId="2F20C1B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792" w:hRule="atLeast"/>
        </w:trPr>
        <w:tc>
          <w:tcPr>
            <w:tcW w:w="852" w:type="dxa"/>
            <w:vMerge w:val="continue"/>
            <w:tcBorders>
              <w:left w:val="single" w:color="auto" w:sz="6" w:space="0"/>
              <w:right w:val="single" w:color="auto" w:sz="6" w:space="0"/>
            </w:tcBorders>
            <w:tcMar>
              <w:top w:w="0" w:type="dxa"/>
              <w:left w:w="90" w:type="dxa"/>
              <w:bottom w:w="0" w:type="dxa"/>
              <w:right w:w="90" w:type="dxa"/>
            </w:tcMar>
            <w:vAlign w:val="center"/>
          </w:tcPr>
          <w:p w14:paraId="0EDBC348">
            <w:pPr>
              <w:pStyle w:val="6"/>
              <w:widowControl/>
              <w:spacing w:before="0" w:beforeAutospacing="0" w:after="0" w:afterAutospacing="0"/>
              <w:ind w:firstLine="240"/>
              <w:jc w:val="center"/>
              <w:rPr>
                <w:rFonts w:hint="eastAsia" w:ascii="仿宋" w:hAnsi="仿宋" w:eastAsia="仿宋" w:cs="仿宋"/>
                <w:color w:val="auto"/>
                <w:sz w:val="32"/>
                <w:szCs w:val="32"/>
              </w:rPr>
            </w:pPr>
          </w:p>
        </w:tc>
        <w:tc>
          <w:tcPr>
            <w:tcW w:w="708" w:type="dxa"/>
            <w:vMerge w:val="continue"/>
            <w:tcBorders>
              <w:left w:val="nil"/>
              <w:right w:val="single" w:color="auto" w:sz="6" w:space="0"/>
            </w:tcBorders>
            <w:tcMar>
              <w:top w:w="0" w:type="dxa"/>
              <w:left w:w="90" w:type="dxa"/>
              <w:bottom w:w="0" w:type="dxa"/>
              <w:right w:w="90" w:type="dxa"/>
            </w:tcMar>
            <w:vAlign w:val="center"/>
          </w:tcPr>
          <w:p w14:paraId="77DA7680">
            <w:pPr>
              <w:pStyle w:val="6"/>
              <w:widowControl/>
              <w:spacing w:before="0" w:beforeAutospacing="0" w:after="0" w:afterAutospacing="0"/>
              <w:rPr>
                <w:rFonts w:hint="eastAsia" w:ascii="仿宋" w:hAnsi="仿宋" w:eastAsia="仿宋" w:cs="仿宋"/>
                <w:color w:val="auto"/>
                <w:sz w:val="32"/>
                <w:szCs w:val="32"/>
              </w:rPr>
            </w:pPr>
          </w:p>
        </w:tc>
        <w:tc>
          <w:tcPr>
            <w:tcW w:w="2694" w:type="dxa"/>
            <w:vMerge w:val="continue"/>
            <w:tcBorders>
              <w:left w:val="nil"/>
              <w:right w:val="single" w:color="auto" w:sz="6" w:space="0"/>
            </w:tcBorders>
            <w:tcMar>
              <w:top w:w="0" w:type="dxa"/>
              <w:left w:w="90" w:type="dxa"/>
              <w:bottom w:w="0" w:type="dxa"/>
              <w:right w:w="90" w:type="dxa"/>
            </w:tcMar>
            <w:vAlign w:val="center"/>
          </w:tcPr>
          <w:p w14:paraId="7E4CF92D">
            <w:pPr>
              <w:pStyle w:val="6"/>
              <w:spacing w:before="0" w:after="0"/>
              <w:rPr>
                <w:rFonts w:hint="eastAsia" w:ascii="仿宋" w:hAnsi="仿宋" w:eastAsia="仿宋" w:cs="仿宋"/>
                <w:color w:val="auto"/>
                <w:sz w:val="32"/>
                <w:szCs w:val="32"/>
              </w:rPr>
            </w:pPr>
          </w:p>
        </w:tc>
        <w:tc>
          <w:tcPr>
            <w:tcW w:w="850"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455AC1DF">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455F0932">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镜腿安装，先右后左，准确操作得2分，否则扣2分</w:t>
            </w:r>
          </w:p>
        </w:tc>
        <w:tc>
          <w:tcPr>
            <w:tcW w:w="567"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5A4D9EBA">
            <w:pPr>
              <w:widowControl/>
              <w:jc w:val="left"/>
              <w:rPr>
                <w:rFonts w:ascii="仿宋" w:hAnsi="仿宋" w:eastAsia="仿宋" w:cs="仿宋"/>
                <w:color w:val="auto"/>
                <w:szCs w:val="32"/>
              </w:rPr>
            </w:pPr>
          </w:p>
        </w:tc>
        <w:tc>
          <w:tcPr>
            <w:tcW w:w="567"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157203A5">
            <w:pPr>
              <w:widowControl/>
              <w:jc w:val="left"/>
              <w:rPr>
                <w:rFonts w:ascii="仿宋" w:hAnsi="仿宋" w:eastAsia="仿宋" w:cs="仿宋"/>
                <w:color w:val="auto"/>
                <w:szCs w:val="32"/>
              </w:rPr>
            </w:pPr>
          </w:p>
        </w:tc>
      </w:tr>
      <w:tr w14:paraId="0A8A0C1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792" w:hRule="atLeast"/>
        </w:trPr>
        <w:tc>
          <w:tcPr>
            <w:tcW w:w="852" w:type="dxa"/>
            <w:vMerge w:val="continue"/>
            <w:tcBorders>
              <w:left w:val="single" w:color="auto" w:sz="6" w:space="0"/>
              <w:right w:val="single" w:color="auto" w:sz="6" w:space="0"/>
            </w:tcBorders>
            <w:tcMar>
              <w:top w:w="0" w:type="dxa"/>
              <w:left w:w="90" w:type="dxa"/>
              <w:bottom w:w="0" w:type="dxa"/>
              <w:right w:w="90" w:type="dxa"/>
            </w:tcMar>
            <w:vAlign w:val="center"/>
          </w:tcPr>
          <w:p w14:paraId="58920A13">
            <w:pPr>
              <w:pStyle w:val="6"/>
              <w:widowControl/>
              <w:spacing w:before="0" w:beforeAutospacing="0" w:after="0" w:afterAutospacing="0"/>
              <w:ind w:firstLine="240"/>
              <w:jc w:val="center"/>
              <w:rPr>
                <w:rFonts w:hint="eastAsia" w:ascii="仿宋" w:hAnsi="仿宋" w:eastAsia="仿宋" w:cs="仿宋"/>
                <w:color w:val="auto"/>
                <w:sz w:val="32"/>
                <w:szCs w:val="32"/>
              </w:rPr>
            </w:pPr>
          </w:p>
        </w:tc>
        <w:tc>
          <w:tcPr>
            <w:tcW w:w="708" w:type="dxa"/>
            <w:vMerge w:val="continue"/>
            <w:tcBorders>
              <w:left w:val="nil"/>
              <w:right w:val="single" w:color="auto" w:sz="6" w:space="0"/>
            </w:tcBorders>
            <w:tcMar>
              <w:top w:w="0" w:type="dxa"/>
              <w:left w:w="90" w:type="dxa"/>
              <w:bottom w:w="0" w:type="dxa"/>
              <w:right w:w="90" w:type="dxa"/>
            </w:tcMar>
            <w:vAlign w:val="center"/>
          </w:tcPr>
          <w:p w14:paraId="52269526">
            <w:pPr>
              <w:pStyle w:val="6"/>
              <w:widowControl/>
              <w:spacing w:before="0" w:beforeAutospacing="0" w:after="0" w:afterAutospacing="0"/>
              <w:rPr>
                <w:rFonts w:hint="eastAsia" w:ascii="仿宋" w:hAnsi="仿宋" w:eastAsia="仿宋" w:cs="仿宋"/>
                <w:color w:val="auto"/>
                <w:sz w:val="32"/>
                <w:szCs w:val="32"/>
              </w:rPr>
            </w:pPr>
          </w:p>
        </w:tc>
        <w:tc>
          <w:tcPr>
            <w:tcW w:w="2694" w:type="dxa"/>
            <w:vMerge w:val="continue"/>
            <w:tcBorders>
              <w:left w:val="nil"/>
              <w:right w:val="single" w:color="auto" w:sz="6" w:space="0"/>
            </w:tcBorders>
            <w:tcMar>
              <w:top w:w="0" w:type="dxa"/>
              <w:left w:w="90" w:type="dxa"/>
              <w:bottom w:w="0" w:type="dxa"/>
              <w:right w:w="90" w:type="dxa"/>
            </w:tcMar>
            <w:vAlign w:val="center"/>
          </w:tcPr>
          <w:p w14:paraId="644AEAD9">
            <w:pPr>
              <w:pStyle w:val="6"/>
              <w:spacing w:before="0" w:after="0"/>
              <w:rPr>
                <w:rFonts w:hint="eastAsia" w:ascii="仿宋" w:hAnsi="仿宋" w:eastAsia="仿宋" w:cs="仿宋"/>
                <w:color w:val="auto"/>
                <w:sz w:val="32"/>
                <w:szCs w:val="32"/>
              </w:rPr>
            </w:pPr>
          </w:p>
        </w:tc>
        <w:tc>
          <w:tcPr>
            <w:tcW w:w="850"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15275BC9">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2E87F067">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检查镜腿的安装质量，正确检查得2分，否则扣2分</w:t>
            </w:r>
          </w:p>
        </w:tc>
        <w:tc>
          <w:tcPr>
            <w:tcW w:w="567"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78DF8898">
            <w:pPr>
              <w:widowControl/>
              <w:jc w:val="left"/>
              <w:rPr>
                <w:rFonts w:ascii="仿宋" w:hAnsi="仿宋" w:eastAsia="仿宋" w:cs="仿宋"/>
                <w:color w:val="auto"/>
                <w:szCs w:val="32"/>
              </w:rPr>
            </w:pPr>
          </w:p>
        </w:tc>
        <w:tc>
          <w:tcPr>
            <w:tcW w:w="567" w:type="dxa"/>
            <w:tcBorders>
              <w:top w:val="single" w:color="auto" w:sz="4" w:space="0"/>
              <w:left w:val="nil"/>
              <w:bottom w:val="single" w:color="auto" w:sz="4" w:space="0"/>
              <w:right w:val="single" w:color="auto" w:sz="6" w:space="0"/>
            </w:tcBorders>
            <w:tcMar>
              <w:top w:w="0" w:type="dxa"/>
              <w:left w:w="90" w:type="dxa"/>
              <w:bottom w:w="0" w:type="dxa"/>
              <w:right w:w="90" w:type="dxa"/>
            </w:tcMar>
            <w:vAlign w:val="center"/>
          </w:tcPr>
          <w:p w14:paraId="337FCDDD">
            <w:pPr>
              <w:widowControl/>
              <w:jc w:val="left"/>
              <w:rPr>
                <w:rFonts w:ascii="仿宋" w:hAnsi="仿宋" w:eastAsia="仿宋" w:cs="仿宋"/>
                <w:color w:val="auto"/>
                <w:szCs w:val="32"/>
              </w:rPr>
            </w:pPr>
          </w:p>
        </w:tc>
      </w:tr>
      <w:tr w14:paraId="1456E65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792" w:hRule="atLeast"/>
        </w:trPr>
        <w:tc>
          <w:tcPr>
            <w:tcW w:w="4254" w:type="dxa"/>
            <w:gridSpan w:val="3"/>
            <w:tcBorders>
              <w:left w:val="single" w:color="auto" w:sz="6" w:space="0"/>
              <w:bottom w:val="single" w:color="auto" w:sz="6" w:space="0"/>
              <w:right w:val="single" w:color="auto" w:sz="6" w:space="0"/>
            </w:tcBorders>
            <w:tcMar>
              <w:top w:w="0" w:type="dxa"/>
              <w:left w:w="90" w:type="dxa"/>
              <w:bottom w:w="0" w:type="dxa"/>
              <w:right w:w="90" w:type="dxa"/>
            </w:tcMar>
            <w:vAlign w:val="center"/>
          </w:tcPr>
          <w:p w14:paraId="4EF70334">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合计</w:t>
            </w:r>
          </w:p>
        </w:tc>
        <w:tc>
          <w:tcPr>
            <w:tcW w:w="850"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0394D5FC">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60</w:t>
            </w:r>
          </w:p>
        </w:tc>
        <w:tc>
          <w:tcPr>
            <w:tcW w:w="3119"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59D63862">
            <w:pPr>
              <w:pStyle w:val="6"/>
              <w:spacing w:before="0" w:after="0"/>
              <w:rPr>
                <w:rFonts w:hint="eastAsia" w:ascii="仿宋" w:hAnsi="仿宋" w:eastAsia="仿宋" w:cs="仿宋"/>
                <w:color w:val="auto"/>
                <w:sz w:val="32"/>
                <w:szCs w:val="32"/>
              </w:rPr>
            </w:pPr>
          </w:p>
        </w:tc>
        <w:tc>
          <w:tcPr>
            <w:tcW w:w="567"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52DFFDF2">
            <w:pPr>
              <w:widowControl/>
              <w:jc w:val="left"/>
              <w:rPr>
                <w:rFonts w:ascii="仿宋" w:hAnsi="仿宋" w:eastAsia="仿宋" w:cs="仿宋"/>
                <w:color w:val="auto"/>
                <w:szCs w:val="32"/>
              </w:rPr>
            </w:pPr>
          </w:p>
        </w:tc>
        <w:tc>
          <w:tcPr>
            <w:tcW w:w="567" w:type="dxa"/>
            <w:tcBorders>
              <w:top w:val="single" w:color="auto" w:sz="4" w:space="0"/>
              <w:left w:val="nil"/>
              <w:bottom w:val="single" w:color="auto" w:sz="6" w:space="0"/>
              <w:right w:val="single" w:color="auto" w:sz="6" w:space="0"/>
            </w:tcBorders>
            <w:tcMar>
              <w:top w:w="0" w:type="dxa"/>
              <w:left w:w="90" w:type="dxa"/>
              <w:bottom w:w="0" w:type="dxa"/>
              <w:right w:w="90" w:type="dxa"/>
            </w:tcMar>
            <w:vAlign w:val="center"/>
          </w:tcPr>
          <w:p w14:paraId="14C5BE6D">
            <w:pPr>
              <w:widowControl/>
              <w:jc w:val="left"/>
              <w:rPr>
                <w:rFonts w:ascii="仿宋" w:hAnsi="仿宋" w:eastAsia="仿宋" w:cs="仿宋"/>
                <w:color w:val="auto"/>
                <w:szCs w:val="32"/>
              </w:rPr>
            </w:pPr>
          </w:p>
        </w:tc>
      </w:tr>
    </w:tbl>
    <w:p w14:paraId="1B18F861">
      <w:pPr>
        <w:spacing w:line="560" w:lineRule="exact"/>
        <w:ind w:firstLine="632" w:firstLineChars="200"/>
        <w:rPr>
          <w:rFonts w:hint="eastAsia" w:ascii="仿宋" w:hAnsi="仿宋" w:eastAsia="仿宋" w:cs="方正仿宋_GBK"/>
          <w:color w:val="auto"/>
          <w:szCs w:val="32"/>
        </w:rPr>
      </w:pPr>
      <w:r>
        <w:rPr>
          <w:rFonts w:hint="eastAsia" w:ascii="仿宋" w:hAnsi="仿宋" w:eastAsia="仿宋" w:cs="方正仿宋_GBK"/>
          <w:color w:val="auto"/>
          <w:szCs w:val="32"/>
        </w:rPr>
        <w:t>项目</w:t>
      </w:r>
      <w:r>
        <w:rPr>
          <w:rFonts w:ascii="仿宋" w:hAnsi="仿宋" w:eastAsia="仿宋" w:cs="方正仿宋_GBK"/>
          <w:color w:val="auto"/>
          <w:szCs w:val="32"/>
        </w:rPr>
        <w:t>2：配装眼镜的检查</w:t>
      </w:r>
    </w:p>
    <w:tbl>
      <w:tblPr>
        <w:tblStyle w:val="8"/>
        <w:tblW w:w="0" w:type="auto"/>
        <w:tblInd w:w="-336"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0" w:type="dxa"/>
          <w:left w:w="0" w:type="dxa"/>
          <w:bottom w:w="0" w:type="dxa"/>
          <w:right w:w="0" w:type="dxa"/>
        </w:tblCellMar>
      </w:tblPr>
      <w:tblGrid>
        <w:gridCol w:w="852"/>
        <w:gridCol w:w="708"/>
        <w:gridCol w:w="1327"/>
        <w:gridCol w:w="1367"/>
        <w:gridCol w:w="850"/>
        <w:gridCol w:w="3119"/>
        <w:gridCol w:w="567"/>
        <w:gridCol w:w="567"/>
      </w:tblGrid>
      <w:tr w14:paraId="0D27EBF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tcBorders>
              <w:top w:val="single" w:color="auto" w:sz="4" w:space="0"/>
              <w:left w:val="single" w:color="auto" w:sz="6" w:space="0"/>
              <w:bottom w:val="single" w:color="auto" w:sz="6" w:space="0"/>
              <w:right w:val="single" w:color="auto" w:sz="6" w:space="0"/>
            </w:tcBorders>
            <w:tcMar>
              <w:left w:w="90" w:type="dxa"/>
              <w:right w:w="90" w:type="dxa"/>
            </w:tcMar>
            <w:vAlign w:val="center"/>
          </w:tcPr>
          <w:p w14:paraId="53AC1B67">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序号</w:t>
            </w:r>
          </w:p>
        </w:tc>
        <w:tc>
          <w:tcPr>
            <w:tcW w:w="2035" w:type="dxa"/>
            <w:gridSpan w:val="2"/>
            <w:tcBorders>
              <w:top w:val="single" w:color="auto" w:sz="4" w:space="0"/>
              <w:left w:val="nil"/>
              <w:bottom w:val="single" w:color="auto" w:sz="6" w:space="0"/>
              <w:right w:val="single" w:color="auto" w:sz="6" w:space="0"/>
            </w:tcBorders>
            <w:tcMar>
              <w:left w:w="90" w:type="dxa"/>
              <w:right w:w="90" w:type="dxa"/>
            </w:tcMar>
            <w:vAlign w:val="center"/>
          </w:tcPr>
          <w:p w14:paraId="087C3C20">
            <w:pPr>
              <w:pStyle w:val="6"/>
              <w:widowControl/>
              <w:spacing w:before="0" w:beforeAutospacing="0" w:after="0" w:afterAutospacing="0"/>
              <w:ind w:firstLine="320"/>
              <w:rPr>
                <w:rFonts w:ascii="仿宋" w:hAnsi="仿宋" w:eastAsia="仿宋" w:cs="仿宋"/>
                <w:color w:val="auto"/>
                <w:sz w:val="32"/>
                <w:szCs w:val="32"/>
              </w:rPr>
            </w:pPr>
            <w:r>
              <w:rPr>
                <w:rFonts w:hint="eastAsia" w:ascii="仿宋" w:hAnsi="仿宋" w:eastAsia="仿宋" w:cs="仿宋"/>
                <w:color w:val="auto"/>
                <w:sz w:val="32"/>
                <w:szCs w:val="32"/>
              </w:rPr>
              <w:t>考核内容</w:t>
            </w:r>
          </w:p>
        </w:tc>
        <w:tc>
          <w:tcPr>
            <w:tcW w:w="1367" w:type="dxa"/>
            <w:tcBorders>
              <w:top w:val="single" w:color="auto" w:sz="4" w:space="0"/>
              <w:left w:val="nil"/>
              <w:bottom w:val="single" w:color="auto" w:sz="6" w:space="0"/>
              <w:right w:val="single" w:color="auto" w:sz="6" w:space="0"/>
            </w:tcBorders>
            <w:tcMar>
              <w:left w:w="90" w:type="dxa"/>
              <w:right w:w="90" w:type="dxa"/>
            </w:tcMar>
            <w:vAlign w:val="center"/>
          </w:tcPr>
          <w:p w14:paraId="161D881B">
            <w:pPr>
              <w:pStyle w:val="6"/>
              <w:widowControl/>
              <w:spacing w:before="0" w:beforeAutospacing="0" w:after="0" w:afterAutospacing="0"/>
              <w:ind w:firstLine="320"/>
              <w:rPr>
                <w:rFonts w:ascii="仿宋" w:hAnsi="仿宋" w:eastAsia="仿宋" w:cs="仿宋"/>
                <w:color w:val="auto"/>
                <w:sz w:val="32"/>
                <w:szCs w:val="32"/>
              </w:rPr>
            </w:pPr>
            <w:r>
              <w:rPr>
                <w:rFonts w:hint="eastAsia" w:ascii="仿宋" w:hAnsi="仿宋" w:eastAsia="仿宋" w:cs="仿宋"/>
                <w:color w:val="auto"/>
                <w:sz w:val="32"/>
                <w:szCs w:val="32"/>
              </w:rPr>
              <w:t>考核要点</w:t>
            </w:r>
          </w:p>
        </w:tc>
        <w:tc>
          <w:tcPr>
            <w:tcW w:w="850" w:type="dxa"/>
            <w:tcBorders>
              <w:top w:val="single" w:color="auto" w:sz="4" w:space="0"/>
              <w:left w:val="nil"/>
              <w:bottom w:val="single" w:color="auto" w:sz="6" w:space="0"/>
              <w:right w:val="single" w:color="auto" w:sz="6" w:space="0"/>
            </w:tcBorders>
            <w:tcMar>
              <w:left w:w="90" w:type="dxa"/>
              <w:right w:w="90" w:type="dxa"/>
            </w:tcMar>
            <w:vAlign w:val="center"/>
          </w:tcPr>
          <w:p w14:paraId="1554E5F6">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权重分数</w:t>
            </w:r>
          </w:p>
        </w:tc>
        <w:tc>
          <w:tcPr>
            <w:tcW w:w="3119" w:type="dxa"/>
            <w:tcBorders>
              <w:top w:val="single" w:color="auto" w:sz="4" w:space="0"/>
              <w:left w:val="nil"/>
              <w:bottom w:val="single" w:color="auto" w:sz="6" w:space="0"/>
              <w:right w:val="single" w:color="auto" w:sz="6" w:space="0"/>
            </w:tcBorders>
            <w:tcMar>
              <w:left w:w="90" w:type="dxa"/>
              <w:right w:w="90" w:type="dxa"/>
            </w:tcMar>
            <w:vAlign w:val="center"/>
          </w:tcPr>
          <w:p w14:paraId="0931CE90">
            <w:pPr>
              <w:pStyle w:val="6"/>
              <w:widowControl/>
              <w:spacing w:before="0" w:beforeAutospacing="0" w:after="0" w:afterAutospacing="0"/>
              <w:ind w:firstLine="320"/>
              <w:rPr>
                <w:rFonts w:ascii="仿宋" w:hAnsi="仿宋" w:eastAsia="仿宋" w:cs="仿宋"/>
                <w:color w:val="auto"/>
                <w:sz w:val="32"/>
                <w:szCs w:val="32"/>
              </w:rPr>
            </w:pPr>
            <w:r>
              <w:rPr>
                <w:rFonts w:hint="eastAsia" w:ascii="仿宋" w:hAnsi="仿宋" w:eastAsia="仿宋" w:cs="仿宋"/>
                <w:color w:val="auto"/>
                <w:sz w:val="32"/>
                <w:szCs w:val="32"/>
              </w:rPr>
              <w:t>评分标准</w:t>
            </w:r>
          </w:p>
        </w:tc>
        <w:tc>
          <w:tcPr>
            <w:tcW w:w="567" w:type="dxa"/>
            <w:tcBorders>
              <w:top w:val="single" w:color="auto" w:sz="4" w:space="0"/>
              <w:left w:val="nil"/>
              <w:bottom w:val="single" w:color="auto" w:sz="6" w:space="0"/>
              <w:right w:val="single" w:color="auto" w:sz="6" w:space="0"/>
            </w:tcBorders>
            <w:tcMar>
              <w:left w:w="90" w:type="dxa"/>
              <w:right w:w="90" w:type="dxa"/>
            </w:tcMar>
            <w:vAlign w:val="center"/>
          </w:tcPr>
          <w:p w14:paraId="79E01A97">
            <w:pPr>
              <w:widowControl/>
              <w:jc w:val="left"/>
              <w:rPr>
                <w:rFonts w:ascii="仿宋" w:hAnsi="仿宋" w:eastAsia="仿宋" w:cs="仿宋"/>
                <w:color w:val="auto"/>
                <w:szCs w:val="32"/>
              </w:rPr>
            </w:pPr>
            <w:r>
              <w:rPr>
                <w:rFonts w:hint="eastAsia" w:ascii="仿宋" w:hAnsi="仿宋" w:eastAsia="仿宋" w:cs="仿宋"/>
                <w:color w:val="auto"/>
                <w:szCs w:val="32"/>
              </w:rPr>
              <w:t>扣分</w:t>
            </w:r>
          </w:p>
        </w:tc>
        <w:tc>
          <w:tcPr>
            <w:tcW w:w="567" w:type="dxa"/>
            <w:tcBorders>
              <w:top w:val="single" w:color="auto" w:sz="6" w:space="0"/>
              <w:left w:val="nil"/>
              <w:bottom w:val="single" w:color="auto" w:sz="6" w:space="0"/>
              <w:right w:val="single" w:color="auto" w:sz="6" w:space="0"/>
            </w:tcBorders>
            <w:tcMar>
              <w:left w:w="90" w:type="dxa"/>
              <w:right w:w="90" w:type="dxa"/>
            </w:tcMar>
            <w:vAlign w:val="center"/>
          </w:tcPr>
          <w:p w14:paraId="2214CD27">
            <w:pPr>
              <w:widowControl/>
              <w:jc w:val="left"/>
              <w:rPr>
                <w:rFonts w:ascii="仿宋" w:hAnsi="仿宋" w:eastAsia="仿宋" w:cs="仿宋"/>
                <w:color w:val="auto"/>
                <w:szCs w:val="32"/>
              </w:rPr>
            </w:pPr>
          </w:p>
        </w:tc>
      </w:tr>
      <w:tr w14:paraId="6061BC8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vMerge w:val="restart"/>
            <w:tcBorders>
              <w:top w:val="nil"/>
              <w:left w:val="single" w:color="auto" w:sz="6" w:space="0"/>
              <w:right w:val="single" w:color="auto" w:sz="6" w:space="0"/>
            </w:tcBorders>
            <w:tcMar>
              <w:left w:w="90" w:type="dxa"/>
              <w:right w:w="90" w:type="dxa"/>
            </w:tcMar>
            <w:vAlign w:val="center"/>
          </w:tcPr>
          <w:p w14:paraId="6AEB4D64">
            <w:pPr>
              <w:pStyle w:val="6"/>
              <w:spacing w:before="0" w:after="0"/>
              <w:ind w:firstLine="240"/>
              <w:jc w:val="center"/>
              <w:rPr>
                <w:rFonts w:hint="eastAsia" w:ascii="仿宋" w:hAnsi="仿宋" w:eastAsia="仿宋" w:cs="仿宋"/>
                <w:color w:val="auto"/>
                <w:sz w:val="32"/>
                <w:szCs w:val="32"/>
              </w:rPr>
            </w:pPr>
            <w:r>
              <w:rPr>
                <w:rFonts w:hint="eastAsia" w:ascii="仿宋" w:hAnsi="仿宋" w:eastAsia="仿宋" w:cs="仿宋"/>
                <w:color w:val="auto"/>
                <w:sz w:val="32"/>
                <w:szCs w:val="32"/>
              </w:rPr>
              <w:t>1</w:t>
            </w:r>
          </w:p>
        </w:tc>
        <w:tc>
          <w:tcPr>
            <w:tcW w:w="708" w:type="dxa"/>
            <w:vMerge w:val="restart"/>
            <w:tcBorders>
              <w:top w:val="nil"/>
              <w:left w:val="nil"/>
              <w:right w:val="single" w:color="auto" w:sz="6" w:space="0"/>
            </w:tcBorders>
            <w:tcMar>
              <w:left w:w="90" w:type="dxa"/>
              <w:right w:w="90" w:type="dxa"/>
            </w:tcMar>
            <w:vAlign w:val="center"/>
          </w:tcPr>
          <w:p w14:paraId="5550944E">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检测</w:t>
            </w:r>
          </w:p>
        </w:tc>
        <w:tc>
          <w:tcPr>
            <w:tcW w:w="1327" w:type="dxa"/>
            <w:vMerge w:val="restart"/>
            <w:tcBorders>
              <w:top w:val="nil"/>
              <w:left w:val="nil"/>
              <w:right w:val="single" w:color="auto" w:sz="6" w:space="0"/>
            </w:tcBorders>
            <w:tcMar>
              <w:left w:w="90" w:type="dxa"/>
              <w:right w:w="90" w:type="dxa"/>
            </w:tcMar>
            <w:vAlign w:val="center"/>
          </w:tcPr>
          <w:p w14:paraId="5F802355">
            <w:pPr>
              <w:pStyle w:val="6"/>
              <w:spacing w:before="0" w:after="0"/>
              <w:rPr>
                <w:rFonts w:hint="eastAsia" w:ascii="仿宋" w:hAnsi="仿宋" w:eastAsia="仿宋" w:cs="仿宋"/>
                <w:color w:val="auto"/>
                <w:sz w:val="32"/>
                <w:szCs w:val="32"/>
              </w:rPr>
            </w:pPr>
            <w:r>
              <w:rPr>
                <w:rFonts w:hint="eastAsia" w:ascii="仿宋" w:hAnsi="仿宋" w:eastAsia="仿宋" w:cs="仿宋"/>
                <w:color w:val="auto"/>
                <w:sz w:val="32"/>
                <w:szCs w:val="32"/>
              </w:rPr>
              <w:t>光学参数检测</w:t>
            </w:r>
          </w:p>
        </w:tc>
        <w:tc>
          <w:tcPr>
            <w:tcW w:w="1367" w:type="dxa"/>
            <w:vMerge w:val="restart"/>
            <w:tcBorders>
              <w:top w:val="nil"/>
              <w:left w:val="nil"/>
              <w:right w:val="single" w:color="auto" w:sz="6" w:space="0"/>
            </w:tcBorders>
            <w:tcMar>
              <w:left w:w="90" w:type="dxa"/>
              <w:right w:w="90" w:type="dxa"/>
            </w:tcMar>
            <w:vAlign w:val="center"/>
          </w:tcPr>
          <w:p w14:paraId="0645FB0A">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渐进顶焦度测量</w:t>
            </w:r>
          </w:p>
        </w:tc>
        <w:tc>
          <w:tcPr>
            <w:tcW w:w="850" w:type="dxa"/>
            <w:tcBorders>
              <w:top w:val="nil"/>
              <w:left w:val="nil"/>
              <w:bottom w:val="single" w:color="auto" w:sz="6" w:space="0"/>
              <w:right w:val="single" w:color="auto" w:sz="6" w:space="0"/>
            </w:tcBorders>
            <w:tcMar>
              <w:left w:w="90" w:type="dxa"/>
              <w:right w:w="90" w:type="dxa"/>
            </w:tcMar>
            <w:vAlign w:val="center"/>
          </w:tcPr>
          <w:p w14:paraId="5682BE95">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nil"/>
              <w:left w:val="nil"/>
              <w:bottom w:val="single" w:color="auto" w:sz="6" w:space="0"/>
              <w:right w:val="single" w:color="auto" w:sz="6" w:space="0"/>
            </w:tcBorders>
            <w:tcMar>
              <w:left w:w="90" w:type="dxa"/>
              <w:right w:w="90" w:type="dxa"/>
            </w:tcMar>
            <w:vAlign w:val="center"/>
          </w:tcPr>
          <w:p w14:paraId="41C8D719">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 xml:space="preserve">还原镜片标记，准确得2分，不准确扣2分； </w:t>
            </w:r>
          </w:p>
        </w:tc>
        <w:tc>
          <w:tcPr>
            <w:tcW w:w="567" w:type="dxa"/>
            <w:tcBorders>
              <w:top w:val="nil"/>
              <w:left w:val="nil"/>
              <w:bottom w:val="single" w:color="auto" w:sz="6" w:space="0"/>
              <w:right w:val="single" w:color="auto" w:sz="6" w:space="0"/>
            </w:tcBorders>
            <w:tcMar>
              <w:left w:w="90" w:type="dxa"/>
              <w:right w:w="90" w:type="dxa"/>
            </w:tcMar>
            <w:vAlign w:val="center"/>
          </w:tcPr>
          <w:p w14:paraId="52989B36">
            <w:pPr>
              <w:widowControl/>
              <w:jc w:val="left"/>
              <w:rPr>
                <w:rFonts w:ascii="仿宋" w:hAnsi="仿宋" w:eastAsia="仿宋" w:cs="仿宋"/>
                <w:color w:val="auto"/>
                <w:szCs w:val="32"/>
              </w:rPr>
            </w:pPr>
          </w:p>
        </w:tc>
        <w:tc>
          <w:tcPr>
            <w:tcW w:w="567" w:type="dxa"/>
            <w:tcBorders>
              <w:top w:val="single" w:color="auto" w:sz="6" w:space="0"/>
              <w:left w:val="nil"/>
              <w:bottom w:val="single" w:color="auto" w:sz="6" w:space="0"/>
              <w:right w:val="single" w:color="auto" w:sz="6" w:space="0"/>
            </w:tcBorders>
            <w:tcMar>
              <w:left w:w="90" w:type="dxa"/>
              <w:right w:w="90" w:type="dxa"/>
            </w:tcMar>
            <w:vAlign w:val="center"/>
          </w:tcPr>
          <w:p w14:paraId="06DB684E">
            <w:pPr>
              <w:widowControl/>
              <w:jc w:val="left"/>
              <w:rPr>
                <w:rFonts w:ascii="仿宋" w:hAnsi="仿宋" w:eastAsia="仿宋" w:cs="仿宋"/>
                <w:color w:val="auto"/>
                <w:szCs w:val="32"/>
              </w:rPr>
            </w:pPr>
          </w:p>
        </w:tc>
      </w:tr>
      <w:tr w14:paraId="47F1550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vMerge w:val="continue"/>
            <w:tcBorders>
              <w:top w:val="nil"/>
              <w:left w:val="single" w:color="auto" w:sz="6" w:space="0"/>
              <w:right w:val="single" w:color="auto" w:sz="6" w:space="0"/>
            </w:tcBorders>
            <w:tcMar>
              <w:left w:w="90" w:type="dxa"/>
              <w:right w:w="90" w:type="dxa"/>
            </w:tcMar>
            <w:vAlign w:val="center"/>
          </w:tcPr>
          <w:p w14:paraId="3A64D87E">
            <w:pPr>
              <w:pStyle w:val="6"/>
              <w:spacing w:before="0" w:after="0"/>
              <w:ind w:firstLine="240"/>
              <w:jc w:val="center"/>
              <w:rPr>
                <w:rFonts w:hint="eastAsia" w:ascii="仿宋" w:hAnsi="仿宋" w:eastAsia="仿宋" w:cs="仿宋"/>
                <w:color w:val="auto"/>
                <w:sz w:val="32"/>
                <w:szCs w:val="32"/>
              </w:rPr>
            </w:pPr>
          </w:p>
        </w:tc>
        <w:tc>
          <w:tcPr>
            <w:tcW w:w="708" w:type="dxa"/>
            <w:vMerge w:val="continue"/>
            <w:tcBorders>
              <w:top w:val="nil"/>
              <w:left w:val="nil"/>
              <w:right w:val="single" w:color="auto" w:sz="6" w:space="0"/>
            </w:tcBorders>
            <w:tcMar>
              <w:left w:w="90" w:type="dxa"/>
              <w:right w:w="90" w:type="dxa"/>
            </w:tcMar>
            <w:vAlign w:val="center"/>
          </w:tcPr>
          <w:p w14:paraId="2514CF27">
            <w:pPr>
              <w:pStyle w:val="6"/>
              <w:spacing w:before="0" w:after="0"/>
              <w:rPr>
                <w:rFonts w:hint="eastAsia" w:ascii="仿宋" w:hAnsi="仿宋" w:eastAsia="仿宋" w:cs="仿宋"/>
                <w:color w:val="auto"/>
                <w:sz w:val="32"/>
                <w:szCs w:val="32"/>
              </w:rPr>
            </w:pPr>
          </w:p>
        </w:tc>
        <w:tc>
          <w:tcPr>
            <w:tcW w:w="1327" w:type="dxa"/>
            <w:vMerge w:val="continue"/>
            <w:tcBorders>
              <w:top w:val="nil"/>
              <w:left w:val="nil"/>
              <w:right w:val="single" w:color="auto" w:sz="6" w:space="0"/>
            </w:tcBorders>
            <w:tcMar>
              <w:left w:w="90" w:type="dxa"/>
              <w:right w:w="90" w:type="dxa"/>
            </w:tcMar>
            <w:vAlign w:val="center"/>
          </w:tcPr>
          <w:p w14:paraId="040C8571">
            <w:pPr>
              <w:pStyle w:val="6"/>
              <w:spacing w:before="0" w:after="0"/>
              <w:rPr>
                <w:rFonts w:hint="eastAsia" w:ascii="仿宋" w:hAnsi="仿宋" w:eastAsia="仿宋" w:cs="仿宋"/>
                <w:color w:val="auto"/>
                <w:sz w:val="32"/>
                <w:szCs w:val="32"/>
              </w:rPr>
            </w:pPr>
          </w:p>
        </w:tc>
        <w:tc>
          <w:tcPr>
            <w:tcW w:w="1367" w:type="dxa"/>
            <w:vMerge w:val="continue"/>
            <w:tcBorders>
              <w:left w:val="nil"/>
              <w:bottom w:val="single" w:color="auto" w:sz="6" w:space="0"/>
              <w:right w:val="single" w:color="auto" w:sz="6" w:space="0"/>
            </w:tcBorders>
            <w:tcMar>
              <w:left w:w="90" w:type="dxa"/>
              <w:right w:w="90" w:type="dxa"/>
            </w:tcMar>
            <w:vAlign w:val="center"/>
          </w:tcPr>
          <w:p w14:paraId="22296CF0">
            <w:pPr>
              <w:pStyle w:val="6"/>
              <w:widowControl/>
              <w:spacing w:before="0" w:beforeAutospacing="0" w:after="0" w:afterAutospacing="0"/>
              <w:rPr>
                <w:rFonts w:hint="eastAsia" w:ascii="仿宋" w:hAnsi="仿宋" w:eastAsia="仿宋" w:cs="仿宋"/>
                <w:color w:val="auto"/>
                <w:sz w:val="32"/>
                <w:szCs w:val="32"/>
              </w:rPr>
            </w:pPr>
          </w:p>
        </w:tc>
        <w:tc>
          <w:tcPr>
            <w:tcW w:w="850" w:type="dxa"/>
            <w:tcBorders>
              <w:top w:val="nil"/>
              <w:left w:val="nil"/>
              <w:bottom w:val="single" w:color="auto" w:sz="6" w:space="0"/>
              <w:right w:val="single" w:color="auto" w:sz="6" w:space="0"/>
            </w:tcBorders>
            <w:tcMar>
              <w:left w:w="90" w:type="dxa"/>
              <w:right w:w="90" w:type="dxa"/>
            </w:tcMar>
            <w:vAlign w:val="center"/>
          </w:tcPr>
          <w:p w14:paraId="63D5BFC4">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nil"/>
              <w:left w:val="nil"/>
              <w:bottom w:val="single" w:color="auto" w:sz="6" w:space="0"/>
              <w:right w:val="single" w:color="auto" w:sz="6" w:space="0"/>
            </w:tcBorders>
            <w:tcMar>
              <w:left w:w="90" w:type="dxa"/>
              <w:right w:w="90" w:type="dxa"/>
            </w:tcMar>
            <w:vAlign w:val="center"/>
          </w:tcPr>
          <w:p w14:paraId="2B1D36F3">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顶焦度测量方法准确，得2分，不准确扣2分</w:t>
            </w:r>
          </w:p>
        </w:tc>
        <w:tc>
          <w:tcPr>
            <w:tcW w:w="567" w:type="dxa"/>
            <w:tcBorders>
              <w:top w:val="nil"/>
              <w:left w:val="nil"/>
              <w:bottom w:val="single" w:color="auto" w:sz="6" w:space="0"/>
              <w:right w:val="single" w:color="auto" w:sz="6" w:space="0"/>
            </w:tcBorders>
            <w:tcMar>
              <w:left w:w="90" w:type="dxa"/>
              <w:right w:w="90" w:type="dxa"/>
            </w:tcMar>
            <w:vAlign w:val="center"/>
          </w:tcPr>
          <w:p w14:paraId="46779F59">
            <w:pPr>
              <w:widowControl/>
              <w:jc w:val="left"/>
              <w:rPr>
                <w:rFonts w:ascii="仿宋" w:hAnsi="仿宋" w:eastAsia="仿宋" w:cs="仿宋"/>
                <w:color w:val="auto"/>
                <w:szCs w:val="32"/>
              </w:rPr>
            </w:pPr>
          </w:p>
        </w:tc>
        <w:tc>
          <w:tcPr>
            <w:tcW w:w="567" w:type="dxa"/>
            <w:tcBorders>
              <w:top w:val="single" w:color="auto" w:sz="6" w:space="0"/>
              <w:left w:val="nil"/>
              <w:bottom w:val="single" w:color="auto" w:sz="6" w:space="0"/>
              <w:right w:val="single" w:color="auto" w:sz="6" w:space="0"/>
            </w:tcBorders>
            <w:tcMar>
              <w:left w:w="90" w:type="dxa"/>
              <w:right w:w="90" w:type="dxa"/>
            </w:tcMar>
            <w:vAlign w:val="center"/>
          </w:tcPr>
          <w:p w14:paraId="02496602">
            <w:pPr>
              <w:widowControl/>
              <w:jc w:val="left"/>
              <w:rPr>
                <w:rFonts w:ascii="仿宋" w:hAnsi="仿宋" w:eastAsia="仿宋" w:cs="仿宋"/>
                <w:color w:val="auto"/>
                <w:szCs w:val="32"/>
              </w:rPr>
            </w:pPr>
          </w:p>
        </w:tc>
      </w:tr>
      <w:tr w14:paraId="0481ACC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vMerge w:val="continue"/>
            <w:tcBorders>
              <w:left w:val="single" w:color="auto" w:sz="6" w:space="0"/>
              <w:right w:val="single" w:color="auto" w:sz="6" w:space="0"/>
            </w:tcBorders>
            <w:tcMar>
              <w:left w:w="90" w:type="dxa"/>
              <w:right w:w="90" w:type="dxa"/>
            </w:tcMar>
            <w:vAlign w:val="center"/>
          </w:tcPr>
          <w:p w14:paraId="224F584B">
            <w:pPr>
              <w:pStyle w:val="6"/>
              <w:widowControl/>
              <w:spacing w:before="0" w:beforeAutospacing="0" w:after="0" w:afterAutospacing="0"/>
              <w:ind w:firstLine="240"/>
              <w:jc w:val="center"/>
              <w:rPr>
                <w:rFonts w:ascii="仿宋" w:hAnsi="仿宋" w:eastAsia="仿宋" w:cs="仿宋"/>
                <w:color w:val="auto"/>
                <w:sz w:val="32"/>
                <w:szCs w:val="32"/>
              </w:rPr>
            </w:pPr>
          </w:p>
        </w:tc>
        <w:tc>
          <w:tcPr>
            <w:tcW w:w="708" w:type="dxa"/>
            <w:vMerge w:val="continue"/>
            <w:tcBorders>
              <w:left w:val="nil"/>
              <w:right w:val="single" w:color="auto" w:sz="6" w:space="0"/>
            </w:tcBorders>
            <w:tcMar>
              <w:left w:w="90" w:type="dxa"/>
              <w:right w:w="90" w:type="dxa"/>
            </w:tcMar>
            <w:vAlign w:val="center"/>
          </w:tcPr>
          <w:p w14:paraId="229EDA62">
            <w:pPr>
              <w:pStyle w:val="6"/>
              <w:widowControl/>
              <w:spacing w:before="0" w:beforeAutospacing="0" w:after="0" w:afterAutospacing="0"/>
              <w:rPr>
                <w:rFonts w:ascii="仿宋" w:hAnsi="仿宋" w:eastAsia="仿宋" w:cs="仿宋"/>
                <w:color w:val="auto"/>
                <w:sz w:val="32"/>
                <w:szCs w:val="32"/>
              </w:rPr>
            </w:pPr>
          </w:p>
        </w:tc>
        <w:tc>
          <w:tcPr>
            <w:tcW w:w="1327" w:type="dxa"/>
            <w:vMerge w:val="continue"/>
            <w:tcBorders>
              <w:left w:val="nil"/>
              <w:right w:val="single" w:color="auto" w:sz="6" w:space="0"/>
            </w:tcBorders>
            <w:tcMar>
              <w:left w:w="90" w:type="dxa"/>
              <w:right w:w="90" w:type="dxa"/>
            </w:tcMar>
            <w:vAlign w:val="center"/>
          </w:tcPr>
          <w:p w14:paraId="2E6BBA63">
            <w:pPr>
              <w:pStyle w:val="6"/>
              <w:widowControl/>
              <w:spacing w:before="0" w:beforeAutospacing="0" w:after="0" w:afterAutospacing="0"/>
              <w:rPr>
                <w:rFonts w:ascii="仿宋" w:hAnsi="仿宋" w:eastAsia="仿宋" w:cs="仿宋"/>
                <w:color w:val="auto"/>
                <w:sz w:val="32"/>
                <w:szCs w:val="32"/>
              </w:rPr>
            </w:pPr>
          </w:p>
        </w:tc>
        <w:tc>
          <w:tcPr>
            <w:tcW w:w="1367" w:type="dxa"/>
            <w:tcBorders>
              <w:top w:val="nil"/>
              <w:left w:val="nil"/>
              <w:bottom w:val="single" w:color="auto" w:sz="6" w:space="0"/>
              <w:right w:val="single" w:color="auto" w:sz="6" w:space="0"/>
            </w:tcBorders>
            <w:tcMar>
              <w:left w:w="90" w:type="dxa"/>
              <w:right w:w="90" w:type="dxa"/>
            </w:tcMar>
            <w:vAlign w:val="center"/>
          </w:tcPr>
          <w:p w14:paraId="46B816D4">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光学中心水平偏差</w:t>
            </w:r>
          </w:p>
        </w:tc>
        <w:tc>
          <w:tcPr>
            <w:tcW w:w="850" w:type="dxa"/>
            <w:tcBorders>
              <w:top w:val="nil"/>
              <w:left w:val="nil"/>
              <w:bottom w:val="single" w:color="auto" w:sz="6" w:space="0"/>
              <w:right w:val="single" w:color="auto" w:sz="6" w:space="0"/>
            </w:tcBorders>
            <w:tcMar>
              <w:left w:w="90" w:type="dxa"/>
              <w:right w:w="90" w:type="dxa"/>
            </w:tcMar>
            <w:vAlign w:val="center"/>
          </w:tcPr>
          <w:p w14:paraId="6F75996D">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nil"/>
              <w:left w:val="nil"/>
              <w:bottom w:val="single" w:color="auto" w:sz="6" w:space="0"/>
              <w:right w:val="single" w:color="auto" w:sz="6" w:space="0"/>
            </w:tcBorders>
            <w:tcMar>
              <w:left w:w="90" w:type="dxa"/>
              <w:right w:w="90" w:type="dxa"/>
            </w:tcMar>
            <w:vAlign w:val="center"/>
          </w:tcPr>
          <w:p w14:paraId="6E1FF1A2">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不符合国家标准要求扣2分</w:t>
            </w:r>
          </w:p>
        </w:tc>
        <w:tc>
          <w:tcPr>
            <w:tcW w:w="567" w:type="dxa"/>
            <w:tcBorders>
              <w:top w:val="nil"/>
              <w:left w:val="nil"/>
              <w:bottom w:val="single" w:color="auto" w:sz="6" w:space="0"/>
              <w:right w:val="single" w:color="auto" w:sz="6" w:space="0"/>
            </w:tcBorders>
            <w:tcMar>
              <w:left w:w="90" w:type="dxa"/>
              <w:right w:w="90" w:type="dxa"/>
            </w:tcMar>
            <w:vAlign w:val="center"/>
          </w:tcPr>
          <w:p w14:paraId="226D56A8">
            <w:pPr>
              <w:widowControl/>
              <w:jc w:val="left"/>
              <w:rPr>
                <w:rFonts w:ascii="仿宋" w:hAnsi="仿宋" w:eastAsia="仿宋" w:cs="仿宋"/>
                <w:color w:val="auto"/>
                <w:szCs w:val="32"/>
              </w:rPr>
            </w:pPr>
          </w:p>
        </w:tc>
        <w:tc>
          <w:tcPr>
            <w:tcW w:w="567" w:type="dxa"/>
            <w:tcBorders>
              <w:top w:val="single" w:color="auto" w:sz="6" w:space="0"/>
              <w:left w:val="nil"/>
              <w:bottom w:val="single" w:color="auto" w:sz="6" w:space="0"/>
              <w:right w:val="single" w:color="auto" w:sz="6" w:space="0"/>
            </w:tcBorders>
            <w:tcMar>
              <w:left w:w="90" w:type="dxa"/>
              <w:right w:w="90" w:type="dxa"/>
            </w:tcMar>
            <w:vAlign w:val="center"/>
          </w:tcPr>
          <w:p w14:paraId="727C3FFF">
            <w:pPr>
              <w:widowControl/>
              <w:jc w:val="left"/>
              <w:rPr>
                <w:rFonts w:ascii="仿宋" w:hAnsi="仿宋" w:eastAsia="仿宋" w:cs="仿宋"/>
                <w:color w:val="auto"/>
                <w:szCs w:val="32"/>
              </w:rPr>
            </w:pPr>
          </w:p>
        </w:tc>
      </w:tr>
      <w:tr w14:paraId="1E555ED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vMerge w:val="continue"/>
            <w:tcBorders>
              <w:left w:val="single" w:color="auto" w:sz="6" w:space="0"/>
              <w:right w:val="single" w:color="auto" w:sz="6" w:space="0"/>
            </w:tcBorders>
            <w:tcMar>
              <w:left w:w="90" w:type="dxa"/>
              <w:right w:w="90" w:type="dxa"/>
            </w:tcMar>
            <w:vAlign w:val="center"/>
          </w:tcPr>
          <w:p w14:paraId="2DA45C92">
            <w:pPr>
              <w:rPr>
                <w:rFonts w:ascii="仿宋" w:hAnsi="仿宋" w:eastAsia="仿宋" w:cs="仿宋"/>
                <w:color w:val="auto"/>
                <w:szCs w:val="32"/>
              </w:rPr>
            </w:pPr>
          </w:p>
        </w:tc>
        <w:tc>
          <w:tcPr>
            <w:tcW w:w="708" w:type="dxa"/>
            <w:vMerge w:val="continue"/>
            <w:tcBorders>
              <w:left w:val="nil"/>
              <w:right w:val="single" w:color="auto" w:sz="6" w:space="0"/>
            </w:tcBorders>
            <w:tcMar>
              <w:left w:w="90" w:type="dxa"/>
              <w:right w:w="90" w:type="dxa"/>
            </w:tcMar>
            <w:vAlign w:val="center"/>
          </w:tcPr>
          <w:p w14:paraId="175CFC65">
            <w:pPr>
              <w:rPr>
                <w:rFonts w:ascii="仿宋" w:hAnsi="仿宋" w:eastAsia="仿宋" w:cs="仿宋"/>
                <w:color w:val="auto"/>
                <w:szCs w:val="32"/>
              </w:rPr>
            </w:pPr>
          </w:p>
        </w:tc>
        <w:tc>
          <w:tcPr>
            <w:tcW w:w="1327" w:type="dxa"/>
            <w:vMerge w:val="continue"/>
            <w:tcBorders>
              <w:left w:val="nil"/>
              <w:right w:val="single" w:color="auto" w:sz="6" w:space="0"/>
            </w:tcBorders>
            <w:tcMar>
              <w:left w:w="90" w:type="dxa"/>
              <w:right w:w="90" w:type="dxa"/>
            </w:tcMar>
            <w:vAlign w:val="center"/>
          </w:tcPr>
          <w:p w14:paraId="29CD8D9B">
            <w:pPr>
              <w:rPr>
                <w:rFonts w:ascii="仿宋" w:hAnsi="仿宋" w:eastAsia="仿宋" w:cs="仿宋"/>
                <w:color w:val="auto"/>
                <w:szCs w:val="32"/>
              </w:rPr>
            </w:pPr>
          </w:p>
        </w:tc>
        <w:tc>
          <w:tcPr>
            <w:tcW w:w="1367" w:type="dxa"/>
            <w:tcBorders>
              <w:top w:val="nil"/>
              <w:left w:val="nil"/>
              <w:bottom w:val="single" w:color="auto" w:sz="6" w:space="0"/>
              <w:right w:val="single" w:color="auto" w:sz="6" w:space="0"/>
            </w:tcBorders>
            <w:tcMar>
              <w:left w:w="90" w:type="dxa"/>
              <w:right w:w="90" w:type="dxa"/>
            </w:tcMar>
            <w:vAlign w:val="center"/>
          </w:tcPr>
          <w:p w14:paraId="6E65717D">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光学中心垂直互差</w:t>
            </w:r>
          </w:p>
        </w:tc>
        <w:tc>
          <w:tcPr>
            <w:tcW w:w="850" w:type="dxa"/>
            <w:tcBorders>
              <w:top w:val="nil"/>
              <w:left w:val="nil"/>
              <w:bottom w:val="single" w:color="auto" w:sz="6" w:space="0"/>
              <w:right w:val="single" w:color="auto" w:sz="6" w:space="0"/>
            </w:tcBorders>
            <w:tcMar>
              <w:left w:w="90" w:type="dxa"/>
              <w:right w:w="90" w:type="dxa"/>
            </w:tcMar>
            <w:vAlign w:val="center"/>
          </w:tcPr>
          <w:p w14:paraId="42506930">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nil"/>
              <w:left w:val="nil"/>
              <w:bottom w:val="single" w:color="auto" w:sz="6" w:space="0"/>
              <w:right w:val="single" w:color="auto" w:sz="6" w:space="0"/>
            </w:tcBorders>
            <w:tcMar>
              <w:left w:w="90" w:type="dxa"/>
              <w:right w:w="90" w:type="dxa"/>
            </w:tcMar>
            <w:vAlign w:val="center"/>
          </w:tcPr>
          <w:p w14:paraId="44C4303F">
            <w:pPr>
              <w:pStyle w:val="6"/>
              <w:widowControl/>
              <w:spacing w:before="0" w:beforeAutospacing="0" w:after="0" w:afterAutospacing="0"/>
              <w:rPr>
                <w:rFonts w:ascii="仿宋" w:hAnsi="仿宋" w:eastAsia="仿宋" w:cs="仿宋"/>
                <w:color w:val="auto"/>
                <w:sz w:val="32"/>
                <w:szCs w:val="32"/>
              </w:rPr>
            </w:pPr>
            <w:bookmarkStart w:id="56" w:name="OLE_LINK91"/>
            <w:bookmarkStart w:id="57" w:name="OLE_LINK92"/>
            <w:r>
              <w:rPr>
                <w:rFonts w:hint="eastAsia" w:ascii="仿宋" w:hAnsi="仿宋" w:eastAsia="仿宋" w:cs="仿宋"/>
                <w:color w:val="auto"/>
                <w:sz w:val="32"/>
                <w:szCs w:val="32"/>
              </w:rPr>
              <w:t>符合国家标准要求，得2分，不符合扣2分</w:t>
            </w:r>
            <w:bookmarkEnd w:id="56"/>
            <w:bookmarkEnd w:id="57"/>
          </w:p>
        </w:tc>
        <w:tc>
          <w:tcPr>
            <w:tcW w:w="567" w:type="dxa"/>
            <w:tcBorders>
              <w:top w:val="nil"/>
              <w:left w:val="nil"/>
              <w:bottom w:val="single" w:color="auto" w:sz="6" w:space="0"/>
              <w:right w:val="single" w:color="auto" w:sz="6" w:space="0"/>
            </w:tcBorders>
            <w:tcMar>
              <w:left w:w="90" w:type="dxa"/>
              <w:right w:w="90" w:type="dxa"/>
            </w:tcMar>
            <w:vAlign w:val="center"/>
          </w:tcPr>
          <w:p w14:paraId="1DB28ABC">
            <w:pPr>
              <w:widowControl/>
              <w:jc w:val="left"/>
              <w:rPr>
                <w:rFonts w:ascii="仿宋" w:hAnsi="仿宋" w:eastAsia="仿宋" w:cs="仿宋"/>
                <w:color w:val="auto"/>
                <w:szCs w:val="32"/>
              </w:rPr>
            </w:pPr>
          </w:p>
        </w:tc>
        <w:tc>
          <w:tcPr>
            <w:tcW w:w="567" w:type="dxa"/>
            <w:tcBorders>
              <w:top w:val="nil"/>
              <w:left w:val="nil"/>
              <w:bottom w:val="single" w:color="auto" w:sz="6" w:space="0"/>
              <w:right w:val="single" w:color="auto" w:sz="6" w:space="0"/>
            </w:tcBorders>
            <w:tcMar>
              <w:left w:w="90" w:type="dxa"/>
              <w:right w:w="90" w:type="dxa"/>
            </w:tcMar>
            <w:vAlign w:val="center"/>
          </w:tcPr>
          <w:p w14:paraId="280DBCE7">
            <w:pPr>
              <w:widowControl/>
              <w:jc w:val="left"/>
              <w:rPr>
                <w:rFonts w:ascii="仿宋" w:hAnsi="仿宋" w:eastAsia="仿宋" w:cs="仿宋"/>
                <w:color w:val="auto"/>
                <w:szCs w:val="32"/>
              </w:rPr>
            </w:pPr>
          </w:p>
        </w:tc>
      </w:tr>
      <w:tr w14:paraId="0A0B238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vMerge w:val="continue"/>
            <w:tcBorders>
              <w:left w:val="single" w:color="auto" w:sz="6" w:space="0"/>
              <w:right w:val="single" w:color="auto" w:sz="6" w:space="0"/>
            </w:tcBorders>
            <w:tcMar>
              <w:left w:w="90" w:type="dxa"/>
              <w:right w:w="90" w:type="dxa"/>
            </w:tcMar>
            <w:vAlign w:val="center"/>
          </w:tcPr>
          <w:p w14:paraId="5356357C">
            <w:pPr>
              <w:rPr>
                <w:rFonts w:ascii="仿宋" w:hAnsi="仿宋" w:eastAsia="仿宋" w:cs="仿宋"/>
                <w:color w:val="auto"/>
                <w:szCs w:val="32"/>
              </w:rPr>
            </w:pPr>
          </w:p>
        </w:tc>
        <w:tc>
          <w:tcPr>
            <w:tcW w:w="708" w:type="dxa"/>
            <w:vMerge w:val="continue"/>
            <w:tcBorders>
              <w:left w:val="nil"/>
              <w:right w:val="single" w:color="auto" w:sz="6" w:space="0"/>
            </w:tcBorders>
            <w:tcMar>
              <w:left w:w="90" w:type="dxa"/>
              <w:right w:w="90" w:type="dxa"/>
            </w:tcMar>
            <w:vAlign w:val="center"/>
          </w:tcPr>
          <w:p w14:paraId="369C0EF9">
            <w:pPr>
              <w:rPr>
                <w:rFonts w:ascii="仿宋" w:hAnsi="仿宋" w:eastAsia="仿宋" w:cs="仿宋"/>
                <w:color w:val="auto"/>
                <w:szCs w:val="32"/>
              </w:rPr>
            </w:pPr>
          </w:p>
        </w:tc>
        <w:tc>
          <w:tcPr>
            <w:tcW w:w="1327" w:type="dxa"/>
            <w:vMerge w:val="continue"/>
            <w:tcBorders>
              <w:left w:val="nil"/>
              <w:bottom w:val="single" w:color="auto" w:sz="6" w:space="0"/>
              <w:right w:val="single" w:color="auto" w:sz="6" w:space="0"/>
            </w:tcBorders>
            <w:tcMar>
              <w:left w:w="90" w:type="dxa"/>
              <w:right w:w="90" w:type="dxa"/>
            </w:tcMar>
            <w:vAlign w:val="center"/>
          </w:tcPr>
          <w:p w14:paraId="4AA08E36">
            <w:pPr>
              <w:rPr>
                <w:rFonts w:ascii="仿宋" w:hAnsi="仿宋" w:eastAsia="仿宋" w:cs="仿宋"/>
                <w:color w:val="auto"/>
                <w:szCs w:val="32"/>
              </w:rPr>
            </w:pPr>
          </w:p>
        </w:tc>
        <w:tc>
          <w:tcPr>
            <w:tcW w:w="1367" w:type="dxa"/>
            <w:tcBorders>
              <w:top w:val="nil"/>
              <w:left w:val="nil"/>
              <w:bottom w:val="single" w:color="auto" w:sz="6" w:space="0"/>
              <w:right w:val="single" w:color="auto" w:sz="6" w:space="0"/>
            </w:tcBorders>
            <w:tcMar>
              <w:left w:w="90" w:type="dxa"/>
              <w:right w:w="90" w:type="dxa"/>
            </w:tcMar>
            <w:vAlign w:val="center"/>
          </w:tcPr>
          <w:p w14:paraId="40BB9263">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散光轴位</w:t>
            </w:r>
          </w:p>
        </w:tc>
        <w:tc>
          <w:tcPr>
            <w:tcW w:w="850" w:type="dxa"/>
            <w:tcBorders>
              <w:top w:val="nil"/>
              <w:left w:val="nil"/>
              <w:bottom w:val="single" w:color="auto" w:sz="6" w:space="0"/>
              <w:right w:val="single" w:color="auto" w:sz="6" w:space="0"/>
            </w:tcBorders>
            <w:tcMar>
              <w:left w:w="90" w:type="dxa"/>
              <w:right w:w="90" w:type="dxa"/>
            </w:tcMar>
            <w:vAlign w:val="center"/>
          </w:tcPr>
          <w:p w14:paraId="3FF05C24">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nil"/>
              <w:left w:val="nil"/>
              <w:bottom w:val="single" w:color="auto" w:sz="6" w:space="0"/>
              <w:right w:val="single" w:color="auto" w:sz="6" w:space="0"/>
            </w:tcBorders>
            <w:tcMar>
              <w:left w:w="90" w:type="dxa"/>
              <w:right w:w="90" w:type="dxa"/>
            </w:tcMar>
            <w:vAlign w:val="center"/>
          </w:tcPr>
          <w:p w14:paraId="44BB7DDC">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符合国家标准要求，得2分，不符合扣2分</w:t>
            </w:r>
          </w:p>
        </w:tc>
        <w:tc>
          <w:tcPr>
            <w:tcW w:w="567" w:type="dxa"/>
            <w:tcBorders>
              <w:top w:val="nil"/>
              <w:left w:val="nil"/>
              <w:bottom w:val="single" w:color="auto" w:sz="6" w:space="0"/>
              <w:right w:val="single" w:color="auto" w:sz="6" w:space="0"/>
            </w:tcBorders>
            <w:tcMar>
              <w:left w:w="90" w:type="dxa"/>
              <w:right w:w="90" w:type="dxa"/>
            </w:tcMar>
            <w:vAlign w:val="center"/>
          </w:tcPr>
          <w:p w14:paraId="224C8E2B">
            <w:pPr>
              <w:widowControl/>
              <w:jc w:val="left"/>
              <w:rPr>
                <w:rFonts w:ascii="仿宋" w:hAnsi="仿宋" w:eastAsia="仿宋" w:cs="仿宋"/>
                <w:color w:val="auto"/>
                <w:szCs w:val="32"/>
              </w:rPr>
            </w:pPr>
          </w:p>
        </w:tc>
        <w:tc>
          <w:tcPr>
            <w:tcW w:w="567" w:type="dxa"/>
            <w:tcBorders>
              <w:top w:val="nil"/>
              <w:left w:val="nil"/>
              <w:bottom w:val="single" w:color="auto" w:sz="6" w:space="0"/>
              <w:right w:val="single" w:color="auto" w:sz="6" w:space="0"/>
            </w:tcBorders>
            <w:tcMar>
              <w:left w:w="90" w:type="dxa"/>
              <w:right w:w="90" w:type="dxa"/>
            </w:tcMar>
            <w:vAlign w:val="center"/>
          </w:tcPr>
          <w:p w14:paraId="2846F68D">
            <w:pPr>
              <w:widowControl/>
              <w:jc w:val="left"/>
              <w:rPr>
                <w:rFonts w:ascii="仿宋" w:hAnsi="仿宋" w:eastAsia="仿宋" w:cs="仿宋"/>
                <w:color w:val="auto"/>
                <w:szCs w:val="32"/>
              </w:rPr>
            </w:pPr>
          </w:p>
        </w:tc>
      </w:tr>
      <w:tr w14:paraId="5083444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vMerge w:val="continue"/>
            <w:tcBorders>
              <w:left w:val="single" w:color="auto" w:sz="6" w:space="0"/>
              <w:right w:val="single" w:color="auto" w:sz="6" w:space="0"/>
            </w:tcBorders>
            <w:tcMar>
              <w:left w:w="90" w:type="dxa"/>
              <w:right w:w="90" w:type="dxa"/>
            </w:tcMar>
            <w:vAlign w:val="center"/>
          </w:tcPr>
          <w:p w14:paraId="51989D8D">
            <w:pPr>
              <w:rPr>
                <w:rFonts w:ascii="仿宋" w:hAnsi="仿宋" w:eastAsia="仿宋" w:cs="仿宋"/>
                <w:color w:val="auto"/>
                <w:szCs w:val="32"/>
              </w:rPr>
            </w:pPr>
          </w:p>
        </w:tc>
        <w:tc>
          <w:tcPr>
            <w:tcW w:w="708" w:type="dxa"/>
            <w:vMerge w:val="continue"/>
            <w:tcBorders>
              <w:left w:val="nil"/>
              <w:right w:val="single" w:color="auto" w:sz="6" w:space="0"/>
            </w:tcBorders>
            <w:tcMar>
              <w:left w:w="90" w:type="dxa"/>
              <w:right w:w="90" w:type="dxa"/>
            </w:tcMar>
            <w:vAlign w:val="center"/>
          </w:tcPr>
          <w:p w14:paraId="45876B07">
            <w:pPr>
              <w:rPr>
                <w:rFonts w:ascii="仿宋" w:hAnsi="仿宋" w:eastAsia="仿宋" w:cs="仿宋"/>
                <w:color w:val="auto"/>
                <w:szCs w:val="32"/>
              </w:rPr>
            </w:pPr>
          </w:p>
        </w:tc>
        <w:tc>
          <w:tcPr>
            <w:tcW w:w="1327" w:type="dxa"/>
            <w:vMerge w:val="restart"/>
            <w:tcBorders>
              <w:top w:val="nil"/>
              <w:left w:val="nil"/>
              <w:bottom w:val="single" w:color="auto" w:sz="6" w:space="0"/>
              <w:right w:val="single" w:color="auto" w:sz="6" w:space="0"/>
            </w:tcBorders>
            <w:tcMar>
              <w:left w:w="90" w:type="dxa"/>
              <w:right w:w="90" w:type="dxa"/>
            </w:tcMar>
            <w:vAlign w:val="center"/>
          </w:tcPr>
          <w:p w14:paraId="4FCA7A1D">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外观检测</w:t>
            </w:r>
          </w:p>
        </w:tc>
        <w:tc>
          <w:tcPr>
            <w:tcW w:w="1367" w:type="dxa"/>
            <w:vMerge w:val="restart"/>
            <w:tcBorders>
              <w:top w:val="nil"/>
              <w:left w:val="nil"/>
              <w:right w:val="single" w:color="auto" w:sz="6" w:space="0"/>
            </w:tcBorders>
            <w:tcMar>
              <w:left w:w="90" w:type="dxa"/>
              <w:right w:w="90" w:type="dxa"/>
            </w:tcMar>
            <w:vAlign w:val="center"/>
          </w:tcPr>
          <w:p w14:paraId="3E22FD9A">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渐进无框眼镜</w:t>
            </w:r>
          </w:p>
        </w:tc>
        <w:tc>
          <w:tcPr>
            <w:tcW w:w="850" w:type="dxa"/>
            <w:tcBorders>
              <w:top w:val="nil"/>
              <w:left w:val="nil"/>
              <w:bottom w:val="single" w:color="auto" w:sz="6" w:space="0"/>
              <w:right w:val="single" w:color="auto" w:sz="6" w:space="0"/>
            </w:tcBorders>
            <w:tcMar>
              <w:left w:w="90" w:type="dxa"/>
              <w:right w:w="90" w:type="dxa"/>
            </w:tcMar>
            <w:vAlign w:val="center"/>
          </w:tcPr>
          <w:p w14:paraId="0226206B">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nil"/>
              <w:left w:val="nil"/>
              <w:bottom w:val="single" w:color="auto" w:sz="6" w:space="0"/>
              <w:right w:val="single" w:color="auto" w:sz="6" w:space="0"/>
            </w:tcBorders>
            <w:tcMar>
              <w:left w:w="90" w:type="dxa"/>
              <w:right w:w="90" w:type="dxa"/>
            </w:tcMar>
            <w:vAlign w:val="center"/>
          </w:tcPr>
          <w:p w14:paraId="76499956">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检查镜架外观，无明显擦伤得2分，否则扣2分</w:t>
            </w:r>
          </w:p>
        </w:tc>
        <w:tc>
          <w:tcPr>
            <w:tcW w:w="567" w:type="dxa"/>
            <w:tcBorders>
              <w:top w:val="nil"/>
              <w:left w:val="nil"/>
              <w:bottom w:val="single" w:color="auto" w:sz="6" w:space="0"/>
              <w:right w:val="single" w:color="auto" w:sz="6" w:space="0"/>
            </w:tcBorders>
            <w:tcMar>
              <w:left w:w="90" w:type="dxa"/>
              <w:right w:w="90" w:type="dxa"/>
            </w:tcMar>
            <w:vAlign w:val="center"/>
          </w:tcPr>
          <w:p w14:paraId="594345EC">
            <w:pPr>
              <w:widowControl/>
              <w:jc w:val="left"/>
              <w:rPr>
                <w:rFonts w:ascii="仿宋" w:hAnsi="仿宋" w:eastAsia="仿宋" w:cs="仿宋"/>
                <w:color w:val="auto"/>
                <w:szCs w:val="32"/>
              </w:rPr>
            </w:pPr>
          </w:p>
        </w:tc>
        <w:tc>
          <w:tcPr>
            <w:tcW w:w="567" w:type="dxa"/>
            <w:tcBorders>
              <w:top w:val="nil"/>
              <w:left w:val="nil"/>
              <w:bottom w:val="single" w:color="auto" w:sz="6" w:space="0"/>
              <w:right w:val="single" w:color="auto" w:sz="6" w:space="0"/>
            </w:tcBorders>
            <w:tcMar>
              <w:left w:w="90" w:type="dxa"/>
              <w:right w:w="90" w:type="dxa"/>
            </w:tcMar>
            <w:vAlign w:val="center"/>
          </w:tcPr>
          <w:p w14:paraId="4AFF1B69">
            <w:pPr>
              <w:widowControl/>
              <w:jc w:val="left"/>
              <w:rPr>
                <w:rFonts w:ascii="仿宋" w:hAnsi="仿宋" w:eastAsia="仿宋" w:cs="仿宋"/>
                <w:color w:val="auto"/>
                <w:szCs w:val="32"/>
              </w:rPr>
            </w:pPr>
          </w:p>
        </w:tc>
      </w:tr>
      <w:tr w14:paraId="1C8E77C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vMerge w:val="continue"/>
            <w:tcBorders>
              <w:left w:val="single" w:color="auto" w:sz="6" w:space="0"/>
              <w:right w:val="single" w:color="auto" w:sz="6" w:space="0"/>
            </w:tcBorders>
            <w:tcMar>
              <w:left w:w="90" w:type="dxa"/>
              <w:right w:w="90" w:type="dxa"/>
            </w:tcMar>
            <w:vAlign w:val="center"/>
          </w:tcPr>
          <w:p w14:paraId="43CE3D83">
            <w:pPr>
              <w:rPr>
                <w:rFonts w:ascii="仿宋" w:hAnsi="仿宋" w:eastAsia="仿宋" w:cs="仿宋"/>
                <w:color w:val="auto"/>
                <w:szCs w:val="32"/>
              </w:rPr>
            </w:pPr>
          </w:p>
        </w:tc>
        <w:tc>
          <w:tcPr>
            <w:tcW w:w="708" w:type="dxa"/>
            <w:vMerge w:val="continue"/>
            <w:tcBorders>
              <w:left w:val="nil"/>
              <w:right w:val="single" w:color="auto" w:sz="6" w:space="0"/>
            </w:tcBorders>
            <w:tcMar>
              <w:left w:w="90" w:type="dxa"/>
              <w:right w:w="90" w:type="dxa"/>
            </w:tcMar>
            <w:vAlign w:val="center"/>
          </w:tcPr>
          <w:p w14:paraId="0BA65A43">
            <w:pPr>
              <w:rPr>
                <w:rFonts w:ascii="仿宋" w:hAnsi="仿宋" w:eastAsia="仿宋" w:cs="仿宋"/>
                <w:color w:val="auto"/>
                <w:szCs w:val="32"/>
              </w:rPr>
            </w:pPr>
          </w:p>
        </w:tc>
        <w:tc>
          <w:tcPr>
            <w:tcW w:w="1327" w:type="dxa"/>
            <w:vMerge w:val="continue"/>
            <w:tcBorders>
              <w:top w:val="nil"/>
              <w:left w:val="nil"/>
              <w:bottom w:val="single" w:color="auto" w:sz="6" w:space="0"/>
              <w:right w:val="single" w:color="auto" w:sz="6" w:space="0"/>
            </w:tcBorders>
            <w:tcMar>
              <w:left w:w="90" w:type="dxa"/>
              <w:right w:w="90" w:type="dxa"/>
            </w:tcMar>
            <w:vAlign w:val="center"/>
          </w:tcPr>
          <w:p w14:paraId="096C0D9F">
            <w:pPr>
              <w:rPr>
                <w:rFonts w:ascii="仿宋" w:hAnsi="仿宋" w:eastAsia="仿宋" w:cs="仿宋"/>
                <w:color w:val="auto"/>
                <w:szCs w:val="32"/>
              </w:rPr>
            </w:pPr>
          </w:p>
        </w:tc>
        <w:tc>
          <w:tcPr>
            <w:tcW w:w="1367" w:type="dxa"/>
            <w:vMerge w:val="continue"/>
            <w:tcBorders>
              <w:left w:val="nil"/>
              <w:right w:val="single" w:color="auto" w:sz="6" w:space="0"/>
            </w:tcBorders>
            <w:tcMar>
              <w:left w:w="90" w:type="dxa"/>
              <w:right w:w="90" w:type="dxa"/>
            </w:tcMar>
            <w:vAlign w:val="center"/>
          </w:tcPr>
          <w:p w14:paraId="125B4129">
            <w:pPr>
              <w:pStyle w:val="6"/>
              <w:widowControl/>
              <w:spacing w:before="0" w:beforeAutospacing="0" w:after="0" w:afterAutospacing="0"/>
              <w:rPr>
                <w:rFonts w:ascii="仿宋" w:hAnsi="仿宋" w:eastAsia="仿宋" w:cs="仿宋"/>
                <w:color w:val="auto"/>
                <w:sz w:val="32"/>
                <w:szCs w:val="32"/>
              </w:rPr>
            </w:pPr>
          </w:p>
        </w:tc>
        <w:tc>
          <w:tcPr>
            <w:tcW w:w="850" w:type="dxa"/>
            <w:tcBorders>
              <w:top w:val="nil"/>
              <w:left w:val="nil"/>
              <w:bottom w:val="single" w:color="auto" w:sz="6" w:space="0"/>
              <w:right w:val="single" w:color="auto" w:sz="6" w:space="0"/>
            </w:tcBorders>
            <w:tcMar>
              <w:left w:w="90" w:type="dxa"/>
              <w:right w:w="90" w:type="dxa"/>
            </w:tcMar>
            <w:vAlign w:val="center"/>
          </w:tcPr>
          <w:p w14:paraId="7B9DD721">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nil"/>
              <w:left w:val="nil"/>
              <w:bottom w:val="single" w:color="auto" w:sz="6" w:space="0"/>
              <w:right w:val="single" w:color="auto" w:sz="6" w:space="0"/>
            </w:tcBorders>
            <w:tcMar>
              <w:left w:w="90" w:type="dxa"/>
              <w:right w:w="90" w:type="dxa"/>
            </w:tcMar>
            <w:vAlign w:val="center"/>
          </w:tcPr>
          <w:p w14:paraId="6F1C8605">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检查镜片外观，30mm范围内无瑕疵及划伤，得2分，否则扣2分</w:t>
            </w:r>
          </w:p>
        </w:tc>
        <w:tc>
          <w:tcPr>
            <w:tcW w:w="567" w:type="dxa"/>
            <w:tcBorders>
              <w:top w:val="nil"/>
              <w:left w:val="nil"/>
              <w:bottom w:val="single" w:color="auto" w:sz="6" w:space="0"/>
              <w:right w:val="single" w:color="auto" w:sz="6" w:space="0"/>
            </w:tcBorders>
            <w:tcMar>
              <w:left w:w="90" w:type="dxa"/>
              <w:right w:w="90" w:type="dxa"/>
            </w:tcMar>
            <w:vAlign w:val="center"/>
          </w:tcPr>
          <w:p w14:paraId="631287E8">
            <w:pPr>
              <w:widowControl/>
              <w:jc w:val="left"/>
              <w:rPr>
                <w:rFonts w:ascii="仿宋" w:hAnsi="仿宋" w:eastAsia="仿宋" w:cs="仿宋"/>
                <w:color w:val="auto"/>
                <w:szCs w:val="32"/>
              </w:rPr>
            </w:pPr>
          </w:p>
        </w:tc>
        <w:tc>
          <w:tcPr>
            <w:tcW w:w="567" w:type="dxa"/>
            <w:tcBorders>
              <w:top w:val="nil"/>
              <w:left w:val="nil"/>
              <w:bottom w:val="single" w:color="auto" w:sz="6" w:space="0"/>
              <w:right w:val="single" w:color="auto" w:sz="6" w:space="0"/>
            </w:tcBorders>
            <w:tcMar>
              <w:left w:w="90" w:type="dxa"/>
              <w:right w:w="90" w:type="dxa"/>
            </w:tcMar>
            <w:vAlign w:val="center"/>
          </w:tcPr>
          <w:p w14:paraId="53F04891">
            <w:pPr>
              <w:widowControl/>
              <w:jc w:val="left"/>
              <w:rPr>
                <w:rFonts w:ascii="仿宋" w:hAnsi="仿宋" w:eastAsia="仿宋" w:cs="仿宋"/>
                <w:color w:val="auto"/>
                <w:szCs w:val="32"/>
              </w:rPr>
            </w:pPr>
          </w:p>
        </w:tc>
      </w:tr>
      <w:tr w14:paraId="585E095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vMerge w:val="continue"/>
            <w:tcBorders>
              <w:left w:val="single" w:color="auto" w:sz="6" w:space="0"/>
              <w:right w:val="single" w:color="auto" w:sz="6" w:space="0"/>
            </w:tcBorders>
            <w:tcMar>
              <w:left w:w="90" w:type="dxa"/>
              <w:right w:w="90" w:type="dxa"/>
            </w:tcMar>
            <w:vAlign w:val="center"/>
          </w:tcPr>
          <w:p w14:paraId="6EC9E577">
            <w:pPr>
              <w:rPr>
                <w:rFonts w:ascii="仿宋" w:hAnsi="仿宋" w:eastAsia="仿宋" w:cs="仿宋"/>
                <w:color w:val="auto"/>
                <w:szCs w:val="32"/>
              </w:rPr>
            </w:pPr>
          </w:p>
        </w:tc>
        <w:tc>
          <w:tcPr>
            <w:tcW w:w="708" w:type="dxa"/>
            <w:vMerge w:val="continue"/>
            <w:tcBorders>
              <w:left w:val="nil"/>
              <w:right w:val="single" w:color="auto" w:sz="6" w:space="0"/>
            </w:tcBorders>
            <w:tcMar>
              <w:left w:w="90" w:type="dxa"/>
              <w:right w:w="90" w:type="dxa"/>
            </w:tcMar>
            <w:vAlign w:val="center"/>
          </w:tcPr>
          <w:p w14:paraId="65F2D319">
            <w:pPr>
              <w:rPr>
                <w:rFonts w:ascii="仿宋" w:hAnsi="仿宋" w:eastAsia="仿宋" w:cs="仿宋"/>
                <w:color w:val="auto"/>
                <w:szCs w:val="32"/>
              </w:rPr>
            </w:pPr>
          </w:p>
        </w:tc>
        <w:tc>
          <w:tcPr>
            <w:tcW w:w="1327" w:type="dxa"/>
            <w:vMerge w:val="continue"/>
            <w:tcBorders>
              <w:top w:val="nil"/>
              <w:left w:val="nil"/>
              <w:bottom w:val="single" w:color="auto" w:sz="6" w:space="0"/>
              <w:right w:val="single" w:color="auto" w:sz="6" w:space="0"/>
            </w:tcBorders>
            <w:tcMar>
              <w:left w:w="90" w:type="dxa"/>
              <w:right w:w="90" w:type="dxa"/>
            </w:tcMar>
            <w:vAlign w:val="center"/>
          </w:tcPr>
          <w:p w14:paraId="4EAF20F2">
            <w:pPr>
              <w:rPr>
                <w:rFonts w:ascii="仿宋" w:hAnsi="仿宋" w:eastAsia="仿宋" w:cs="仿宋"/>
                <w:color w:val="auto"/>
                <w:szCs w:val="32"/>
              </w:rPr>
            </w:pPr>
          </w:p>
        </w:tc>
        <w:tc>
          <w:tcPr>
            <w:tcW w:w="1367" w:type="dxa"/>
            <w:vMerge w:val="continue"/>
            <w:tcBorders>
              <w:left w:val="nil"/>
              <w:right w:val="single" w:color="auto" w:sz="6" w:space="0"/>
            </w:tcBorders>
            <w:tcMar>
              <w:left w:w="90" w:type="dxa"/>
              <w:right w:w="90" w:type="dxa"/>
            </w:tcMar>
            <w:vAlign w:val="center"/>
          </w:tcPr>
          <w:p w14:paraId="2F8FF66A">
            <w:pPr>
              <w:pStyle w:val="6"/>
              <w:widowControl/>
              <w:spacing w:before="0" w:beforeAutospacing="0" w:after="0" w:afterAutospacing="0"/>
              <w:rPr>
                <w:rFonts w:ascii="仿宋" w:hAnsi="仿宋" w:eastAsia="仿宋" w:cs="仿宋"/>
                <w:color w:val="auto"/>
                <w:sz w:val="32"/>
                <w:szCs w:val="32"/>
              </w:rPr>
            </w:pPr>
          </w:p>
        </w:tc>
        <w:tc>
          <w:tcPr>
            <w:tcW w:w="850" w:type="dxa"/>
            <w:tcBorders>
              <w:top w:val="nil"/>
              <w:left w:val="nil"/>
              <w:bottom w:val="single" w:color="auto" w:sz="6" w:space="0"/>
              <w:right w:val="single" w:color="auto" w:sz="6" w:space="0"/>
            </w:tcBorders>
            <w:tcMar>
              <w:left w:w="90" w:type="dxa"/>
              <w:right w:w="90" w:type="dxa"/>
            </w:tcMar>
            <w:vAlign w:val="center"/>
          </w:tcPr>
          <w:p w14:paraId="0F8EFCB4">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nil"/>
              <w:left w:val="nil"/>
              <w:bottom w:val="single" w:color="auto" w:sz="6" w:space="0"/>
              <w:right w:val="single" w:color="auto" w:sz="6" w:space="0"/>
            </w:tcBorders>
            <w:tcMar>
              <w:left w:w="90" w:type="dxa"/>
              <w:right w:w="90" w:type="dxa"/>
            </w:tcMar>
            <w:vAlign w:val="center"/>
          </w:tcPr>
          <w:p w14:paraId="1AAD0705">
            <w:pPr>
              <w:pStyle w:val="6"/>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检查无框眼镜中梁和两镜腿是否对称，对称得2分，不对称扣2分</w:t>
            </w:r>
          </w:p>
        </w:tc>
        <w:tc>
          <w:tcPr>
            <w:tcW w:w="567" w:type="dxa"/>
            <w:tcBorders>
              <w:top w:val="nil"/>
              <w:left w:val="nil"/>
              <w:bottom w:val="single" w:color="auto" w:sz="6" w:space="0"/>
              <w:right w:val="single" w:color="auto" w:sz="6" w:space="0"/>
            </w:tcBorders>
            <w:tcMar>
              <w:left w:w="90" w:type="dxa"/>
              <w:right w:w="90" w:type="dxa"/>
            </w:tcMar>
            <w:vAlign w:val="center"/>
          </w:tcPr>
          <w:p w14:paraId="5D0F2359">
            <w:pPr>
              <w:widowControl/>
              <w:jc w:val="left"/>
              <w:rPr>
                <w:rFonts w:ascii="仿宋" w:hAnsi="仿宋" w:eastAsia="仿宋" w:cs="仿宋"/>
                <w:color w:val="auto"/>
                <w:szCs w:val="32"/>
              </w:rPr>
            </w:pPr>
          </w:p>
        </w:tc>
        <w:tc>
          <w:tcPr>
            <w:tcW w:w="567" w:type="dxa"/>
            <w:tcBorders>
              <w:top w:val="nil"/>
              <w:left w:val="nil"/>
              <w:bottom w:val="single" w:color="auto" w:sz="6" w:space="0"/>
              <w:right w:val="single" w:color="auto" w:sz="6" w:space="0"/>
            </w:tcBorders>
            <w:tcMar>
              <w:left w:w="90" w:type="dxa"/>
              <w:right w:w="90" w:type="dxa"/>
            </w:tcMar>
            <w:vAlign w:val="center"/>
          </w:tcPr>
          <w:p w14:paraId="4DEA0F0A">
            <w:pPr>
              <w:widowControl/>
              <w:jc w:val="left"/>
              <w:rPr>
                <w:rFonts w:ascii="仿宋" w:hAnsi="仿宋" w:eastAsia="仿宋" w:cs="仿宋"/>
                <w:color w:val="auto"/>
                <w:szCs w:val="32"/>
              </w:rPr>
            </w:pPr>
          </w:p>
        </w:tc>
      </w:tr>
      <w:tr w14:paraId="6DBF249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vMerge w:val="continue"/>
            <w:tcBorders>
              <w:left w:val="single" w:color="auto" w:sz="6" w:space="0"/>
              <w:right w:val="single" w:color="auto" w:sz="6" w:space="0"/>
            </w:tcBorders>
            <w:tcMar>
              <w:left w:w="90" w:type="dxa"/>
              <w:right w:w="90" w:type="dxa"/>
            </w:tcMar>
            <w:vAlign w:val="center"/>
          </w:tcPr>
          <w:p w14:paraId="2EF53FA7">
            <w:pPr>
              <w:rPr>
                <w:rFonts w:ascii="仿宋" w:hAnsi="仿宋" w:eastAsia="仿宋" w:cs="仿宋"/>
                <w:color w:val="auto"/>
                <w:szCs w:val="32"/>
              </w:rPr>
            </w:pPr>
          </w:p>
        </w:tc>
        <w:tc>
          <w:tcPr>
            <w:tcW w:w="708" w:type="dxa"/>
            <w:vMerge w:val="continue"/>
            <w:tcBorders>
              <w:left w:val="nil"/>
              <w:right w:val="single" w:color="auto" w:sz="6" w:space="0"/>
            </w:tcBorders>
            <w:tcMar>
              <w:left w:w="90" w:type="dxa"/>
              <w:right w:w="90" w:type="dxa"/>
            </w:tcMar>
            <w:vAlign w:val="center"/>
          </w:tcPr>
          <w:p w14:paraId="2561BD79">
            <w:pPr>
              <w:rPr>
                <w:rFonts w:ascii="仿宋" w:hAnsi="仿宋" w:eastAsia="仿宋" w:cs="仿宋"/>
                <w:color w:val="auto"/>
                <w:szCs w:val="32"/>
              </w:rPr>
            </w:pPr>
          </w:p>
        </w:tc>
        <w:tc>
          <w:tcPr>
            <w:tcW w:w="1327" w:type="dxa"/>
            <w:vMerge w:val="continue"/>
            <w:tcBorders>
              <w:top w:val="nil"/>
              <w:left w:val="nil"/>
              <w:bottom w:val="single" w:color="auto" w:sz="6" w:space="0"/>
              <w:right w:val="single" w:color="auto" w:sz="6" w:space="0"/>
            </w:tcBorders>
            <w:tcMar>
              <w:left w:w="90" w:type="dxa"/>
              <w:right w:w="90" w:type="dxa"/>
            </w:tcMar>
            <w:vAlign w:val="center"/>
          </w:tcPr>
          <w:p w14:paraId="77DB68B1">
            <w:pPr>
              <w:rPr>
                <w:rFonts w:ascii="仿宋" w:hAnsi="仿宋" w:eastAsia="仿宋" w:cs="仿宋"/>
                <w:color w:val="auto"/>
                <w:szCs w:val="32"/>
              </w:rPr>
            </w:pPr>
          </w:p>
        </w:tc>
        <w:tc>
          <w:tcPr>
            <w:tcW w:w="1367" w:type="dxa"/>
            <w:vMerge w:val="continue"/>
            <w:tcBorders>
              <w:left w:val="nil"/>
              <w:right w:val="single" w:color="auto" w:sz="6" w:space="0"/>
            </w:tcBorders>
            <w:tcMar>
              <w:left w:w="90" w:type="dxa"/>
              <w:right w:w="90" w:type="dxa"/>
            </w:tcMar>
            <w:vAlign w:val="center"/>
          </w:tcPr>
          <w:p w14:paraId="205473AD">
            <w:pPr>
              <w:pStyle w:val="6"/>
              <w:widowControl/>
              <w:spacing w:before="0" w:beforeAutospacing="0" w:after="0" w:afterAutospacing="0"/>
              <w:rPr>
                <w:rFonts w:ascii="仿宋" w:hAnsi="仿宋" w:eastAsia="仿宋" w:cs="仿宋"/>
                <w:color w:val="auto"/>
                <w:sz w:val="32"/>
                <w:szCs w:val="32"/>
              </w:rPr>
            </w:pPr>
          </w:p>
        </w:tc>
        <w:tc>
          <w:tcPr>
            <w:tcW w:w="850" w:type="dxa"/>
            <w:tcBorders>
              <w:top w:val="nil"/>
              <w:left w:val="nil"/>
              <w:bottom w:val="single" w:color="auto" w:sz="6" w:space="0"/>
              <w:right w:val="single" w:color="auto" w:sz="6" w:space="0"/>
            </w:tcBorders>
            <w:tcMar>
              <w:left w:w="90" w:type="dxa"/>
              <w:right w:w="90" w:type="dxa"/>
            </w:tcMar>
            <w:vAlign w:val="center"/>
          </w:tcPr>
          <w:p w14:paraId="5E499932">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nil"/>
              <w:left w:val="nil"/>
              <w:bottom w:val="single" w:color="auto" w:sz="6" w:space="0"/>
              <w:right w:val="single" w:color="auto" w:sz="6" w:space="0"/>
            </w:tcBorders>
            <w:tcMar>
              <w:left w:w="90" w:type="dxa"/>
              <w:right w:w="90" w:type="dxa"/>
            </w:tcMar>
            <w:vAlign w:val="center"/>
          </w:tcPr>
          <w:p w14:paraId="55F9FCEE">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检查左右镜片的孔位是否在同一水平线上，准确得2分，否则扣2分</w:t>
            </w:r>
          </w:p>
        </w:tc>
        <w:tc>
          <w:tcPr>
            <w:tcW w:w="567" w:type="dxa"/>
            <w:tcBorders>
              <w:top w:val="nil"/>
              <w:left w:val="nil"/>
              <w:bottom w:val="single" w:color="auto" w:sz="6" w:space="0"/>
              <w:right w:val="single" w:color="auto" w:sz="6" w:space="0"/>
            </w:tcBorders>
            <w:tcMar>
              <w:left w:w="90" w:type="dxa"/>
              <w:right w:w="90" w:type="dxa"/>
            </w:tcMar>
            <w:vAlign w:val="center"/>
          </w:tcPr>
          <w:p w14:paraId="21D53F7E">
            <w:pPr>
              <w:widowControl/>
              <w:jc w:val="left"/>
              <w:rPr>
                <w:rFonts w:ascii="仿宋" w:hAnsi="仿宋" w:eastAsia="仿宋" w:cs="仿宋"/>
                <w:color w:val="auto"/>
                <w:szCs w:val="32"/>
              </w:rPr>
            </w:pPr>
          </w:p>
        </w:tc>
        <w:tc>
          <w:tcPr>
            <w:tcW w:w="567" w:type="dxa"/>
            <w:tcBorders>
              <w:top w:val="nil"/>
              <w:left w:val="nil"/>
              <w:bottom w:val="single" w:color="auto" w:sz="6" w:space="0"/>
              <w:right w:val="single" w:color="auto" w:sz="6" w:space="0"/>
            </w:tcBorders>
            <w:tcMar>
              <w:left w:w="90" w:type="dxa"/>
              <w:right w:w="90" w:type="dxa"/>
            </w:tcMar>
            <w:vAlign w:val="center"/>
          </w:tcPr>
          <w:p w14:paraId="7F1ADE54">
            <w:pPr>
              <w:widowControl/>
              <w:jc w:val="left"/>
              <w:rPr>
                <w:rFonts w:ascii="仿宋" w:hAnsi="仿宋" w:eastAsia="仿宋" w:cs="仿宋"/>
                <w:color w:val="auto"/>
                <w:szCs w:val="32"/>
              </w:rPr>
            </w:pPr>
          </w:p>
        </w:tc>
      </w:tr>
      <w:tr w14:paraId="3B9EDB3B">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852" w:type="dxa"/>
            <w:vMerge w:val="continue"/>
            <w:tcBorders>
              <w:left w:val="single" w:color="auto" w:sz="6" w:space="0"/>
              <w:bottom w:val="single" w:color="auto" w:sz="4" w:space="0"/>
              <w:right w:val="single" w:color="auto" w:sz="6" w:space="0"/>
            </w:tcBorders>
            <w:tcMar>
              <w:left w:w="90" w:type="dxa"/>
              <w:right w:w="90" w:type="dxa"/>
            </w:tcMar>
            <w:vAlign w:val="center"/>
          </w:tcPr>
          <w:p w14:paraId="60B56255">
            <w:pPr>
              <w:rPr>
                <w:rFonts w:ascii="仿宋" w:hAnsi="仿宋" w:eastAsia="仿宋" w:cs="仿宋"/>
                <w:color w:val="auto"/>
                <w:szCs w:val="32"/>
              </w:rPr>
            </w:pPr>
          </w:p>
        </w:tc>
        <w:tc>
          <w:tcPr>
            <w:tcW w:w="708" w:type="dxa"/>
            <w:vMerge w:val="continue"/>
            <w:tcBorders>
              <w:left w:val="nil"/>
              <w:bottom w:val="single" w:color="auto" w:sz="4" w:space="0"/>
              <w:right w:val="single" w:color="auto" w:sz="6" w:space="0"/>
            </w:tcBorders>
            <w:tcMar>
              <w:left w:w="90" w:type="dxa"/>
              <w:right w:w="90" w:type="dxa"/>
            </w:tcMar>
            <w:vAlign w:val="center"/>
          </w:tcPr>
          <w:p w14:paraId="64488CE5">
            <w:pPr>
              <w:rPr>
                <w:rFonts w:ascii="仿宋" w:hAnsi="仿宋" w:eastAsia="仿宋" w:cs="仿宋"/>
                <w:color w:val="auto"/>
                <w:szCs w:val="32"/>
              </w:rPr>
            </w:pPr>
          </w:p>
        </w:tc>
        <w:tc>
          <w:tcPr>
            <w:tcW w:w="1327" w:type="dxa"/>
            <w:vMerge w:val="continue"/>
            <w:tcBorders>
              <w:top w:val="nil"/>
              <w:left w:val="nil"/>
              <w:bottom w:val="single" w:color="auto" w:sz="4" w:space="0"/>
              <w:right w:val="single" w:color="auto" w:sz="6" w:space="0"/>
            </w:tcBorders>
            <w:tcMar>
              <w:left w:w="90" w:type="dxa"/>
              <w:right w:w="90" w:type="dxa"/>
            </w:tcMar>
            <w:vAlign w:val="center"/>
          </w:tcPr>
          <w:p w14:paraId="62411895">
            <w:pPr>
              <w:rPr>
                <w:rFonts w:ascii="仿宋" w:hAnsi="仿宋" w:eastAsia="仿宋" w:cs="仿宋"/>
                <w:color w:val="auto"/>
                <w:szCs w:val="32"/>
              </w:rPr>
            </w:pPr>
          </w:p>
        </w:tc>
        <w:tc>
          <w:tcPr>
            <w:tcW w:w="1367" w:type="dxa"/>
            <w:vMerge w:val="continue"/>
            <w:tcBorders>
              <w:left w:val="nil"/>
              <w:bottom w:val="single" w:color="auto" w:sz="4" w:space="0"/>
              <w:right w:val="single" w:color="auto" w:sz="6" w:space="0"/>
            </w:tcBorders>
            <w:tcMar>
              <w:left w:w="90" w:type="dxa"/>
              <w:right w:w="90" w:type="dxa"/>
            </w:tcMar>
            <w:vAlign w:val="center"/>
          </w:tcPr>
          <w:p w14:paraId="48A277F1">
            <w:pPr>
              <w:pStyle w:val="6"/>
              <w:widowControl/>
              <w:spacing w:before="0" w:beforeAutospacing="0" w:after="0" w:afterAutospacing="0"/>
              <w:rPr>
                <w:rFonts w:ascii="仿宋" w:hAnsi="仿宋" w:eastAsia="仿宋" w:cs="仿宋"/>
                <w:color w:val="auto"/>
                <w:sz w:val="32"/>
                <w:szCs w:val="32"/>
              </w:rPr>
            </w:pPr>
          </w:p>
        </w:tc>
        <w:tc>
          <w:tcPr>
            <w:tcW w:w="850" w:type="dxa"/>
            <w:tcBorders>
              <w:top w:val="nil"/>
              <w:left w:val="nil"/>
              <w:bottom w:val="single" w:color="auto" w:sz="4" w:space="0"/>
              <w:right w:val="single" w:color="auto" w:sz="6" w:space="0"/>
            </w:tcBorders>
            <w:tcMar>
              <w:left w:w="90" w:type="dxa"/>
              <w:right w:w="90" w:type="dxa"/>
            </w:tcMar>
            <w:vAlign w:val="center"/>
          </w:tcPr>
          <w:p w14:paraId="272F0BA7">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2</w:t>
            </w:r>
          </w:p>
        </w:tc>
        <w:tc>
          <w:tcPr>
            <w:tcW w:w="3119" w:type="dxa"/>
            <w:tcBorders>
              <w:top w:val="nil"/>
              <w:left w:val="nil"/>
              <w:bottom w:val="single" w:color="auto" w:sz="4" w:space="0"/>
              <w:right w:val="single" w:color="auto" w:sz="6" w:space="0"/>
            </w:tcBorders>
            <w:tcMar>
              <w:left w:w="90" w:type="dxa"/>
              <w:right w:w="90" w:type="dxa"/>
            </w:tcMar>
            <w:vAlign w:val="center"/>
          </w:tcPr>
          <w:p w14:paraId="2D251D6A">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无框镜片抛光程度左右是否一致，一致得2分，不一致扣2分</w:t>
            </w:r>
          </w:p>
        </w:tc>
        <w:tc>
          <w:tcPr>
            <w:tcW w:w="567" w:type="dxa"/>
            <w:tcBorders>
              <w:top w:val="nil"/>
              <w:left w:val="nil"/>
              <w:bottom w:val="single" w:color="auto" w:sz="4" w:space="0"/>
              <w:right w:val="single" w:color="auto" w:sz="6" w:space="0"/>
            </w:tcBorders>
            <w:tcMar>
              <w:left w:w="90" w:type="dxa"/>
              <w:right w:w="90" w:type="dxa"/>
            </w:tcMar>
            <w:vAlign w:val="center"/>
          </w:tcPr>
          <w:p w14:paraId="6BF65772">
            <w:pPr>
              <w:widowControl/>
              <w:jc w:val="left"/>
              <w:rPr>
                <w:rFonts w:ascii="仿宋" w:hAnsi="仿宋" w:eastAsia="仿宋" w:cs="仿宋"/>
                <w:color w:val="auto"/>
                <w:szCs w:val="32"/>
              </w:rPr>
            </w:pPr>
          </w:p>
        </w:tc>
        <w:tc>
          <w:tcPr>
            <w:tcW w:w="567" w:type="dxa"/>
            <w:tcBorders>
              <w:top w:val="nil"/>
              <w:left w:val="nil"/>
              <w:bottom w:val="single" w:color="auto" w:sz="4" w:space="0"/>
              <w:right w:val="single" w:color="auto" w:sz="6" w:space="0"/>
            </w:tcBorders>
            <w:tcMar>
              <w:left w:w="90" w:type="dxa"/>
              <w:right w:w="90" w:type="dxa"/>
            </w:tcMar>
            <w:vAlign w:val="center"/>
          </w:tcPr>
          <w:p w14:paraId="2D5EC1CC">
            <w:pPr>
              <w:widowControl/>
              <w:jc w:val="left"/>
              <w:rPr>
                <w:rFonts w:ascii="仿宋" w:hAnsi="仿宋" w:eastAsia="仿宋" w:cs="仿宋"/>
                <w:color w:val="auto"/>
                <w:szCs w:val="32"/>
              </w:rPr>
            </w:pPr>
          </w:p>
        </w:tc>
      </w:tr>
      <w:tr w14:paraId="0C973B6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95" w:hRule="atLeast"/>
        </w:trPr>
        <w:tc>
          <w:tcPr>
            <w:tcW w:w="1560" w:type="dxa"/>
            <w:gridSpan w:val="2"/>
            <w:tcBorders>
              <w:top w:val="single" w:color="auto" w:sz="4" w:space="0"/>
              <w:left w:val="single" w:color="auto" w:sz="6" w:space="0"/>
              <w:bottom w:val="single" w:color="auto" w:sz="6" w:space="0"/>
              <w:right w:val="single" w:color="auto" w:sz="6" w:space="0"/>
            </w:tcBorders>
            <w:tcMar>
              <w:left w:w="90" w:type="dxa"/>
              <w:right w:w="90" w:type="dxa"/>
            </w:tcMar>
            <w:vAlign w:val="center"/>
          </w:tcPr>
          <w:p w14:paraId="444381E0">
            <w:pPr>
              <w:pStyle w:val="6"/>
              <w:widowControl/>
              <w:spacing w:before="0" w:beforeAutospacing="0" w:after="0" w:afterAutospacing="0"/>
              <w:ind w:firstLine="240"/>
              <w:rPr>
                <w:rFonts w:ascii="仿宋" w:hAnsi="仿宋" w:eastAsia="仿宋" w:cs="仿宋"/>
                <w:color w:val="auto"/>
                <w:sz w:val="32"/>
                <w:szCs w:val="32"/>
              </w:rPr>
            </w:pPr>
            <w:r>
              <w:rPr>
                <w:rFonts w:hint="eastAsia" w:ascii="仿宋" w:hAnsi="仿宋" w:eastAsia="仿宋" w:cs="仿宋"/>
                <w:color w:val="auto"/>
                <w:sz w:val="32"/>
                <w:szCs w:val="32"/>
              </w:rPr>
              <w:t>合计</w:t>
            </w:r>
          </w:p>
        </w:tc>
        <w:tc>
          <w:tcPr>
            <w:tcW w:w="2694" w:type="dxa"/>
            <w:gridSpan w:val="2"/>
            <w:tcBorders>
              <w:top w:val="single" w:color="auto" w:sz="4" w:space="0"/>
              <w:left w:val="nil"/>
              <w:bottom w:val="single" w:color="auto" w:sz="6" w:space="0"/>
              <w:right w:val="single" w:color="auto" w:sz="6" w:space="0"/>
            </w:tcBorders>
            <w:tcMar>
              <w:left w:w="90" w:type="dxa"/>
              <w:right w:w="90" w:type="dxa"/>
            </w:tcMar>
            <w:vAlign w:val="center"/>
          </w:tcPr>
          <w:p w14:paraId="57DAA45F">
            <w:pPr>
              <w:widowControl/>
              <w:jc w:val="left"/>
              <w:rPr>
                <w:rFonts w:ascii="仿宋" w:hAnsi="仿宋" w:eastAsia="仿宋" w:cs="仿宋"/>
                <w:color w:val="auto"/>
                <w:szCs w:val="32"/>
              </w:rPr>
            </w:pPr>
          </w:p>
        </w:tc>
        <w:tc>
          <w:tcPr>
            <w:tcW w:w="850" w:type="dxa"/>
            <w:tcBorders>
              <w:top w:val="single" w:color="auto" w:sz="4" w:space="0"/>
              <w:left w:val="nil"/>
              <w:bottom w:val="single" w:color="auto" w:sz="6" w:space="0"/>
              <w:right w:val="single" w:color="auto" w:sz="6" w:space="0"/>
            </w:tcBorders>
            <w:tcMar>
              <w:left w:w="90" w:type="dxa"/>
              <w:right w:w="90" w:type="dxa"/>
            </w:tcMar>
            <w:vAlign w:val="center"/>
          </w:tcPr>
          <w:p w14:paraId="0FCF13A3">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20</w:t>
            </w:r>
          </w:p>
        </w:tc>
        <w:tc>
          <w:tcPr>
            <w:tcW w:w="3119" w:type="dxa"/>
            <w:tcBorders>
              <w:top w:val="single" w:color="auto" w:sz="4" w:space="0"/>
              <w:left w:val="nil"/>
              <w:bottom w:val="single" w:color="auto" w:sz="6" w:space="0"/>
              <w:right w:val="single" w:color="auto" w:sz="6" w:space="0"/>
            </w:tcBorders>
            <w:tcMar>
              <w:left w:w="90" w:type="dxa"/>
              <w:right w:w="90" w:type="dxa"/>
            </w:tcMar>
            <w:vAlign w:val="center"/>
          </w:tcPr>
          <w:p w14:paraId="42DFE594">
            <w:pPr>
              <w:widowControl/>
              <w:jc w:val="left"/>
              <w:rPr>
                <w:rFonts w:ascii="仿宋" w:hAnsi="仿宋" w:eastAsia="仿宋" w:cs="仿宋"/>
                <w:color w:val="auto"/>
                <w:szCs w:val="32"/>
              </w:rPr>
            </w:pPr>
          </w:p>
        </w:tc>
        <w:tc>
          <w:tcPr>
            <w:tcW w:w="567" w:type="dxa"/>
            <w:tcBorders>
              <w:top w:val="single" w:color="auto" w:sz="4" w:space="0"/>
              <w:left w:val="nil"/>
              <w:bottom w:val="single" w:color="auto" w:sz="6" w:space="0"/>
              <w:right w:val="single" w:color="auto" w:sz="6" w:space="0"/>
            </w:tcBorders>
            <w:tcMar>
              <w:left w:w="90" w:type="dxa"/>
              <w:right w:w="90" w:type="dxa"/>
            </w:tcMar>
            <w:vAlign w:val="center"/>
          </w:tcPr>
          <w:p w14:paraId="575AD119">
            <w:pPr>
              <w:widowControl/>
              <w:jc w:val="left"/>
              <w:rPr>
                <w:rFonts w:ascii="仿宋" w:hAnsi="仿宋" w:eastAsia="仿宋" w:cs="仿宋"/>
                <w:color w:val="auto"/>
                <w:szCs w:val="32"/>
              </w:rPr>
            </w:pPr>
          </w:p>
        </w:tc>
        <w:tc>
          <w:tcPr>
            <w:tcW w:w="567" w:type="dxa"/>
            <w:tcBorders>
              <w:top w:val="single" w:color="auto" w:sz="4" w:space="0"/>
              <w:left w:val="nil"/>
              <w:bottom w:val="single" w:color="auto" w:sz="6" w:space="0"/>
              <w:right w:val="single" w:color="auto" w:sz="6" w:space="0"/>
            </w:tcBorders>
            <w:tcMar>
              <w:left w:w="90" w:type="dxa"/>
              <w:right w:w="90" w:type="dxa"/>
            </w:tcMar>
            <w:vAlign w:val="center"/>
          </w:tcPr>
          <w:p w14:paraId="6021526C">
            <w:pPr>
              <w:widowControl/>
              <w:jc w:val="left"/>
              <w:rPr>
                <w:rFonts w:ascii="仿宋" w:hAnsi="仿宋" w:eastAsia="仿宋" w:cs="仿宋"/>
                <w:color w:val="auto"/>
                <w:szCs w:val="32"/>
              </w:rPr>
            </w:pPr>
          </w:p>
        </w:tc>
      </w:tr>
      <w:tr w14:paraId="271D88F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5" w:hRule="atLeast"/>
        </w:trPr>
        <w:tc>
          <w:tcPr>
            <w:tcW w:w="9357" w:type="dxa"/>
            <w:gridSpan w:val="8"/>
            <w:tcBorders>
              <w:top w:val="nil"/>
              <w:left w:val="single" w:color="auto" w:sz="6" w:space="0"/>
              <w:bottom w:val="single" w:color="auto" w:sz="6" w:space="0"/>
              <w:right w:val="single" w:color="auto" w:sz="6" w:space="0"/>
            </w:tcBorders>
            <w:tcMar>
              <w:left w:w="90" w:type="dxa"/>
              <w:right w:w="90" w:type="dxa"/>
            </w:tcMar>
            <w:vAlign w:val="center"/>
          </w:tcPr>
          <w:p w14:paraId="60D9D06D">
            <w:pPr>
              <w:pStyle w:val="6"/>
              <w:widowControl/>
              <w:spacing w:before="0" w:beforeAutospacing="0" w:after="0" w:afterAutospacing="0"/>
              <w:ind w:firstLine="240"/>
              <w:rPr>
                <w:rFonts w:ascii="仿宋" w:hAnsi="仿宋" w:eastAsia="仿宋" w:cs="仿宋"/>
                <w:color w:val="auto"/>
                <w:sz w:val="32"/>
                <w:szCs w:val="32"/>
              </w:rPr>
            </w:pPr>
            <w:r>
              <w:rPr>
                <w:rFonts w:hint="eastAsia" w:ascii="仿宋" w:hAnsi="仿宋" w:eastAsia="仿宋" w:cs="仿宋"/>
                <w:color w:val="auto"/>
                <w:sz w:val="32"/>
                <w:szCs w:val="32"/>
              </w:rPr>
              <w:t xml:space="preserve">否定项说明：人为因素造成的镜架及镜片破损 </w:t>
            </w:r>
            <w:r>
              <w:rPr>
                <w:rFonts w:hint="eastAsia" w:ascii="宋体" w:hAnsi="宋体" w:cs="宋体"/>
                <w:color w:val="auto"/>
                <w:sz w:val="32"/>
                <w:szCs w:val="32"/>
              </w:rPr>
              <w:t>  </w:t>
            </w:r>
          </w:p>
        </w:tc>
      </w:tr>
    </w:tbl>
    <w:p w14:paraId="520FAB45">
      <w:pPr>
        <w:spacing w:line="560" w:lineRule="exact"/>
        <w:ind w:firstLine="632" w:firstLineChars="200"/>
        <w:rPr>
          <w:rFonts w:hint="eastAsia" w:ascii="仿宋" w:hAnsi="仿宋" w:eastAsia="仿宋" w:cs="方正仿宋_GBK"/>
          <w:color w:val="auto"/>
          <w:szCs w:val="32"/>
        </w:rPr>
      </w:pPr>
      <w:r>
        <w:rPr>
          <w:rFonts w:hint="eastAsia" w:ascii="仿宋" w:hAnsi="仿宋" w:eastAsia="仿宋" w:cs="方正仿宋_GBK"/>
          <w:color w:val="auto"/>
          <w:szCs w:val="32"/>
        </w:rPr>
        <w:t>项目</w:t>
      </w:r>
      <w:r>
        <w:rPr>
          <w:rFonts w:ascii="仿宋" w:hAnsi="仿宋" w:eastAsia="仿宋" w:cs="方正仿宋_GBK"/>
          <w:color w:val="auto"/>
          <w:szCs w:val="32"/>
        </w:rPr>
        <w:t>3：标准化调校</w:t>
      </w:r>
    </w:p>
    <w:tbl>
      <w:tblPr>
        <w:tblStyle w:val="8"/>
        <w:tblW w:w="0" w:type="auto"/>
        <w:tblInd w:w="-336"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852"/>
        <w:gridCol w:w="708"/>
        <w:gridCol w:w="2694"/>
        <w:gridCol w:w="850"/>
        <w:gridCol w:w="3119"/>
        <w:gridCol w:w="567"/>
        <w:gridCol w:w="567"/>
      </w:tblGrid>
      <w:tr w14:paraId="72C0FF9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345" w:hRule="atLeast"/>
        </w:trPr>
        <w:tc>
          <w:tcPr>
            <w:tcW w:w="852" w:type="dxa"/>
            <w:tcBorders>
              <w:top w:val="single" w:color="auto" w:sz="4" w:space="0"/>
              <w:left w:val="single" w:color="auto" w:sz="6" w:space="0"/>
              <w:bottom w:val="single" w:color="auto" w:sz="6" w:space="0"/>
              <w:right w:val="single" w:color="auto" w:sz="6" w:space="0"/>
            </w:tcBorders>
            <w:shd w:val="clear" w:color="auto" w:fill="FFFFFF"/>
            <w:tcMar>
              <w:left w:w="90" w:type="dxa"/>
              <w:right w:w="90" w:type="dxa"/>
            </w:tcMar>
            <w:vAlign w:val="center"/>
          </w:tcPr>
          <w:p w14:paraId="0771A827">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序号</w:t>
            </w:r>
          </w:p>
        </w:tc>
        <w:tc>
          <w:tcPr>
            <w:tcW w:w="3402" w:type="dxa"/>
            <w:gridSpan w:val="2"/>
            <w:tcBorders>
              <w:top w:val="single" w:color="auto" w:sz="4" w:space="0"/>
              <w:left w:val="nil"/>
              <w:bottom w:val="single" w:color="auto" w:sz="6" w:space="0"/>
              <w:right w:val="single" w:color="auto" w:sz="6" w:space="0"/>
            </w:tcBorders>
            <w:shd w:val="clear" w:color="auto" w:fill="FFFFFF"/>
            <w:tcMar>
              <w:left w:w="90" w:type="dxa"/>
              <w:right w:w="90" w:type="dxa"/>
            </w:tcMar>
            <w:vAlign w:val="center"/>
          </w:tcPr>
          <w:p w14:paraId="0089E023">
            <w:pPr>
              <w:pStyle w:val="6"/>
              <w:widowControl/>
              <w:spacing w:before="0" w:beforeAutospacing="0" w:after="0" w:afterAutospacing="0"/>
              <w:ind w:firstLine="236"/>
              <w:rPr>
                <w:rFonts w:ascii="仿宋" w:hAnsi="仿宋" w:eastAsia="仿宋" w:cs="仿宋"/>
                <w:color w:val="auto"/>
                <w:sz w:val="32"/>
                <w:szCs w:val="32"/>
              </w:rPr>
            </w:pPr>
            <w:r>
              <w:rPr>
                <w:rFonts w:hint="eastAsia" w:ascii="仿宋" w:hAnsi="仿宋" w:eastAsia="仿宋" w:cs="仿宋"/>
                <w:color w:val="auto"/>
                <w:sz w:val="32"/>
                <w:szCs w:val="32"/>
              </w:rPr>
              <w:t>考核内容</w:t>
            </w:r>
          </w:p>
        </w:tc>
        <w:tc>
          <w:tcPr>
            <w:tcW w:w="850" w:type="dxa"/>
            <w:tcBorders>
              <w:top w:val="single" w:color="auto" w:sz="4" w:space="0"/>
              <w:left w:val="nil"/>
              <w:bottom w:val="single" w:color="auto" w:sz="6" w:space="0"/>
              <w:right w:val="single" w:color="auto" w:sz="6" w:space="0"/>
            </w:tcBorders>
            <w:shd w:val="clear" w:color="auto" w:fill="FFFFFF"/>
            <w:tcMar>
              <w:left w:w="90" w:type="dxa"/>
              <w:right w:w="90" w:type="dxa"/>
            </w:tcMar>
            <w:vAlign w:val="center"/>
          </w:tcPr>
          <w:p w14:paraId="5BBE59BB">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权重分数</w:t>
            </w:r>
          </w:p>
        </w:tc>
        <w:tc>
          <w:tcPr>
            <w:tcW w:w="3119" w:type="dxa"/>
            <w:tcBorders>
              <w:top w:val="single" w:color="auto" w:sz="4" w:space="0"/>
              <w:left w:val="nil"/>
              <w:bottom w:val="single" w:color="auto" w:sz="6" w:space="0"/>
              <w:right w:val="single" w:color="auto" w:sz="6" w:space="0"/>
            </w:tcBorders>
            <w:shd w:val="clear" w:color="auto" w:fill="FFFFFF"/>
            <w:tcMar>
              <w:left w:w="90" w:type="dxa"/>
              <w:right w:w="90" w:type="dxa"/>
            </w:tcMar>
            <w:vAlign w:val="center"/>
          </w:tcPr>
          <w:p w14:paraId="62A3CC1A">
            <w:pPr>
              <w:pStyle w:val="6"/>
              <w:widowControl/>
              <w:spacing w:before="0" w:beforeAutospacing="0" w:after="0" w:afterAutospacing="0"/>
              <w:ind w:firstLine="236"/>
              <w:rPr>
                <w:rFonts w:ascii="仿宋" w:hAnsi="仿宋" w:eastAsia="仿宋" w:cs="仿宋"/>
                <w:color w:val="auto"/>
                <w:sz w:val="32"/>
                <w:szCs w:val="32"/>
              </w:rPr>
            </w:pPr>
            <w:r>
              <w:rPr>
                <w:rFonts w:hint="eastAsia" w:ascii="仿宋" w:hAnsi="仿宋" w:eastAsia="仿宋" w:cs="仿宋"/>
                <w:color w:val="auto"/>
                <w:sz w:val="32"/>
                <w:szCs w:val="32"/>
              </w:rPr>
              <w:t>评分标准</w:t>
            </w:r>
          </w:p>
        </w:tc>
        <w:tc>
          <w:tcPr>
            <w:tcW w:w="567" w:type="dxa"/>
            <w:tcBorders>
              <w:top w:val="single" w:color="auto" w:sz="4" w:space="0"/>
              <w:left w:val="nil"/>
              <w:bottom w:val="single" w:color="auto" w:sz="6" w:space="0"/>
              <w:right w:val="single" w:color="auto" w:sz="6" w:space="0"/>
            </w:tcBorders>
            <w:shd w:val="clear" w:color="auto" w:fill="FFFFFF"/>
            <w:tcMar>
              <w:left w:w="90" w:type="dxa"/>
              <w:right w:w="90" w:type="dxa"/>
            </w:tcMar>
            <w:vAlign w:val="center"/>
          </w:tcPr>
          <w:p w14:paraId="4FB36DD8">
            <w:pPr>
              <w:widowControl/>
              <w:jc w:val="left"/>
              <w:rPr>
                <w:rFonts w:ascii="仿宋" w:hAnsi="仿宋" w:eastAsia="仿宋" w:cs="仿宋"/>
                <w:color w:val="auto"/>
                <w:szCs w:val="32"/>
              </w:rPr>
            </w:pPr>
            <w:r>
              <w:rPr>
                <w:rFonts w:hint="eastAsia" w:ascii="仿宋" w:hAnsi="仿宋" w:eastAsia="仿宋" w:cs="仿宋"/>
                <w:color w:val="auto"/>
                <w:szCs w:val="32"/>
              </w:rPr>
              <w:t>扣分</w:t>
            </w:r>
          </w:p>
        </w:tc>
        <w:tc>
          <w:tcPr>
            <w:tcW w:w="567" w:type="dxa"/>
            <w:tcBorders>
              <w:top w:val="single" w:color="auto" w:sz="4" w:space="0"/>
              <w:left w:val="nil"/>
              <w:bottom w:val="single" w:color="auto" w:sz="6" w:space="0"/>
              <w:right w:val="single" w:color="auto" w:sz="6" w:space="0"/>
            </w:tcBorders>
            <w:shd w:val="clear" w:color="auto" w:fill="FFFFFF"/>
            <w:tcMar>
              <w:left w:w="90" w:type="dxa"/>
              <w:right w:w="90" w:type="dxa"/>
            </w:tcMar>
            <w:vAlign w:val="center"/>
          </w:tcPr>
          <w:p w14:paraId="37D85080">
            <w:pPr>
              <w:widowControl/>
              <w:jc w:val="left"/>
              <w:rPr>
                <w:rFonts w:ascii="仿宋" w:hAnsi="仿宋" w:eastAsia="仿宋" w:cs="仿宋"/>
                <w:color w:val="auto"/>
                <w:szCs w:val="32"/>
              </w:rPr>
            </w:pPr>
            <w:r>
              <w:rPr>
                <w:rFonts w:hint="eastAsia" w:ascii="仿宋" w:hAnsi="仿宋" w:eastAsia="仿宋" w:cs="仿宋"/>
                <w:color w:val="auto"/>
                <w:szCs w:val="32"/>
              </w:rPr>
              <w:t>得分</w:t>
            </w:r>
          </w:p>
        </w:tc>
      </w:tr>
      <w:tr w14:paraId="117D959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345" w:hRule="atLeast"/>
        </w:trPr>
        <w:tc>
          <w:tcPr>
            <w:tcW w:w="852" w:type="dxa"/>
            <w:vMerge w:val="restart"/>
            <w:tcBorders>
              <w:top w:val="nil"/>
              <w:left w:val="single" w:color="auto" w:sz="6" w:space="0"/>
              <w:bottom w:val="single" w:color="auto" w:sz="6" w:space="0"/>
              <w:right w:val="single" w:color="auto" w:sz="6" w:space="0"/>
            </w:tcBorders>
            <w:shd w:val="clear" w:color="auto" w:fill="FFFFFF"/>
            <w:tcMar>
              <w:left w:w="90" w:type="dxa"/>
              <w:right w:w="90" w:type="dxa"/>
            </w:tcMar>
            <w:vAlign w:val="center"/>
          </w:tcPr>
          <w:p w14:paraId="247667A7">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1</w:t>
            </w:r>
          </w:p>
        </w:tc>
        <w:tc>
          <w:tcPr>
            <w:tcW w:w="708" w:type="dxa"/>
            <w:vMerge w:val="restart"/>
            <w:tcBorders>
              <w:top w:val="nil"/>
              <w:left w:val="nil"/>
              <w:bottom w:val="single" w:color="auto" w:sz="6" w:space="0"/>
              <w:right w:val="single" w:color="auto" w:sz="6" w:space="0"/>
            </w:tcBorders>
            <w:shd w:val="clear" w:color="auto" w:fill="FFFFFF"/>
            <w:tcMar>
              <w:left w:w="90" w:type="dxa"/>
              <w:right w:w="90" w:type="dxa"/>
            </w:tcMar>
            <w:vAlign w:val="center"/>
          </w:tcPr>
          <w:p w14:paraId="5AD1D0E4">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整形</w:t>
            </w:r>
          </w:p>
        </w:tc>
        <w:tc>
          <w:tcPr>
            <w:tcW w:w="2694" w:type="dxa"/>
            <w:tcBorders>
              <w:top w:val="nil"/>
              <w:left w:val="nil"/>
              <w:bottom w:val="single" w:color="auto" w:sz="6" w:space="0"/>
              <w:right w:val="single" w:color="auto" w:sz="6" w:space="0"/>
            </w:tcBorders>
            <w:shd w:val="clear" w:color="auto" w:fill="FFFFFF"/>
            <w:tcMar>
              <w:left w:w="90" w:type="dxa"/>
              <w:right w:w="90" w:type="dxa"/>
            </w:tcMar>
            <w:vAlign w:val="center"/>
          </w:tcPr>
          <w:p w14:paraId="43CC54E8">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(1)左右两镜面保持相对平整</w:t>
            </w:r>
          </w:p>
        </w:tc>
        <w:tc>
          <w:tcPr>
            <w:tcW w:w="850" w:type="dxa"/>
            <w:vMerge w:val="restart"/>
            <w:tcBorders>
              <w:top w:val="nil"/>
              <w:left w:val="nil"/>
              <w:bottom w:val="single" w:color="auto" w:sz="6" w:space="0"/>
              <w:right w:val="single" w:color="auto" w:sz="6" w:space="0"/>
            </w:tcBorders>
            <w:shd w:val="clear" w:color="auto" w:fill="FFFFFF"/>
            <w:tcMar>
              <w:left w:w="90" w:type="dxa"/>
              <w:right w:w="90" w:type="dxa"/>
            </w:tcMar>
            <w:vAlign w:val="center"/>
          </w:tcPr>
          <w:p w14:paraId="49068E83">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15</w:t>
            </w:r>
          </w:p>
        </w:tc>
        <w:tc>
          <w:tcPr>
            <w:tcW w:w="3119" w:type="dxa"/>
            <w:vMerge w:val="restart"/>
            <w:tcBorders>
              <w:top w:val="nil"/>
              <w:left w:val="nil"/>
              <w:bottom w:val="single" w:color="auto" w:sz="6" w:space="0"/>
              <w:right w:val="single" w:color="auto" w:sz="6" w:space="0"/>
            </w:tcBorders>
            <w:shd w:val="clear" w:color="auto" w:fill="FFFFFF"/>
            <w:tcMar>
              <w:left w:w="90" w:type="dxa"/>
              <w:right w:w="90" w:type="dxa"/>
            </w:tcMar>
            <w:vAlign w:val="center"/>
          </w:tcPr>
          <w:p w14:paraId="5F16B944">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不符合国家标准要求每项扣3分</w:t>
            </w:r>
          </w:p>
        </w:tc>
        <w:tc>
          <w:tcPr>
            <w:tcW w:w="567" w:type="dxa"/>
            <w:vMerge w:val="restart"/>
            <w:tcBorders>
              <w:top w:val="single" w:color="auto" w:sz="6" w:space="0"/>
              <w:left w:val="nil"/>
              <w:bottom w:val="single" w:color="auto" w:sz="6" w:space="0"/>
              <w:right w:val="single" w:color="auto" w:sz="6" w:space="0"/>
            </w:tcBorders>
            <w:shd w:val="clear" w:color="auto" w:fill="FFFFFF"/>
            <w:tcMar>
              <w:left w:w="90" w:type="dxa"/>
              <w:right w:w="90" w:type="dxa"/>
            </w:tcMar>
            <w:vAlign w:val="center"/>
          </w:tcPr>
          <w:p w14:paraId="44F69365">
            <w:pPr>
              <w:widowControl/>
              <w:jc w:val="left"/>
              <w:rPr>
                <w:rFonts w:ascii="仿宋" w:hAnsi="仿宋" w:eastAsia="仿宋" w:cs="仿宋"/>
                <w:color w:val="auto"/>
                <w:szCs w:val="32"/>
              </w:rPr>
            </w:pPr>
          </w:p>
        </w:tc>
        <w:tc>
          <w:tcPr>
            <w:tcW w:w="567" w:type="dxa"/>
            <w:vMerge w:val="restart"/>
            <w:tcBorders>
              <w:top w:val="single" w:color="auto" w:sz="6" w:space="0"/>
              <w:left w:val="nil"/>
              <w:bottom w:val="single" w:color="auto" w:sz="6" w:space="0"/>
              <w:right w:val="single" w:color="auto" w:sz="6" w:space="0"/>
            </w:tcBorders>
            <w:shd w:val="clear" w:color="auto" w:fill="FFFFFF"/>
            <w:tcMar>
              <w:left w:w="90" w:type="dxa"/>
              <w:right w:w="90" w:type="dxa"/>
            </w:tcMar>
            <w:vAlign w:val="center"/>
          </w:tcPr>
          <w:p w14:paraId="149501A4">
            <w:pPr>
              <w:widowControl/>
              <w:jc w:val="left"/>
              <w:rPr>
                <w:rFonts w:ascii="仿宋" w:hAnsi="仿宋" w:eastAsia="仿宋" w:cs="仿宋"/>
                <w:color w:val="auto"/>
                <w:szCs w:val="32"/>
              </w:rPr>
            </w:pPr>
          </w:p>
        </w:tc>
      </w:tr>
      <w:tr w14:paraId="2A8AC07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345" w:hRule="atLeast"/>
        </w:trPr>
        <w:tc>
          <w:tcPr>
            <w:tcW w:w="852" w:type="dxa"/>
            <w:vMerge w:val="continue"/>
            <w:tcBorders>
              <w:top w:val="nil"/>
              <w:left w:val="single" w:color="auto" w:sz="6" w:space="0"/>
              <w:bottom w:val="single" w:color="auto" w:sz="6" w:space="0"/>
              <w:right w:val="single" w:color="auto" w:sz="6" w:space="0"/>
            </w:tcBorders>
            <w:shd w:val="clear" w:color="auto" w:fill="FFFFFF"/>
            <w:tcMar>
              <w:left w:w="90" w:type="dxa"/>
              <w:right w:w="90" w:type="dxa"/>
            </w:tcMar>
            <w:vAlign w:val="center"/>
          </w:tcPr>
          <w:p w14:paraId="38C83EF8">
            <w:pPr>
              <w:jc w:val="left"/>
              <w:rPr>
                <w:rFonts w:ascii="仿宋" w:hAnsi="仿宋" w:eastAsia="仿宋" w:cs="仿宋"/>
                <w:color w:val="auto"/>
                <w:szCs w:val="32"/>
              </w:rPr>
            </w:pPr>
          </w:p>
        </w:tc>
        <w:tc>
          <w:tcPr>
            <w:tcW w:w="708" w:type="dxa"/>
            <w:vMerge w:val="continue"/>
            <w:tcBorders>
              <w:top w:val="nil"/>
              <w:left w:val="nil"/>
              <w:bottom w:val="single" w:color="auto" w:sz="6" w:space="0"/>
              <w:right w:val="single" w:color="auto" w:sz="6" w:space="0"/>
            </w:tcBorders>
            <w:shd w:val="clear" w:color="auto" w:fill="FFFFFF"/>
            <w:tcMar>
              <w:left w:w="90" w:type="dxa"/>
              <w:right w:w="90" w:type="dxa"/>
            </w:tcMar>
            <w:vAlign w:val="center"/>
          </w:tcPr>
          <w:p w14:paraId="55566218">
            <w:pPr>
              <w:jc w:val="left"/>
              <w:rPr>
                <w:rFonts w:ascii="仿宋" w:hAnsi="仿宋" w:eastAsia="仿宋" w:cs="仿宋"/>
                <w:color w:val="auto"/>
                <w:szCs w:val="32"/>
              </w:rPr>
            </w:pPr>
          </w:p>
        </w:tc>
        <w:tc>
          <w:tcPr>
            <w:tcW w:w="2694" w:type="dxa"/>
            <w:tcBorders>
              <w:top w:val="nil"/>
              <w:left w:val="nil"/>
              <w:bottom w:val="single" w:color="auto" w:sz="6" w:space="0"/>
              <w:right w:val="single" w:color="auto" w:sz="6" w:space="0"/>
            </w:tcBorders>
            <w:shd w:val="clear" w:color="auto" w:fill="FFFFFF"/>
            <w:tcMar>
              <w:left w:w="90" w:type="dxa"/>
              <w:right w:w="90" w:type="dxa"/>
            </w:tcMar>
            <w:vAlign w:val="center"/>
          </w:tcPr>
          <w:p w14:paraId="4E9CBE12">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(2)左右两托叶对称</w:t>
            </w:r>
          </w:p>
        </w:tc>
        <w:tc>
          <w:tcPr>
            <w:tcW w:w="850" w:type="dxa"/>
            <w:vMerge w:val="continue"/>
            <w:tcBorders>
              <w:top w:val="nil"/>
              <w:left w:val="nil"/>
              <w:bottom w:val="single" w:color="auto" w:sz="6" w:space="0"/>
              <w:right w:val="single" w:color="auto" w:sz="6" w:space="0"/>
            </w:tcBorders>
            <w:shd w:val="clear" w:color="auto" w:fill="FFFFFF"/>
            <w:tcMar>
              <w:left w:w="90" w:type="dxa"/>
              <w:right w:w="90" w:type="dxa"/>
            </w:tcMar>
            <w:vAlign w:val="center"/>
          </w:tcPr>
          <w:p w14:paraId="6181A5CC">
            <w:pPr>
              <w:jc w:val="left"/>
              <w:rPr>
                <w:rFonts w:ascii="仿宋" w:hAnsi="仿宋" w:eastAsia="仿宋" w:cs="仿宋"/>
                <w:color w:val="auto"/>
                <w:szCs w:val="32"/>
              </w:rPr>
            </w:pPr>
          </w:p>
        </w:tc>
        <w:tc>
          <w:tcPr>
            <w:tcW w:w="3119" w:type="dxa"/>
            <w:vMerge w:val="continue"/>
            <w:tcBorders>
              <w:top w:val="nil"/>
              <w:left w:val="nil"/>
              <w:bottom w:val="single" w:color="auto" w:sz="6" w:space="0"/>
              <w:right w:val="single" w:color="auto" w:sz="6" w:space="0"/>
            </w:tcBorders>
            <w:shd w:val="clear" w:color="auto" w:fill="FFFFFF"/>
            <w:tcMar>
              <w:left w:w="90" w:type="dxa"/>
              <w:right w:w="90" w:type="dxa"/>
            </w:tcMar>
            <w:vAlign w:val="center"/>
          </w:tcPr>
          <w:p w14:paraId="6BE3DDB4">
            <w:pPr>
              <w:jc w:val="left"/>
              <w:rPr>
                <w:rFonts w:ascii="仿宋" w:hAnsi="仿宋" w:eastAsia="仿宋" w:cs="仿宋"/>
                <w:color w:val="auto"/>
                <w:szCs w:val="32"/>
              </w:rPr>
            </w:pPr>
          </w:p>
        </w:tc>
        <w:tc>
          <w:tcPr>
            <w:tcW w:w="567" w:type="dxa"/>
            <w:vMerge w:val="continue"/>
            <w:tcBorders>
              <w:top w:val="single" w:color="auto" w:sz="6" w:space="0"/>
              <w:left w:val="nil"/>
              <w:bottom w:val="single" w:color="auto" w:sz="6" w:space="0"/>
              <w:right w:val="single" w:color="auto" w:sz="6" w:space="0"/>
            </w:tcBorders>
            <w:shd w:val="clear" w:color="auto" w:fill="FFFFFF"/>
            <w:tcMar>
              <w:left w:w="90" w:type="dxa"/>
              <w:right w:w="90" w:type="dxa"/>
            </w:tcMar>
            <w:vAlign w:val="center"/>
          </w:tcPr>
          <w:p w14:paraId="4FD69463">
            <w:pPr>
              <w:jc w:val="left"/>
              <w:rPr>
                <w:rFonts w:ascii="仿宋" w:hAnsi="仿宋" w:eastAsia="仿宋" w:cs="仿宋"/>
                <w:color w:val="auto"/>
                <w:szCs w:val="32"/>
              </w:rPr>
            </w:pPr>
          </w:p>
        </w:tc>
        <w:tc>
          <w:tcPr>
            <w:tcW w:w="567" w:type="dxa"/>
            <w:vMerge w:val="continue"/>
            <w:tcBorders>
              <w:top w:val="single" w:color="auto" w:sz="6" w:space="0"/>
              <w:left w:val="nil"/>
              <w:bottom w:val="single" w:color="auto" w:sz="6" w:space="0"/>
              <w:right w:val="single" w:color="auto" w:sz="6" w:space="0"/>
            </w:tcBorders>
            <w:shd w:val="clear" w:color="auto" w:fill="FFFFFF"/>
            <w:tcMar>
              <w:left w:w="90" w:type="dxa"/>
              <w:right w:w="90" w:type="dxa"/>
            </w:tcMar>
            <w:vAlign w:val="center"/>
          </w:tcPr>
          <w:p w14:paraId="0B20D202">
            <w:pPr>
              <w:jc w:val="left"/>
              <w:rPr>
                <w:rFonts w:ascii="仿宋" w:hAnsi="仿宋" w:eastAsia="仿宋" w:cs="仿宋"/>
                <w:color w:val="auto"/>
                <w:szCs w:val="32"/>
              </w:rPr>
            </w:pPr>
          </w:p>
        </w:tc>
      </w:tr>
      <w:tr w14:paraId="1E1A362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345" w:hRule="atLeast"/>
        </w:trPr>
        <w:tc>
          <w:tcPr>
            <w:tcW w:w="852" w:type="dxa"/>
            <w:vMerge w:val="continue"/>
            <w:tcBorders>
              <w:top w:val="nil"/>
              <w:left w:val="single" w:color="auto" w:sz="6" w:space="0"/>
              <w:bottom w:val="single" w:color="auto" w:sz="6" w:space="0"/>
              <w:right w:val="single" w:color="auto" w:sz="6" w:space="0"/>
            </w:tcBorders>
            <w:shd w:val="clear" w:color="auto" w:fill="FFFFFF"/>
            <w:tcMar>
              <w:left w:w="90" w:type="dxa"/>
              <w:right w:w="90" w:type="dxa"/>
            </w:tcMar>
            <w:vAlign w:val="center"/>
          </w:tcPr>
          <w:p w14:paraId="141C51EA">
            <w:pPr>
              <w:jc w:val="left"/>
              <w:rPr>
                <w:rFonts w:ascii="仿宋" w:hAnsi="仿宋" w:eastAsia="仿宋" w:cs="仿宋"/>
                <w:color w:val="auto"/>
                <w:szCs w:val="32"/>
              </w:rPr>
            </w:pPr>
          </w:p>
        </w:tc>
        <w:tc>
          <w:tcPr>
            <w:tcW w:w="708" w:type="dxa"/>
            <w:vMerge w:val="continue"/>
            <w:tcBorders>
              <w:top w:val="nil"/>
              <w:left w:val="nil"/>
              <w:bottom w:val="single" w:color="auto" w:sz="6" w:space="0"/>
              <w:right w:val="single" w:color="auto" w:sz="6" w:space="0"/>
            </w:tcBorders>
            <w:shd w:val="clear" w:color="auto" w:fill="FFFFFF"/>
            <w:tcMar>
              <w:left w:w="90" w:type="dxa"/>
              <w:right w:w="90" w:type="dxa"/>
            </w:tcMar>
            <w:vAlign w:val="center"/>
          </w:tcPr>
          <w:p w14:paraId="42CE775E">
            <w:pPr>
              <w:jc w:val="left"/>
              <w:rPr>
                <w:rFonts w:ascii="仿宋" w:hAnsi="仿宋" w:eastAsia="仿宋" w:cs="仿宋"/>
                <w:color w:val="auto"/>
                <w:szCs w:val="32"/>
              </w:rPr>
            </w:pPr>
          </w:p>
        </w:tc>
        <w:tc>
          <w:tcPr>
            <w:tcW w:w="2694" w:type="dxa"/>
            <w:tcBorders>
              <w:top w:val="nil"/>
              <w:left w:val="nil"/>
              <w:bottom w:val="single" w:color="auto" w:sz="6" w:space="0"/>
              <w:right w:val="single" w:color="auto" w:sz="6" w:space="0"/>
            </w:tcBorders>
            <w:shd w:val="clear" w:color="auto" w:fill="FFFFFF"/>
            <w:tcMar>
              <w:left w:w="90" w:type="dxa"/>
              <w:right w:w="90" w:type="dxa"/>
            </w:tcMar>
            <w:vAlign w:val="center"/>
          </w:tcPr>
          <w:p w14:paraId="1FE8E818">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(3)左右两镜腿外张角为80°～95°且左右对称</w:t>
            </w:r>
          </w:p>
        </w:tc>
        <w:tc>
          <w:tcPr>
            <w:tcW w:w="850" w:type="dxa"/>
            <w:vMerge w:val="continue"/>
            <w:tcBorders>
              <w:top w:val="nil"/>
              <w:left w:val="nil"/>
              <w:bottom w:val="single" w:color="auto" w:sz="6" w:space="0"/>
              <w:right w:val="single" w:color="auto" w:sz="6" w:space="0"/>
            </w:tcBorders>
            <w:shd w:val="clear" w:color="auto" w:fill="FFFFFF"/>
            <w:tcMar>
              <w:left w:w="90" w:type="dxa"/>
              <w:right w:w="90" w:type="dxa"/>
            </w:tcMar>
            <w:vAlign w:val="center"/>
          </w:tcPr>
          <w:p w14:paraId="403FA100">
            <w:pPr>
              <w:jc w:val="left"/>
              <w:rPr>
                <w:rFonts w:ascii="仿宋" w:hAnsi="仿宋" w:eastAsia="仿宋" w:cs="仿宋"/>
                <w:color w:val="auto"/>
                <w:szCs w:val="32"/>
              </w:rPr>
            </w:pPr>
          </w:p>
        </w:tc>
        <w:tc>
          <w:tcPr>
            <w:tcW w:w="3119" w:type="dxa"/>
            <w:vMerge w:val="continue"/>
            <w:tcBorders>
              <w:top w:val="nil"/>
              <w:left w:val="nil"/>
              <w:bottom w:val="single" w:color="auto" w:sz="6" w:space="0"/>
              <w:right w:val="single" w:color="auto" w:sz="6" w:space="0"/>
            </w:tcBorders>
            <w:shd w:val="clear" w:color="auto" w:fill="FFFFFF"/>
            <w:tcMar>
              <w:left w:w="90" w:type="dxa"/>
              <w:right w:w="90" w:type="dxa"/>
            </w:tcMar>
            <w:vAlign w:val="center"/>
          </w:tcPr>
          <w:p w14:paraId="142B7249">
            <w:pPr>
              <w:jc w:val="left"/>
              <w:rPr>
                <w:rFonts w:ascii="仿宋" w:hAnsi="仿宋" w:eastAsia="仿宋" w:cs="仿宋"/>
                <w:color w:val="auto"/>
                <w:szCs w:val="32"/>
              </w:rPr>
            </w:pPr>
          </w:p>
        </w:tc>
        <w:tc>
          <w:tcPr>
            <w:tcW w:w="567" w:type="dxa"/>
            <w:vMerge w:val="continue"/>
            <w:tcBorders>
              <w:top w:val="single" w:color="auto" w:sz="6" w:space="0"/>
              <w:left w:val="nil"/>
              <w:bottom w:val="single" w:color="auto" w:sz="6" w:space="0"/>
              <w:right w:val="single" w:color="auto" w:sz="6" w:space="0"/>
            </w:tcBorders>
            <w:shd w:val="clear" w:color="auto" w:fill="FFFFFF"/>
            <w:tcMar>
              <w:left w:w="90" w:type="dxa"/>
              <w:right w:w="90" w:type="dxa"/>
            </w:tcMar>
            <w:vAlign w:val="center"/>
          </w:tcPr>
          <w:p w14:paraId="1EFF43B2">
            <w:pPr>
              <w:jc w:val="left"/>
              <w:rPr>
                <w:rFonts w:ascii="仿宋" w:hAnsi="仿宋" w:eastAsia="仿宋" w:cs="仿宋"/>
                <w:color w:val="auto"/>
                <w:szCs w:val="32"/>
              </w:rPr>
            </w:pPr>
          </w:p>
        </w:tc>
        <w:tc>
          <w:tcPr>
            <w:tcW w:w="567" w:type="dxa"/>
            <w:vMerge w:val="continue"/>
            <w:tcBorders>
              <w:top w:val="single" w:color="auto" w:sz="6" w:space="0"/>
              <w:left w:val="nil"/>
              <w:bottom w:val="single" w:color="auto" w:sz="6" w:space="0"/>
              <w:right w:val="single" w:color="auto" w:sz="6" w:space="0"/>
            </w:tcBorders>
            <w:shd w:val="clear" w:color="auto" w:fill="FFFFFF"/>
            <w:tcMar>
              <w:left w:w="90" w:type="dxa"/>
              <w:right w:w="90" w:type="dxa"/>
            </w:tcMar>
            <w:vAlign w:val="center"/>
          </w:tcPr>
          <w:p w14:paraId="2B2EB065">
            <w:pPr>
              <w:jc w:val="left"/>
              <w:rPr>
                <w:rFonts w:ascii="仿宋" w:hAnsi="仿宋" w:eastAsia="仿宋" w:cs="仿宋"/>
                <w:color w:val="auto"/>
                <w:szCs w:val="32"/>
              </w:rPr>
            </w:pPr>
          </w:p>
        </w:tc>
      </w:tr>
      <w:tr w14:paraId="15BA9A4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345" w:hRule="atLeast"/>
        </w:trPr>
        <w:tc>
          <w:tcPr>
            <w:tcW w:w="852" w:type="dxa"/>
            <w:vMerge w:val="continue"/>
            <w:tcBorders>
              <w:top w:val="nil"/>
              <w:left w:val="single" w:color="auto" w:sz="6" w:space="0"/>
              <w:bottom w:val="single" w:color="auto" w:sz="6" w:space="0"/>
              <w:right w:val="single" w:color="auto" w:sz="6" w:space="0"/>
            </w:tcBorders>
            <w:shd w:val="clear" w:color="auto" w:fill="FFFFFF"/>
            <w:tcMar>
              <w:left w:w="90" w:type="dxa"/>
              <w:right w:w="90" w:type="dxa"/>
            </w:tcMar>
            <w:vAlign w:val="center"/>
          </w:tcPr>
          <w:p w14:paraId="1691246A">
            <w:pPr>
              <w:jc w:val="left"/>
              <w:rPr>
                <w:rFonts w:ascii="仿宋" w:hAnsi="仿宋" w:eastAsia="仿宋" w:cs="仿宋"/>
                <w:color w:val="auto"/>
                <w:szCs w:val="32"/>
              </w:rPr>
            </w:pPr>
          </w:p>
        </w:tc>
        <w:tc>
          <w:tcPr>
            <w:tcW w:w="708" w:type="dxa"/>
            <w:vMerge w:val="continue"/>
            <w:tcBorders>
              <w:top w:val="nil"/>
              <w:left w:val="nil"/>
              <w:bottom w:val="single" w:color="auto" w:sz="6" w:space="0"/>
              <w:right w:val="single" w:color="auto" w:sz="6" w:space="0"/>
            </w:tcBorders>
            <w:shd w:val="clear" w:color="auto" w:fill="FFFFFF"/>
            <w:tcMar>
              <w:left w:w="90" w:type="dxa"/>
              <w:right w:w="90" w:type="dxa"/>
            </w:tcMar>
            <w:vAlign w:val="center"/>
          </w:tcPr>
          <w:p w14:paraId="7C6C7260">
            <w:pPr>
              <w:jc w:val="left"/>
              <w:rPr>
                <w:rFonts w:ascii="仿宋" w:hAnsi="仿宋" w:eastAsia="仿宋" w:cs="仿宋"/>
                <w:color w:val="auto"/>
                <w:szCs w:val="32"/>
              </w:rPr>
            </w:pPr>
          </w:p>
        </w:tc>
        <w:tc>
          <w:tcPr>
            <w:tcW w:w="2694" w:type="dxa"/>
            <w:tcBorders>
              <w:top w:val="nil"/>
              <w:left w:val="nil"/>
              <w:bottom w:val="single" w:color="auto" w:sz="6" w:space="0"/>
              <w:right w:val="single" w:color="auto" w:sz="6" w:space="0"/>
            </w:tcBorders>
            <w:shd w:val="clear" w:color="auto" w:fill="FFFFFF"/>
            <w:tcMar>
              <w:left w:w="90" w:type="dxa"/>
              <w:right w:w="90" w:type="dxa"/>
            </w:tcMar>
            <w:vAlign w:val="center"/>
          </w:tcPr>
          <w:p w14:paraId="315A55B2">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(4)两镜腿张开平放或倒伏均保持平整，镜架不可扭曲</w:t>
            </w:r>
          </w:p>
        </w:tc>
        <w:tc>
          <w:tcPr>
            <w:tcW w:w="850" w:type="dxa"/>
            <w:vMerge w:val="continue"/>
            <w:tcBorders>
              <w:top w:val="nil"/>
              <w:left w:val="nil"/>
              <w:bottom w:val="single" w:color="auto" w:sz="6" w:space="0"/>
              <w:right w:val="single" w:color="auto" w:sz="6" w:space="0"/>
            </w:tcBorders>
            <w:shd w:val="clear" w:color="auto" w:fill="FFFFFF"/>
            <w:tcMar>
              <w:left w:w="90" w:type="dxa"/>
              <w:right w:w="90" w:type="dxa"/>
            </w:tcMar>
            <w:vAlign w:val="center"/>
          </w:tcPr>
          <w:p w14:paraId="4E1853A0">
            <w:pPr>
              <w:jc w:val="left"/>
              <w:rPr>
                <w:rFonts w:ascii="仿宋" w:hAnsi="仿宋" w:eastAsia="仿宋" w:cs="仿宋"/>
                <w:color w:val="auto"/>
                <w:szCs w:val="32"/>
              </w:rPr>
            </w:pPr>
          </w:p>
        </w:tc>
        <w:tc>
          <w:tcPr>
            <w:tcW w:w="3119" w:type="dxa"/>
            <w:vMerge w:val="continue"/>
            <w:tcBorders>
              <w:top w:val="nil"/>
              <w:left w:val="nil"/>
              <w:bottom w:val="single" w:color="auto" w:sz="6" w:space="0"/>
              <w:right w:val="single" w:color="auto" w:sz="6" w:space="0"/>
            </w:tcBorders>
            <w:shd w:val="clear" w:color="auto" w:fill="FFFFFF"/>
            <w:tcMar>
              <w:left w:w="90" w:type="dxa"/>
              <w:right w:w="90" w:type="dxa"/>
            </w:tcMar>
            <w:vAlign w:val="center"/>
          </w:tcPr>
          <w:p w14:paraId="01254736">
            <w:pPr>
              <w:jc w:val="left"/>
              <w:rPr>
                <w:rFonts w:ascii="仿宋" w:hAnsi="仿宋" w:eastAsia="仿宋" w:cs="仿宋"/>
                <w:color w:val="auto"/>
                <w:szCs w:val="32"/>
              </w:rPr>
            </w:pPr>
          </w:p>
        </w:tc>
        <w:tc>
          <w:tcPr>
            <w:tcW w:w="567" w:type="dxa"/>
            <w:vMerge w:val="continue"/>
            <w:tcBorders>
              <w:top w:val="single" w:color="auto" w:sz="6" w:space="0"/>
              <w:left w:val="nil"/>
              <w:bottom w:val="single" w:color="auto" w:sz="6" w:space="0"/>
              <w:right w:val="single" w:color="auto" w:sz="6" w:space="0"/>
            </w:tcBorders>
            <w:shd w:val="clear" w:color="auto" w:fill="FFFFFF"/>
            <w:tcMar>
              <w:left w:w="90" w:type="dxa"/>
              <w:right w:w="90" w:type="dxa"/>
            </w:tcMar>
            <w:vAlign w:val="center"/>
          </w:tcPr>
          <w:p w14:paraId="52FA1425">
            <w:pPr>
              <w:jc w:val="left"/>
              <w:rPr>
                <w:rFonts w:ascii="仿宋" w:hAnsi="仿宋" w:eastAsia="仿宋" w:cs="仿宋"/>
                <w:color w:val="auto"/>
                <w:szCs w:val="32"/>
              </w:rPr>
            </w:pPr>
          </w:p>
        </w:tc>
        <w:tc>
          <w:tcPr>
            <w:tcW w:w="567" w:type="dxa"/>
            <w:vMerge w:val="continue"/>
            <w:tcBorders>
              <w:top w:val="single" w:color="auto" w:sz="6" w:space="0"/>
              <w:left w:val="nil"/>
              <w:bottom w:val="single" w:color="auto" w:sz="6" w:space="0"/>
              <w:right w:val="single" w:color="auto" w:sz="6" w:space="0"/>
            </w:tcBorders>
            <w:shd w:val="clear" w:color="auto" w:fill="FFFFFF"/>
            <w:tcMar>
              <w:left w:w="90" w:type="dxa"/>
              <w:right w:w="90" w:type="dxa"/>
            </w:tcMar>
            <w:vAlign w:val="center"/>
          </w:tcPr>
          <w:p w14:paraId="51444EDF">
            <w:pPr>
              <w:jc w:val="left"/>
              <w:rPr>
                <w:rFonts w:ascii="仿宋" w:hAnsi="仿宋" w:eastAsia="仿宋" w:cs="仿宋"/>
                <w:color w:val="auto"/>
                <w:szCs w:val="32"/>
              </w:rPr>
            </w:pPr>
          </w:p>
        </w:tc>
      </w:tr>
      <w:tr w14:paraId="09501AA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345" w:hRule="atLeast"/>
        </w:trPr>
        <w:tc>
          <w:tcPr>
            <w:tcW w:w="852" w:type="dxa"/>
            <w:vMerge w:val="continue"/>
            <w:tcBorders>
              <w:top w:val="nil"/>
              <w:left w:val="single" w:color="auto" w:sz="6" w:space="0"/>
              <w:bottom w:val="single" w:color="auto" w:sz="6" w:space="0"/>
              <w:right w:val="single" w:color="auto" w:sz="6" w:space="0"/>
            </w:tcBorders>
            <w:shd w:val="clear" w:color="auto" w:fill="FFFFFF"/>
            <w:tcMar>
              <w:left w:w="90" w:type="dxa"/>
              <w:right w:w="90" w:type="dxa"/>
            </w:tcMar>
            <w:vAlign w:val="center"/>
          </w:tcPr>
          <w:p w14:paraId="56B95F7C">
            <w:pPr>
              <w:jc w:val="left"/>
              <w:rPr>
                <w:rFonts w:ascii="仿宋" w:hAnsi="仿宋" w:eastAsia="仿宋" w:cs="仿宋"/>
                <w:color w:val="auto"/>
                <w:szCs w:val="32"/>
              </w:rPr>
            </w:pPr>
          </w:p>
        </w:tc>
        <w:tc>
          <w:tcPr>
            <w:tcW w:w="708" w:type="dxa"/>
            <w:vMerge w:val="continue"/>
            <w:tcBorders>
              <w:top w:val="nil"/>
              <w:left w:val="nil"/>
              <w:bottom w:val="single" w:color="auto" w:sz="6" w:space="0"/>
              <w:right w:val="single" w:color="auto" w:sz="6" w:space="0"/>
            </w:tcBorders>
            <w:shd w:val="clear" w:color="auto" w:fill="FFFFFF"/>
            <w:tcMar>
              <w:left w:w="90" w:type="dxa"/>
              <w:right w:w="90" w:type="dxa"/>
            </w:tcMar>
            <w:vAlign w:val="center"/>
          </w:tcPr>
          <w:p w14:paraId="51080063">
            <w:pPr>
              <w:jc w:val="left"/>
              <w:rPr>
                <w:rFonts w:ascii="仿宋" w:hAnsi="仿宋" w:eastAsia="仿宋" w:cs="仿宋"/>
                <w:color w:val="auto"/>
                <w:szCs w:val="32"/>
              </w:rPr>
            </w:pPr>
          </w:p>
        </w:tc>
        <w:tc>
          <w:tcPr>
            <w:tcW w:w="2694" w:type="dxa"/>
            <w:tcBorders>
              <w:top w:val="nil"/>
              <w:left w:val="nil"/>
              <w:bottom w:val="single" w:color="auto" w:sz="6" w:space="0"/>
              <w:right w:val="single" w:color="auto" w:sz="6" w:space="0"/>
            </w:tcBorders>
            <w:shd w:val="clear" w:color="auto" w:fill="FFFFFF"/>
            <w:tcMar>
              <w:left w:w="90" w:type="dxa"/>
              <w:right w:w="90" w:type="dxa"/>
            </w:tcMar>
            <w:vAlign w:val="center"/>
          </w:tcPr>
          <w:p w14:paraId="1F776019">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(5)身腿倾斜角互差不大于2.5°</w:t>
            </w:r>
          </w:p>
        </w:tc>
        <w:tc>
          <w:tcPr>
            <w:tcW w:w="850" w:type="dxa"/>
            <w:vMerge w:val="continue"/>
            <w:tcBorders>
              <w:top w:val="nil"/>
              <w:left w:val="nil"/>
              <w:bottom w:val="single" w:color="auto" w:sz="6" w:space="0"/>
              <w:right w:val="single" w:color="auto" w:sz="6" w:space="0"/>
            </w:tcBorders>
            <w:shd w:val="clear" w:color="auto" w:fill="FFFFFF"/>
            <w:tcMar>
              <w:left w:w="90" w:type="dxa"/>
              <w:right w:w="90" w:type="dxa"/>
            </w:tcMar>
            <w:vAlign w:val="center"/>
          </w:tcPr>
          <w:p w14:paraId="396440FF">
            <w:pPr>
              <w:jc w:val="left"/>
              <w:rPr>
                <w:rFonts w:ascii="仿宋" w:hAnsi="仿宋" w:eastAsia="仿宋" w:cs="仿宋"/>
                <w:color w:val="auto"/>
                <w:szCs w:val="32"/>
              </w:rPr>
            </w:pPr>
          </w:p>
        </w:tc>
        <w:tc>
          <w:tcPr>
            <w:tcW w:w="3119" w:type="dxa"/>
            <w:vMerge w:val="continue"/>
            <w:tcBorders>
              <w:top w:val="nil"/>
              <w:left w:val="nil"/>
              <w:bottom w:val="single" w:color="auto" w:sz="6" w:space="0"/>
              <w:right w:val="single" w:color="auto" w:sz="6" w:space="0"/>
            </w:tcBorders>
            <w:shd w:val="clear" w:color="auto" w:fill="FFFFFF"/>
            <w:tcMar>
              <w:left w:w="90" w:type="dxa"/>
              <w:right w:w="90" w:type="dxa"/>
            </w:tcMar>
            <w:vAlign w:val="center"/>
          </w:tcPr>
          <w:p w14:paraId="2D6FE183">
            <w:pPr>
              <w:jc w:val="left"/>
              <w:rPr>
                <w:rFonts w:ascii="仿宋" w:hAnsi="仿宋" w:eastAsia="仿宋" w:cs="仿宋"/>
                <w:color w:val="auto"/>
                <w:szCs w:val="32"/>
              </w:rPr>
            </w:pPr>
          </w:p>
        </w:tc>
        <w:tc>
          <w:tcPr>
            <w:tcW w:w="567" w:type="dxa"/>
            <w:vMerge w:val="continue"/>
            <w:tcBorders>
              <w:top w:val="single" w:color="auto" w:sz="6" w:space="0"/>
              <w:left w:val="nil"/>
              <w:bottom w:val="single" w:color="auto" w:sz="6" w:space="0"/>
              <w:right w:val="single" w:color="auto" w:sz="6" w:space="0"/>
            </w:tcBorders>
            <w:shd w:val="clear" w:color="auto" w:fill="FFFFFF"/>
            <w:tcMar>
              <w:left w:w="90" w:type="dxa"/>
              <w:right w:w="90" w:type="dxa"/>
            </w:tcMar>
            <w:vAlign w:val="center"/>
          </w:tcPr>
          <w:p w14:paraId="08D4ADE2">
            <w:pPr>
              <w:jc w:val="left"/>
              <w:rPr>
                <w:rFonts w:ascii="仿宋" w:hAnsi="仿宋" w:eastAsia="仿宋" w:cs="仿宋"/>
                <w:color w:val="auto"/>
                <w:szCs w:val="32"/>
              </w:rPr>
            </w:pPr>
          </w:p>
        </w:tc>
        <w:tc>
          <w:tcPr>
            <w:tcW w:w="567" w:type="dxa"/>
            <w:vMerge w:val="continue"/>
            <w:tcBorders>
              <w:top w:val="single" w:color="auto" w:sz="6" w:space="0"/>
              <w:left w:val="nil"/>
              <w:bottom w:val="single" w:color="auto" w:sz="6" w:space="0"/>
              <w:right w:val="single" w:color="auto" w:sz="6" w:space="0"/>
            </w:tcBorders>
            <w:shd w:val="clear" w:color="auto" w:fill="FFFFFF"/>
            <w:tcMar>
              <w:left w:w="90" w:type="dxa"/>
              <w:right w:w="90" w:type="dxa"/>
            </w:tcMar>
            <w:vAlign w:val="center"/>
          </w:tcPr>
          <w:p w14:paraId="28C16A77">
            <w:pPr>
              <w:jc w:val="left"/>
              <w:rPr>
                <w:rFonts w:ascii="仿宋" w:hAnsi="仿宋" w:eastAsia="仿宋" w:cs="仿宋"/>
                <w:color w:val="auto"/>
                <w:szCs w:val="32"/>
              </w:rPr>
            </w:pPr>
          </w:p>
        </w:tc>
      </w:tr>
      <w:tr w14:paraId="4E83887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345" w:hRule="atLeast"/>
        </w:trPr>
        <w:tc>
          <w:tcPr>
            <w:tcW w:w="852" w:type="dxa"/>
            <w:tcBorders>
              <w:top w:val="nil"/>
              <w:left w:val="single" w:color="auto" w:sz="6" w:space="0"/>
              <w:bottom w:val="single" w:color="auto" w:sz="4" w:space="0"/>
              <w:right w:val="single" w:color="auto" w:sz="6" w:space="0"/>
            </w:tcBorders>
            <w:shd w:val="clear" w:color="auto" w:fill="FFFFFF"/>
            <w:tcMar>
              <w:left w:w="90" w:type="dxa"/>
              <w:right w:w="90" w:type="dxa"/>
            </w:tcMar>
            <w:vAlign w:val="center"/>
          </w:tcPr>
          <w:p w14:paraId="6672427E">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2</w:t>
            </w:r>
          </w:p>
        </w:tc>
        <w:tc>
          <w:tcPr>
            <w:tcW w:w="708" w:type="dxa"/>
            <w:tcBorders>
              <w:top w:val="nil"/>
              <w:left w:val="nil"/>
              <w:bottom w:val="single" w:color="auto" w:sz="4" w:space="0"/>
              <w:right w:val="single" w:color="auto" w:sz="6" w:space="0"/>
            </w:tcBorders>
            <w:shd w:val="clear" w:color="auto" w:fill="FFFFFF"/>
            <w:tcMar>
              <w:left w:w="90" w:type="dxa"/>
              <w:right w:w="90" w:type="dxa"/>
            </w:tcMar>
            <w:vAlign w:val="center"/>
          </w:tcPr>
          <w:p w14:paraId="55B54DF2">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其它</w:t>
            </w:r>
          </w:p>
        </w:tc>
        <w:tc>
          <w:tcPr>
            <w:tcW w:w="2694" w:type="dxa"/>
            <w:tcBorders>
              <w:top w:val="nil"/>
              <w:left w:val="nil"/>
              <w:bottom w:val="single" w:color="auto" w:sz="4" w:space="0"/>
              <w:right w:val="single" w:color="auto" w:sz="6" w:space="0"/>
            </w:tcBorders>
            <w:shd w:val="clear" w:color="auto" w:fill="FFFFFF"/>
            <w:tcMar>
              <w:left w:w="90" w:type="dxa"/>
              <w:right w:w="90" w:type="dxa"/>
            </w:tcMar>
            <w:vAlign w:val="center"/>
          </w:tcPr>
          <w:p w14:paraId="27AE0A4F">
            <w:pPr>
              <w:pStyle w:val="6"/>
              <w:widowControl/>
              <w:spacing w:before="0" w:beforeAutospacing="0" w:after="0" w:afterAutospacing="0"/>
              <w:ind w:firstLine="236"/>
              <w:rPr>
                <w:rFonts w:ascii="仿宋" w:hAnsi="仿宋" w:eastAsia="仿宋" w:cs="仿宋"/>
                <w:color w:val="auto"/>
                <w:sz w:val="32"/>
                <w:szCs w:val="32"/>
              </w:rPr>
            </w:pPr>
            <w:r>
              <w:rPr>
                <w:rFonts w:hint="eastAsia" w:ascii="仿宋" w:hAnsi="仿宋" w:eastAsia="仿宋" w:cs="仿宋"/>
                <w:color w:val="auto"/>
                <w:sz w:val="32"/>
                <w:szCs w:val="32"/>
              </w:rPr>
              <w:t>安全文明生产</w:t>
            </w:r>
          </w:p>
        </w:tc>
        <w:tc>
          <w:tcPr>
            <w:tcW w:w="850" w:type="dxa"/>
            <w:tcBorders>
              <w:top w:val="nil"/>
              <w:left w:val="nil"/>
              <w:bottom w:val="single" w:color="auto" w:sz="4" w:space="0"/>
              <w:right w:val="single" w:color="auto" w:sz="6" w:space="0"/>
            </w:tcBorders>
            <w:shd w:val="clear" w:color="auto" w:fill="FFFFFF"/>
            <w:tcMar>
              <w:left w:w="90" w:type="dxa"/>
              <w:right w:w="90" w:type="dxa"/>
            </w:tcMar>
            <w:vAlign w:val="center"/>
          </w:tcPr>
          <w:p w14:paraId="0A3609D4">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5</w:t>
            </w:r>
          </w:p>
        </w:tc>
        <w:tc>
          <w:tcPr>
            <w:tcW w:w="3119" w:type="dxa"/>
            <w:tcBorders>
              <w:top w:val="nil"/>
              <w:left w:val="nil"/>
              <w:bottom w:val="single" w:color="auto" w:sz="4" w:space="0"/>
              <w:right w:val="single" w:color="auto" w:sz="6" w:space="0"/>
            </w:tcBorders>
            <w:shd w:val="clear" w:color="auto" w:fill="FFFFFF"/>
            <w:tcMar>
              <w:left w:w="90" w:type="dxa"/>
              <w:right w:w="90" w:type="dxa"/>
            </w:tcMar>
            <w:vAlign w:val="center"/>
          </w:tcPr>
          <w:p w14:paraId="515C9467">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设备工具复位、操作场地的清理</w:t>
            </w:r>
          </w:p>
        </w:tc>
        <w:tc>
          <w:tcPr>
            <w:tcW w:w="567" w:type="dxa"/>
            <w:tcBorders>
              <w:top w:val="nil"/>
              <w:left w:val="nil"/>
              <w:bottom w:val="single" w:color="auto" w:sz="4" w:space="0"/>
              <w:right w:val="single" w:color="auto" w:sz="6" w:space="0"/>
            </w:tcBorders>
            <w:shd w:val="clear" w:color="auto" w:fill="FFFFFF"/>
            <w:tcMar>
              <w:left w:w="90" w:type="dxa"/>
              <w:right w:w="90" w:type="dxa"/>
            </w:tcMar>
            <w:vAlign w:val="center"/>
          </w:tcPr>
          <w:p w14:paraId="6E3022B1">
            <w:pPr>
              <w:widowControl/>
              <w:jc w:val="left"/>
              <w:rPr>
                <w:rFonts w:ascii="仿宋" w:hAnsi="仿宋" w:eastAsia="仿宋" w:cs="仿宋"/>
                <w:color w:val="auto"/>
                <w:szCs w:val="32"/>
              </w:rPr>
            </w:pPr>
          </w:p>
        </w:tc>
        <w:tc>
          <w:tcPr>
            <w:tcW w:w="567" w:type="dxa"/>
            <w:tcBorders>
              <w:top w:val="nil"/>
              <w:left w:val="nil"/>
              <w:bottom w:val="single" w:color="auto" w:sz="4" w:space="0"/>
              <w:right w:val="single" w:color="auto" w:sz="6" w:space="0"/>
            </w:tcBorders>
            <w:shd w:val="clear" w:color="auto" w:fill="FFFFFF"/>
            <w:tcMar>
              <w:left w:w="90" w:type="dxa"/>
              <w:right w:w="90" w:type="dxa"/>
            </w:tcMar>
            <w:vAlign w:val="center"/>
          </w:tcPr>
          <w:p w14:paraId="27A92845">
            <w:pPr>
              <w:widowControl/>
              <w:jc w:val="left"/>
              <w:rPr>
                <w:rFonts w:ascii="仿宋" w:hAnsi="仿宋" w:eastAsia="仿宋" w:cs="仿宋"/>
                <w:color w:val="auto"/>
                <w:szCs w:val="32"/>
              </w:rPr>
            </w:pPr>
          </w:p>
        </w:tc>
      </w:tr>
      <w:tr w14:paraId="50A9FEAB">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345" w:hRule="atLeast"/>
        </w:trPr>
        <w:tc>
          <w:tcPr>
            <w:tcW w:w="852" w:type="dxa"/>
            <w:tcBorders>
              <w:top w:val="single" w:color="auto" w:sz="4" w:space="0"/>
              <w:left w:val="single" w:color="auto" w:sz="6" w:space="0"/>
              <w:bottom w:val="single" w:color="auto" w:sz="6" w:space="0"/>
              <w:right w:val="single" w:color="auto" w:sz="6" w:space="0"/>
            </w:tcBorders>
            <w:shd w:val="clear" w:color="auto" w:fill="FFFFFF"/>
            <w:tcMar>
              <w:left w:w="90" w:type="dxa"/>
              <w:right w:w="90" w:type="dxa"/>
            </w:tcMar>
            <w:vAlign w:val="center"/>
          </w:tcPr>
          <w:p w14:paraId="72DA3F24">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合计</w:t>
            </w:r>
          </w:p>
        </w:tc>
        <w:tc>
          <w:tcPr>
            <w:tcW w:w="708" w:type="dxa"/>
            <w:tcBorders>
              <w:top w:val="single" w:color="auto" w:sz="4" w:space="0"/>
              <w:left w:val="nil"/>
              <w:bottom w:val="single" w:color="auto" w:sz="6" w:space="0"/>
              <w:right w:val="single" w:color="auto" w:sz="6" w:space="0"/>
            </w:tcBorders>
            <w:shd w:val="clear" w:color="auto" w:fill="FFFFFF"/>
            <w:tcMar>
              <w:left w:w="90" w:type="dxa"/>
              <w:right w:w="90" w:type="dxa"/>
            </w:tcMar>
            <w:vAlign w:val="center"/>
          </w:tcPr>
          <w:p w14:paraId="6341223C">
            <w:pPr>
              <w:pStyle w:val="6"/>
              <w:widowControl/>
              <w:spacing w:before="0" w:beforeAutospacing="0" w:after="0" w:afterAutospacing="0"/>
              <w:ind w:firstLine="236"/>
              <w:rPr>
                <w:rFonts w:ascii="仿宋" w:hAnsi="仿宋" w:eastAsia="仿宋" w:cs="仿宋"/>
                <w:color w:val="auto"/>
                <w:sz w:val="32"/>
                <w:szCs w:val="32"/>
              </w:rPr>
            </w:pPr>
          </w:p>
        </w:tc>
        <w:tc>
          <w:tcPr>
            <w:tcW w:w="2694" w:type="dxa"/>
            <w:tcBorders>
              <w:top w:val="single" w:color="auto" w:sz="4" w:space="0"/>
              <w:left w:val="nil"/>
              <w:bottom w:val="single" w:color="auto" w:sz="6" w:space="0"/>
              <w:right w:val="single" w:color="auto" w:sz="6" w:space="0"/>
            </w:tcBorders>
            <w:shd w:val="clear" w:color="auto" w:fill="FFFFFF"/>
            <w:tcMar>
              <w:left w:w="90" w:type="dxa"/>
              <w:right w:w="90" w:type="dxa"/>
            </w:tcMar>
            <w:vAlign w:val="center"/>
          </w:tcPr>
          <w:p w14:paraId="537B26C2">
            <w:pPr>
              <w:pStyle w:val="6"/>
              <w:widowControl/>
              <w:spacing w:before="0" w:beforeAutospacing="0" w:after="0" w:afterAutospacing="0"/>
              <w:ind w:firstLine="236"/>
              <w:rPr>
                <w:rFonts w:ascii="仿宋" w:hAnsi="仿宋" w:eastAsia="仿宋" w:cs="仿宋"/>
                <w:color w:val="auto"/>
                <w:sz w:val="32"/>
                <w:szCs w:val="32"/>
              </w:rPr>
            </w:pPr>
          </w:p>
        </w:tc>
        <w:tc>
          <w:tcPr>
            <w:tcW w:w="850" w:type="dxa"/>
            <w:tcBorders>
              <w:top w:val="single" w:color="auto" w:sz="4" w:space="0"/>
              <w:left w:val="nil"/>
              <w:bottom w:val="single" w:color="auto" w:sz="6" w:space="0"/>
              <w:right w:val="single" w:color="auto" w:sz="6" w:space="0"/>
            </w:tcBorders>
            <w:shd w:val="clear" w:color="auto" w:fill="FFFFFF"/>
            <w:tcMar>
              <w:left w:w="90" w:type="dxa"/>
              <w:right w:w="90" w:type="dxa"/>
            </w:tcMar>
            <w:vAlign w:val="center"/>
          </w:tcPr>
          <w:p w14:paraId="1AD97CE7">
            <w:pPr>
              <w:pStyle w:val="6"/>
              <w:widowControl/>
              <w:spacing w:before="0" w:beforeAutospacing="0" w:after="0" w:afterAutospacing="0"/>
              <w:rPr>
                <w:rFonts w:ascii="仿宋" w:hAnsi="仿宋" w:eastAsia="仿宋" w:cs="仿宋"/>
                <w:color w:val="auto"/>
                <w:sz w:val="32"/>
                <w:szCs w:val="32"/>
              </w:rPr>
            </w:pPr>
            <w:r>
              <w:rPr>
                <w:rFonts w:hint="eastAsia" w:ascii="仿宋" w:hAnsi="仿宋" w:eastAsia="仿宋" w:cs="仿宋"/>
                <w:color w:val="auto"/>
                <w:sz w:val="32"/>
                <w:szCs w:val="32"/>
              </w:rPr>
              <w:t>20</w:t>
            </w:r>
          </w:p>
        </w:tc>
        <w:tc>
          <w:tcPr>
            <w:tcW w:w="3119" w:type="dxa"/>
            <w:tcBorders>
              <w:top w:val="single" w:color="auto" w:sz="4" w:space="0"/>
              <w:left w:val="nil"/>
              <w:bottom w:val="single" w:color="auto" w:sz="6" w:space="0"/>
              <w:right w:val="single" w:color="auto" w:sz="6" w:space="0"/>
            </w:tcBorders>
            <w:shd w:val="clear" w:color="auto" w:fill="FFFFFF"/>
            <w:tcMar>
              <w:left w:w="90" w:type="dxa"/>
              <w:right w:w="90" w:type="dxa"/>
            </w:tcMar>
            <w:vAlign w:val="center"/>
          </w:tcPr>
          <w:p w14:paraId="52089A82">
            <w:pPr>
              <w:pStyle w:val="6"/>
              <w:widowControl/>
              <w:spacing w:before="0" w:beforeAutospacing="0" w:after="0" w:afterAutospacing="0"/>
              <w:ind w:firstLine="236"/>
              <w:rPr>
                <w:rFonts w:ascii="仿宋" w:hAnsi="仿宋" w:eastAsia="仿宋" w:cs="微软雅黑"/>
                <w:color w:val="auto"/>
                <w:sz w:val="32"/>
                <w:szCs w:val="32"/>
              </w:rPr>
            </w:pPr>
          </w:p>
        </w:tc>
        <w:tc>
          <w:tcPr>
            <w:tcW w:w="567" w:type="dxa"/>
            <w:tcBorders>
              <w:top w:val="single" w:color="auto" w:sz="4" w:space="0"/>
              <w:left w:val="nil"/>
              <w:bottom w:val="single" w:color="auto" w:sz="6" w:space="0"/>
              <w:right w:val="single" w:color="auto" w:sz="6" w:space="0"/>
            </w:tcBorders>
            <w:shd w:val="clear" w:color="auto" w:fill="FFFFFF"/>
            <w:tcMar>
              <w:left w:w="90" w:type="dxa"/>
              <w:right w:w="90" w:type="dxa"/>
            </w:tcMar>
            <w:vAlign w:val="center"/>
          </w:tcPr>
          <w:p w14:paraId="7567099C">
            <w:pPr>
              <w:widowControl/>
              <w:jc w:val="left"/>
              <w:rPr>
                <w:rFonts w:ascii="仿宋" w:hAnsi="仿宋" w:eastAsia="仿宋" w:cs="微软雅黑"/>
                <w:color w:val="auto"/>
                <w:szCs w:val="32"/>
              </w:rPr>
            </w:pPr>
          </w:p>
        </w:tc>
        <w:tc>
          <w:tcPr>
            <w:tcW w:w="567" w:type="dxa"/>
            <w:tcBorders>
              <w:top w:val="single" w:color="auto" w:sz="4" w:space="0"/>
              <w:left w:val="nil"/>
              <w:bottom w:val="single" w:color="auto" w:sz="6" w:space="0"/>
              <w:right w:val="single" w:color="auto" w:sz="6" w:space="0"/>
            </w:tcBorders>
            <w:shd w:val="clear" w:color="auto" w:fill="FFFFFF"/>
            <w:tcMar>
              <w:left w:w="90" w:type="dxa"/>
              <w:right w:w="90" w:type="dxa"/>
            </w:tcMar>
            <w:vAlign w:val="center"/>
          </w:tcPr>
          <w:p w14:paraId="21FE44D5">
            <w:pPr>
              <w:widowControl/>
              <w:jc w:val="left"/>
              <w:rPr>
                <w:rFonts w:ascii="仿宋" w:hAnsi="仿宋" w:eastAsia="仿宋" w:cs="微软雅黑"/>
                <w:color w:val="auto"/>
                <w:szCs w:val="32"/>
              </w:rPr>
            </w:pPr>
          </w:p>
        </w:tc>
      </w:tr>
    </w:tbl>
    <w:p w14:paraId="6284CFF0">
      <w:pPr>
        <w:spacing w:line="560" w:lineRule="exact"/>
        <w:rPr>
          <w:rFonts w:ascii="仿宋" w:hAnsi="仿宋" w:eastAsia="仿宋"/>
          <w:color w:val="auto"/>
          <w:szCs w:val="32"/>
        </w:rPr>
      </w:pPr>
      <w:r>
        <w:rPr>
          <w:rFonts w:hint="eastAsia" w:ascii="仿宋" w:hAnsi="仿宋" w:eastAsia="仿宋" w:cs="方正仿宋_GBK"/>
          <w:color w:val="auto"/>
          <w:szCs w:val="32"/>
        </w:rPr>
        <w:t>备注：所有实操项目超时即停止操作，未操作项不得分。</w:t>
      </w:r>
    </w:p>
    <w:p w14:paraId="0B089E8F">
      <w:pPr>
        <w:spacing w:line="560" w:lineRule="exact"/>
        <w:ind w:firstLine="632" w:firstLineChars="200"/>
        <w:rPr>
          <w:rFonts w:ascii="仿宋" w:hAnsi="仿宋" w:eastAsia="仿宋"/>
          <w:color w:val="auto"/>
          <w:szCs w:val="32"/>
        </w:rPr>
      </w:pPr>
      <w:r>
        <w:rPr>
          <w:rFonts w:ascii="仿宋" w:hAnsi="仿宋" w:eastAsia="仿宋"/>
          <w:color w:val="auto"/>
          <w:szCs w:val="32"/>
        </w:rPr>
        <w:t>3.</w:t>
      </w:r>
      <w:r>
        <w:rPr>
          <w:rFonts w:hint="eastAsia" w:ascii="仿宋" w:hAnsi="仿宋" w:eastAsia="仿宋"/>
          <w:color w:val="auto"/>
          <w:szCs w:val="32"/>
        </w:rPr>
        <w:t>成绩并列：当出现选手总成绩出现并列时，</w:t>
      </w:r>
      <w:r>
        <w:rPr>
          <w:rFonts w:hint="eastAsia" w:ascii="仿宋" w:hAnsi="仿宋" w:eastAsia="仿宋" w:cs="方正仿宋_GBK"/>
          <w:color w:val="auto"/>
          <w:szCs w:val="32"/>
        </w:rPr>
        <w:t>以实践操作分数较高的名次列前。</w:t>
      </w:r>
    </w:p>
    <w:p w14:paraId="0A13366D">
      <w:pPr>
        <w:spacing w:line="560" w:lineRule="exact"/>
        <w:rPr>
          <w:rFonts w:hAnsi="Times New Roman" w:cs="方正仿宋_GBK"/>
          <w:color w:val="auto"/>
          <w:szCs w:val="20"/>
        </w:rPr>
      </w:pPr>
    </w:p>
    <w:p w14:paraId="2ECCDDF7">
      <w:pPr>
        <w:spacing w:line="560" w:lineRule="exact"/>
        <w:ind w:firstLine="632" w:firstLineChars="200"/>
        <w:rPr>
          <w:rFonts w:hint="eastAsia" w:hAnsi="Times New Roman" w:eastAsia="黑体" w:cs="方正黑体_GBK"/>
          <w:b/>
          <w:color w:val="auto"/>
          <w:szCs w:val="20"/>
        </w:rPr>
      </w:pPr>
      <w:r>
        <w:rPr>
          <w:rFonts w:hint="eastAsia" w:hAnsi="Times New Roman" w:eastAsia="黑体" w:cs="方正黑体_GBK"/>
          <w:b/>
          <w:color w:val="auto"/>
          <w:szCs w:val="20"/>
        </w:rPr>
        <w:t>三、竞赛细则</w:t>
      </w:r>
    </w:p>
    <w:p w14:paraId="59BB35A4">
      <w:pPr>
        <w:spacing w:line="560" w:lineRule="exact"/>
        <w:ind w:firstLine="632" w:firstLineChars="200"/>
        <w:rPr>
          <w:rFonts w:ascii="楷体" w:hAnsi="楷体" w:eastAsia="楷体" w:cs="方正黑体_GBK"/>
          <w:b/>
          <w:color w:val="auto"/>
          <w:szCs w:val="20"/>
        </w:rPr>
      </w:pPr>
      <w:bookmarkStart w:id="58" w:name="OLE_LINK101"/>
      <w:bookmarkStart w:id="59" w:name="OLE_LINK102"/>
      <w:r>
        <w:rPr>
          <w:rFonts w:hint="eastAsia" w:ascii="楷体" w:hAnsi="楷体" w:eastAsia="楷体" w:cs="方正黑体_GBK"/>
          <w:b/>
          <w:color w:val="auto"/>
          <w:szCs w:val="20"/>
        </w:rPr>
        <w:t>（一）比赛流程与时间安排</w:t>
      </w:r>
      <w:bookmarkEnd w:id="58"/>
      <w:bookmarkEnd w:id="59"/>
    </w:p>
    <w:p w14:paraId="060129C4">
      <w:pPr>
        <w:spacing w:line="560" w:lineRule="exact"/>
        <w:ind w:firstLine="632" w:firstLineChars="200"/>
        <w:rPr>
          <w:rFonts w:hint="eastAsia" w:ascii="仿宋" w:hAnsi="仿宋" w:eastAsia="仿宋" w:cs="方正黑体_GBK"/>
          <w:color w:val="auto"/>
          <w:szCs w:val="20"/>
        </w:rPr>
      </w:pPr>
      <w:r>
        <w:rPr>
          <w:rFonts w:hint="eastAsia" w:ascii="仿宋" w:hAnsi="仿宋" w:eastAsia="仿宋" w:cs="方正黑体_GBK"/>
          <w:color w:val="auto"/>
          <w:szCs w:val="20"/>
        </w:rPr>
        <w:t>本次大赛以“精准定配、规范操作、高效服务”为核心，分为理论考核和实操考核两个环节，全程封闭进行，具体安排如下：</w:t>
      </w:r>
    </w:p>
    <w:tbl>
      <w:tblPr>
        <w:tblStyle w:val="9"/>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84"/>
        <w:gridCol w:w="5617"/>
        <w:gridCol w:w="1412"/>
      </w:tblGrid>
      <w:tr w14:paraId="7B447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tcPr>
          <w:p w14:paraId="29250F56">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环节</w:t>
            </w:r>
          </w:p>
        </w:tc>
        <w:tc>
          <w:tcPr>
            <w:tcW w:w="1384" w:type="dxa"/>
          </w:tcPr>
          <w:p w14:paraId="65A74393">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时间节点</w:t>
            </w:r>
          </w:p>
        </w:tc>
        <w:tc>
          <w:tcPr>
            <w:tcW w:w="5617" w:type="dxa"/>
          </w:tcPr>
          <w:p w14:paraId="51DDE9C9">
            <w:pPr>
              <w:spacing w:line="560" w:lineRule="exact"/>
              <w:rPr>
                <w:rFonts w:hint="eastAsia" w:ascii="仿宋" w:hAnsi="仿宋" w:eastAsia="仿宋" w:cs="宋体"/>
                <w:color w:val="auto"/>
                <w:szCs w:val="32"/>
              </w:rPr>
            </w:pPr>
            <w:r>
              <w:rPr>
                <w:rFonts w:hint="eastAsia" w:ascii="仿宋" w:hAnsi="仿宋" w:eastAsia="仿宋" w:cs="宋体"/>
                <w:color w:val="auto"/>
                <w:szCs w:val="32"/>
              </w:rPr>
              <w:t>具体内容</w:t>
            </w:r>
          </w:p>
        </w:tc>
        <w:tc>
          <w:tcPr>
            <w:tcW w:w="1412" w:type="dxa"/>
          </w:tcPr>
          <w:p w14:paraId="60A82B92">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地点</w:t>
            </w:r>
          </w:p>
        </w:tc>
      </w:tr>
      <w:tr w14:paraId="2C264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tcPr>
          <w:p w14:paraId="48FE8A5C">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赛前准备</w:t>
            </w:r>
          </w:p>
        </w:tc>
        <w:tc>
          <w:tcPr>
            <w:tcW w:w="1384" w:type="dxa"/>
          </w:tcPr>
          <w:p w14:paraId="06128649">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比赛日8：00-8：30</w:t>
            </w:r>
          </w:p>
        </w:tc>
        <w:tc>
          <w:tcPr>
            <w:tcW w:w="5617" w:type="dxa"/>
          </w:tcPr>
          <w:p w14:paraId="2C4811FE">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选手凭身份证、参赛证签到领取号码牌；安检后进入候考区，核对个人信息及竞赛物料</w:t>
            </w:r>
          </w:p>
        </w:tc>
        <w:tc>
          <w:tcPr>
            <w:tcW w:w="1412" w:type="dxa"/>
          </w:tcPr>
          <w:p w14:paraId="37CA9B6A">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赛场入口→候考区</w:t>
            </w:r>
          </w:p>
        </w:tc>
      </w:tr>
      <w:tr w14:paraId="24C6D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tcPr>
          <w:p w14:paraId="607F4D85">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理论考核</w:t>
            </w:r>
          </w:p>
        </w:tc>
        <w:tc>
          <w:tcPr>
            <w:tcW w:w="1384" w:type="dxa"/>
          </w:tcPr>
          <w:p w14:paraId="35FDAC28">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8：30-9：30（60分钟）</w:t>
            </w:r>
          </w:p>
        </w:tc>
        <w:tc>
          <w:tcPr>
            <w:tcW w:w="5617" w:type="dxa"/>
          </w:tcPr>
          <w:p w14:paraId="4DBB7E27">
            <w:pPr>
              <w:spacing w:line="560" w:lineRule="exact"/>
              <w:rPr>
                <w:rFonts w:hint="eastAsia" w:ascii="仿宋" w:hAnsi="仿宋" w:eastAsia="仿宋" w:cs="方正黑体_GBK"/>
                <w:color w:val="auto"/>
                <w:szCs w:val="32"/>
              </w:rPr>
            </w:pPr>
            <w:r>
              <w:rPr>
                <w:rFonts w:ascii="仿宋" w:hAnsi="仿宋" w:eastAsia="仿宋" w:cs="方正黑体_GBK"/>
                <w:color w:val="auto"/>
                <w:szCs w:val="32"/>
              </w:rPr>
              <w:t>闭卷笔试，题型为单选、</w:t>
            </w:r>
            <w:r>
              <w:rPr>
                <w:rFonts w:hint="eastAsia" w:ascii="仿宋" w:hAnsi="仿宋" w:eastAsia="仿宋" w:cs="方正黑体_GBK"/>
                <w:color w:val="auto"/>
                <w:szCs w:val="32"/>
              </w:rPr>
              <w:t>多选、</w:t>
            </w:r>
            <w:r>
              <w:rPr>
                <w:rFonts w:ascii="仿宋" w:hAnsi="仿宋" w:eastAsia="仿宋" w:cs="方正黑体_GBK"/>
                <w:color w:val="auto"/>
                <w:szCs w:val="32"/>
              </w:rPr>
              <w:t>判断</w:t>
            </w:r>
            <w:r>
              <w:rPr>
                <w:rFonts w:hint="eastAsia" w:ascii="仿宋" w:hAnsi="仿宋" w:eastAsia="仿宋" w:cs="方正黑体_GBK"/>
                <w:color w:val="auto"/>
                <w:szCs w:val="32"/>
              </w:rPr>
              <w:t>，主观题</w:t>
            </w:r>
            <w:r>
              <w:rPr>
                <w:rFonts w:ascii="仿宋" w:hAnsi="仿宋" w:eastAsia="仿宋" w:cs="方正黑体_GBK"/>
                <w:color w:val="auto"/>
                <w:szCs w:val="32"/>
              </w:rPr>
              <w:t>，内容涵盖眼镜定配</w:t>
            </w:r>
            <w:r>
              <w:rPr>
                <w:rFonts w:hint="eastAsia" w:ascii="仿宋" w:hAnsi="仿宋" w:eastAsia="仿宋" w:cs="方正黑体_GBK"/>
                <w:color w:val="auto"/>
                <w:szCs w:val="32"/>
              </w:rPr>
              <w:t>相关级别</w:t>
            </w:r>
            <w:r>
              <w:rPr>
                <w:rFonts w:ascii="仿宋" w:hAnsi="仿宋" w:eastAsia="仿宋" w:cs="方正黑体_GBK"/>
                <w:color w:val="auto"/>
                <w:szCs w:val="32"/>
              </w:rPr>
              <w:t>知识、国家职业标准、设备安全规范等</w:t>
            </w:r>
          </w:p>
        </w:tc>
        <w:tc>
          <w:tcPr>
            <w:tcW w:w="1412" w:type="dxa"/>
          </w:tcPr>
          <w:p w14:paraId="380AAE5B">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理论考场</w:t>
            </w:r>
          </w:p>
        </w:tc>
      </w:tr>
      <w:tr w14:paraId="28EAA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tcPr>
          <w:p w14:paraId="31887602">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实操准备</w:t>
            </w:r>
          </w:p>
        </w:tc>
        <w:tc>
          <w:tcPr>
            <w:tcW w:w="1384" w:type="dxa"/>
          </w:tcPr>
          <w:p w14:paraId="495631CF">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9：40-10：00（20分钟）</w:t>
            </w:r>
          </w:p>
        </w:tc>
        <w:tc>
          <w:tcPr>
            <w:tcW w:w="5617" w:type="dxa"/>
          </w:tcPr>
          <w:p w14:paraId="7779EE48">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理论考核结束后，选手按号码牌顺序进入实操候考区，熟悉赛场布局及设备摆放位置</w:t>
            </w:r>
          </w:p>
        </w:tc>
        <w:tc>
          <w:tcPr>
            <w:tcW w:w="1412" w:type="dxa"/>
          </w:tcPr>
          <w:p w14:paraId="0A52EB31">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实操候考区</w:t>
            </w:r>
          </w:p>
        </w:tc>
      </w:tr>
      <w:tr w14:paraId="643DA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tcPr>
          <w:p w14:paraId="1FCF1A75">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实操考核</w:t>
            </w:r>
          </w:p>
        </w:tc>
        <w:tc>
          <w:tcPr>
            <w:tcW w:w="1384" w:type="dxa"/>
          </w:tcPr>
          <w:p w14:paraId="2FF60E5F">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10：00-12：00（每组时间，依人数调整时间）</w:t>
            </w:r>
          </w:p>
        </w:tc>
        <w:tc>
          <w:tcPr>
            <w:tcW w:w="5617" w:type="dxa"/>
          </w:tcPr>
          <w:p w14:paraId="0289D3FB">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完成</w:t>
            </w:r>
            <w:r>
              <w:rPr>
                <w:rFonts w:ascii="仿宋" w:hAnsi="仿宋" w:eastAsia="仿宋" w:cs="方正黑体_GBK"/>
                <w:color w:val="auto"/>
                <w:szCs w:val="32"/>
              </w:rPr>
              <w:t>3项任务：1.镜片加工（含模板制作、磨边、装片）；</w:t>
            </w:r>
            <w:r>
              <w:rPr>
                <w:rFonts w:hint="eastAsia" w:ascii="仿宋" w:hAnsi="仿宋" w:eastAsia="仿宋" w:cs="方正黑体_GBK"/>
                <w:color w:val="auto"/>
                <w:szCs w:val="32"/>
              </w:rPr>
              <w:t>2</w:t>
            </w:r>
            <w:r>
              <w:rPr>
                <w:rFonts w:ascii="仿宋" w:hAnsi="仿宋" w:eastAsia="仿宋" w:cs="方正黑体_GBK"/>
                <w:color w:val="auto"/>
                <w:szCs w:val="32"/>
              </w:rPr>
              <w:t>. 定配眼镜质量检验</w:t>
            </w:r>
            <w:r>
              <w:rPr>
                <w:rFonts w:hint="eastAsia" w:ascii="仿宋" w:hAnsi="仿宋" w:eastAsia="仿宋" w:cs="方正黑体_GBK"/>
                <w:color w:val="auto"/>
                <w:szCs w:val="32"/>
              </w:rPr>
              <w:t xml:space="preserve">3架调整与整形； </w:t>
            </w:r>
          </w:p>
        </w:tc>
        <w:tc>
          <w:tcPr>
            <w:tcW w:w="1412" w:type="dxa"/>
          </w:tcPr>
          <w:p w14:paraId="2F725B68">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实操赛场（分工位）</w:t>
            </w:r>
          </w:p>
        </w:tc>
      </w:tr>
      <w:tr w14:paraId="74320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909" w:type="dxa"/>
          </w:tcPr>
          <w:p w14:paraId="080D63BA">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成绩公示</w:t>
            </w:r>
          </w:p>
        </w:tc>
        <w:tc>
          <w:tcPr>
            <w:tcW w:w="1384" w:type="dxa"/>
          </w:tcPr>
          <w:p w14:paraId="0BD1DF0F">
            <w:pPr>
              <w:spacing w:line="560" w:lineRule="exact"/>
              <w:rPr>
                <w:rFonts w:hint="eastAsia" w:ascii="仿宋" w:hAnsi="仿宋" w:eastAsia="仿宋" w:cs="方正黑体_GBK"/>
                <w:color w:val="auto"/>
                <w:szCs w:val="32"/>
              </w:rPr>
            </w:pPr>
          </w:p>
        </w:tc>
        <w:tc>
          <w:tcPr>
            <w:tcW w:w="5617" w:type="dxa"/>
          </w:tcPr>
          <w:p w14:paraId="1E42C81F">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以大赛官方公示为准</w:t>
            </w:r>
          </w:p>
        </w:tc>
        <w:tc>
          <w:tcPr>
            <w:tcW w:w="1412" w:type="dxa"/>
          </w:tcPr>
          <w:p w14:paraId="45AB3617">
            <w:pPr>
              <w:spacing w:line="560" w:lineRule="exact"/>
              <w:rPr>
                <w:rFonts w:hint="eastAsia" w:ascii="仿宋" w:hAnsi="仿宋" w:eastAsia="仿宋" w:cs="方正黑体_GBK"/>
                <w:color w:val="auto"/>
                <w:szCs w:val="32"/>
              </w:rPr>
            </w:pPr>
          </w:p>
        </w:tc>
      </w:tr>
    </w:tbl>
    <w:p w14:paraId="0B19B3DD">
      <w:pPr>
        <w:spacing w:line="560" w:lineRule="exact"/>
        <w:ind w:firstLine="632" w:firstLineChars="200"/>
        <w:rPr>
          <w:rFonts w:hint="eastAsia" w:hAnsi="Times New Roman" w:eastAsia="黑体" w:cs="方正黑体_GBK"/>
          <w:color w:val="auto"/>
          <w:szCs w:val="20"/>
        </w:rPr>
      </w:pPr>
    </w:p>
    <w:p w14:paraId="086E2981">
      <w:pPr>
        <w:spacing w:line="560" w:lineRule="exact"/>
        <w:ind w:firstLine="632" w:firstLineChars="200"/>
        <w:rPr>
          <w:rFonts w:ascii="楷体" w:hAnsi="楷体" w:eastAsia="楷体" w:cs="方正黑体_GBK"/>
          <w:b/>
          <w:color w:val="auto"/>
          <w:szCs w:val="20"/>
        </w:rPr>
      </w:pPr>
      <w:bookmarkStart w:id="60" w:name="OLE_LINK103"/>
      <w:bookmarkStart w:id="61" w:name="OLE_LINK104"/>
      <w:r>
        <w:rPr>
          <w:rFonts w:hint="eastAsia" w:ascii="楷体" w:hAnsi="楷体" w:eastAsia="楷体" w:cs="方正黑体_GBK"/>
          <w:b/>
          <w:color w:val="auto"/>
          <w:szCs w:val="20"/>
        </w:rPr>
        <w:t>（二）参赛选手纪律与道德要求</w:t>
      </w:r>
      <w:bookmarkEnd w:id="60"/>
      <w:bookmarkEnd w:id="61"/>
      <w:r>
        <w:rPr>
          <w:rFonts w:ascii="楷体" w:hAnsi="楷体" w:eastAsia="楷体" w:cs="方正黑体_GBK"/>
          <w:b/>
          <w:color w:val="auto"/>
          <w:szCs w:val="20"/>
        </w:rPr>
        <w:t xml:space="preserve"> </w:t>
      </w:r>
    </w:p>
    <w:p w14:paraId="7070015F">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t>1.</w:t>
      </w:r>
      <w:r>
        <w:rPr>
          <w:rFonts w:hint="eastAsia" w:ascii="宋体" w:eastAsia="宋体" w:cs="宋体"/>
          <w:color w:val="auto"/>
          <w:szCs w:val="20"/>
        </w:rPr>
        <w:t> </w:t>
      </w:r>
      <w:r>
        <w:rPr>
          <w:rFonts w:ascii="仿宋" w:hAnsi="仿宋" w:eastAsia="仿宋" w:cs="方正黑体_GBK"/>
          <w:color w:val="auto"/>
          <w:szCs w:val="20"/>
        </w:rPr>
        <w:t>参赛规范</w:t>
      </w:r>
    </w:p>
    <w:p w14:paraId="10FDE80D">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需携带身份证、参赛证原件，按规定时间签到，迟到15分钟及以上视为自动放弃比赛资格。</w:t>
      </w:r>
    </w:p>
    <w:p w14:paraId="105325BB">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（2）不需要携带任何</w:t>
      </w:r>
      <w:r>
        <w:rPr>
          <w:rFonts w:ascii="仿宋" w:hAnsi="仿宋" w:eastAsia="仿宋" w:cs="方正黑体_GBK"/>
          <w:color w:val="auto"/>
          <w:szCs w:val="20"/>
        </w:rPr>
        <w:t>工具包（含螺丝刀、瞳距尺等基础工具）进入赛场，严禁携带手机、智能手表、存储设备及与竞赛无关的工具材料，违规携带物品将被暂扣至赛后领取。</w:t>
      </w:r>
    </w:p>
    <w:p w14:paraId="7E6D05ED">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（3）</w:t>
      </w:r>
      <w:r>
        <w:rPr>
          <w:rFonts w:ascii="仿宋" w:hAnsi="仿宋" w:eastAsia="仿宋" w:cs="方正黑体_GBK"/>
          <w:color w:val="auto"/>
          <w:szCs w:val="20"/>
        </w:rPr>
        <w:t>实操环节需穿戴大赛统一发放的工作服、工作帽及手套，按工位号就座，不得擅自更换工位或与其他选手交流。</w:t>
      </w:r>
    </w:p>
    <w:p w14:paraId="4AAA2B0B">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t>2.</w:t>
      </w:r>
      <w:r>
        <w:rPr>
          <w:rFonts w:hint="eastAsia" w:ascii="宋体" w:eastAsia="宋体" w:cs="宋体"/>
          <w:color w:val="auto"/>
          <w:szCs w:val="20"/>
        </w:rPr>
        <w:t> </w:t>
      </w:r>
      <w:r>
        <w:rPr>
          <w:rFonts w:ascii="仿宋" w:hAnsi="仿宋" w:eastAsia="仿宋" w:cs="方正黑体_GBK"/>
          <w:color w:val="auto"/>
          <w:szCs w:val="20"/>
        </w:rPr>
        <w:t>操作要求</w:t>
      </w:r>
    </w:p>
    <w:p w14:paraId="79CA100E">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严格按照设备安全操作规程操作磨边机、焦度计等设备，若因违规操作导致设备损坏或自身受伤，立即终止比赛，且承担相应责任。</w:t>
      </w:r>
    </w:p>
    <w:p w14:paraId="0B930834">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实操任务完成后，需按规定整理工位（清理镜片碎屑、归置工具），在试卷/作品上标注号码牌（不得标注姓名等个人信息），经现场监考人员确认后有序离场，严禁携带竞赛物料（如加工后的镜片、模板等）离开赛场。</w:t>
      </w:r>
    </w:p>
    <w:p w14:paraId="59315F74">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t>3.</w:t>
      </w:r>
      <w:r>
        <w:rPr>
          <w:rFonts w:hint="eastAsia" w:ascii="宋体" w:eastAsia="宋体" w:cs="宋体"/>
          <w:color w:val="auto"/>
          <w:szCs w:val="20"/>
        </w:rPr>
        <w:t> </w:t>
      </w:r>
      <w:r>
        <w:rPr>
          <w:rFonts w:ascii="仿宋" w:hAnsi="仿宋" w:eastAsia="仿宋" w:cs="方正黑体_GBK"/>
          <w:color w:val="auto"/>
          <w:szCs w:val="20"/>
        </w:rPr>
        <w:t>道德约束</w:t>
      </w:r>
    </w:p>
    <w:p w14:paraId="58FAC11C">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自觉遵守公平竞赛原则，严禁抄袭理论答案、协助他人操作或冒用他人成果，一经发现取消比赛成绩。</w:t>
      </w:r>
    </w:p>
    <w:p w14:paraId="1117C6AE">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尊重裁判及赛务人员，对比赛安排有异议需按规定流程反馈，不得当场与工作人员争执或扰乱赛场秩序。</w:t>
      </w:r>
    </w:p>
    <w:p w14:paraId="30896205">
      <w:pPr>
        <w:spacing w:line="560" w:lineRule="exact"/>
        <w:ind w:firstLine="632" w:firstLineChars="200"/>
        <w:rPr>
          <w:rFonts w:ascii="楷体" w:hAnsi="楷体" w:eastAsia="楷体" w:cs="方正黑体_GBK"/>
          <w:b/>
          <w:color w:val="auto"/>
          <w:szCs w:val="20"/>
        </w:rPr>
      </w:pPr>
      <w:r>
        <w:rPr>
          <w:rFonts w:hint="eastAsia" w:ascii="楷体" w:hAnsi="楷体" w:eastAsia="楷体" w:cs="方正黑体_GBK"/>
          <w:b/>
          <w:color w:val="auto"/>
          <w:szCs w:val="20"/>
        </w:rPr>
        <w:t>（三）裁判人员分工与纪律要求</w:t>
      </w:r>
    </w:p>
    <w:p w14:paraId="3A7AE782">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1.裁判分工</w:t>
      </w:r>
    </w:p>
    <w:p w14:paraId="5D79600E">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总裁判长（1名）：统筹全场裁判工作，负责处理重大评判争议，审核最终成绩，签署成绩公示文件。</w:t>
      </w:r>
    </w:p>
    <w:p w14:paraId="575E93F4">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理论裁判组（3-5名）：负责理论试卷阅卷、核分，确保评分标准统一，阅卷后需在试卷上签字确认，承担阅卷误差责任。</w:t>
      </w:r>
    </w:p>
    <w:p w14:paraId="388A8D13">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（3）</w:t>
      </w:r>
      <w:r>
        <w:rPr>
          <w:rFonts w:ascii="仿宋" w:hAnsi="仿宋" w:eastAsia="仿宋" w:cs="方正黑体_GBK"/>
          <w:color w:val="auto"/>
          <w:szCs w:val="20"/>
        </w:rPr>
        <w:t>实操裁判组（按工位配置，每个工位</w:t>
      </w:r>
      <w:r>
        <w:rPr>
          <w:rFonts w:hint="eastAsia" w:ascii="仿宋" w:hAnsi="仿宋" w:eastAsia="仿宋" w:cs="方正黑体_GBK"/>
          <w:color w:val="auto"/>
          <w:szCs w:val="20"/>
        </w:rPr>
        <w:t>2</w:t>
      </w:r>
      <w:r>
        <w:rPr>
          <w:rFonts w:ascii="仿宋" w:hAnsi="仿宋" w:eastAsia="仿宋" w:cs="方正黑体_GBK"/>
          <w:color w:val="auto"/>
          <w:szCs w:val="20"/>
        </w:rPr>
        <w:t>名）：</w:t>
      </w:r>
    </w:p>
    <w:p w14:paraId="78BBDD63">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fldChar w:fldCharType="begin"/>
      </w:r>
      <w:r>
        <w:rPr>
          <w:rFonts w:ascii="仿宋" w:hAnsi="仿宋" w:eastAsia="仿宋" w:cs="方正黑体_GBK"/>
          <w:color w:val="auto"/>
          <w:szCs w:val="20"/>
        </w:rPr>
        <w:instrText xml:space="preserve"> </w:instrText>
      </w:r>
      <w:r>
        <w:rPr>
          <w:rFonts w:hint="eastAsia" w:ascii="仿宋" w:hAnsi="仿宋" w:eastAsia="仿宋" w:cs="方正黑体_GBK"/>
          <w:color w:val="auto"/>
          <w:szCs w:val="20"/>
        </w:rPr>
        <w:instrText xml:space="preserve">= 1 \* GB3</w:instrText>
      </w:r>
      <w:r>
        <w:rPr>
          <w:rFonts w:ascii="仿宋" w:hAnsi="仿宋" w:eastAsia="仿宋" w:cs="方正黑体_GBK"/>
          <w:color w:val="auto"/>
          <w:szCs w:val="20"/>
        </w:rPr>
        <w:instrText xml:space="preserve"> </w:instrText>
      </w:r>
      <w:r>
        <w:rPr>
          <w:rFonts w:ascii="仿宋" w:hAnsi="仿宋" w:eastAsia="仿宋" w:cs="方正黑体_GBK"/>
          <w:color w:val="auto"/>
          <w:szCs w:val="20"/>
        </w:rPr>
        <w:fldChar w:fldCharType="separate"/>
      </w:r>
      <w:r>
        <w:rPr>
          <w:rFonts w:hint="eastAsia" w:ascii="仿宋" w:hAnsi="仿宋" w:eastAsia="仿宋" w:cs="方正黑体_GBK"/>
          <w:color w:val="auto"/>
          <w:szCs w:val="20"/>
        </w:rPr>
        <w:t>①</w:t>
      </w:r>
      <w:r>
        <w:rPr>
          <w:rFonts w:ascii="仿宋" w:hAnsi="仿宋" w:eastAsia="仿宋" w:cs="方正黑体_GBK"/>
          <w:color w:val="auto"/>
          <w:szCs w:val="20"/>
        </w:rPr>
        <w:fldChar w:fldCharType="end"/>
      </w:r>
      <w:r>
        <w:rPr>
          <w:rFonts w:ascii="仿宋" w:hAnsi="仿宋" w:eastAsia="仿宋" w:cs="方正黑体_GBK"/>
          <w:color w:val="auto"/>
          <w:szCs w:val="20"/>
        </w:rPr>
        <w:t>全程监督选手操作，记录操作规范性（如设备使用、工具摆放）、任务完成度及耗时。</w:t>
      </w:r>
    </w:p>
    <w:p w14:paraId="3CE6CE70">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fldChar w:fldCharType="begin"/>
      </w:r>
      <w:r>
        <w:rPr>
          <w:rFonts w:ascii="仿宋" w:hAnsi="仿宋" w:eastAsia="仿宋" w:cs="方正黑体_GBK"/>
          <w:color w:val="auto"/>
          <w:szCs w:val="20"/>
        </w:rPr>
        <w:instrText xml:space="preserve"> </w:instrText>
      </w:r>
      <w:r>
        <w:rPr>
          <w:rFonts w:hint="eastAsia" w:ascii="仿宋" w:hAnsi="仿宋" w:eastAsia="仿宋" w:cs="方正黑体_GBK"/>
          <w:color w:val="auto"/>
          <w:szCs w:val="20"/>
        </w:rPr>
        <w:instrText xml:space="preserve">= 2 \* GB3</w:instrText>
      </w:r>
      <w:r>
        <w:rPr>
          <w:rFonts w:ascii="仿宋" w:hAnsi="仿宋" w:eastAsia="仿宋" w:cs="方正黑体_GBK"/>
          <w:color w:val="auto"/>
          <w:szCs w:val="20"/>
        </w:rPr>
        <w:instrText xml:space="preserve"> </w:instrText>
      </w:r>
      <w:r>
        <w:rPr>
          <w:rFonts w:ascii="仿宋" w:hAnsi="仿宋" w:eastAsia="仿宋" w:cs="方正黑体_GBK"/>
          <w:color w:val="auto"/>
          <w:szCs w:val="20"/>
        </w:rPr>
        <w:fldChar w:fldCharType="separate"/>
      </w:r>
      <w:r>
        <w:rPr>
          <w:rFonts w:hint="eastAsia" w:ascii="仿宋" w:hAnsi="仿宋" w:eastAsia="仿宋" w:cs="方正黑体_GBK"/>
          <w:color w:val="auto"/>
          <w:szCs w:val="20"/>
        </w:rPr>
        <w:t>②</w:t>
      </w:r>
      <w:r>
        <w:rPr>
          <w:rFonts w:ascii="仿宋" w:hAnsi="仿宋" w:eastAsia="仿宋" w:cs="方正黑体_GBK"/>
          <w:color w:val="auto"/>
          <w:szCs w:val="20"/>
        </w:rPr>
        <w:fldChar w:fldCharType="end"/>
      </w:r>
      <w:r>
        <w:rPr>
          <w:rFonts w:ascii="仿宋" w:hAnsi="仿宋" w:eastAsia="仿宋" w:cs="方正黑体_GBK"/>
          <w:color w:val="auto"/>
          <w:szCs w:val="20"/>
        </w:rPr>
        <w:t>依据《眼镜定配工实操评分细则》（含镜架调整精度、镜片加工误差、质量检验完整性等指标）逐项打分，打分后需向选手展示分数并由选手签字确认。</w:t>
      </w:r>
    </w:p>
    <w:p w14:paraId="098652CD">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（4）</w:t>
      </w:r>
      <w:r>
        <w:rPr>
          <w:rFonts w:ascii="仿宋" w:hAnsi="仿宋" w:eastAsia="仿宋" w:cs="方正黑体_GBK"/>
          <w:color w:val="auto"/>
          <w:szCs w:val="20"/>
        </w:rPr>
        <w:t>现场裁判</w:t>
      </w:r>
      <w:r>
        <w:rPr>
          <w:rFonts w:hint="eastAsia" w:ascii="仿宋" w:hAnsi="仿宋" w:eastAsia="仿宋" w:cs="方正黑体_GBK"/>
          <w:color w:val="auto"/>
          <w:szCs w:val="20"/>
        </w:rPr>
        <w:t>1</w:t>
      </w:r>
      <w:r>
        <w:rPr>
          <w:rFonts w:ascii="仿宋" w:hAnsi="仿宋" w:eastAsia="仿宋" w:cs="方正黑体_GBK"/>
          <w:color w:val="auto"/>
          <w:szCs w:val="20"/>
        </w:rPr>
        <w:t>名负责维护赛场秩序，处理选手临时需求（如设备故障申报），协助实操裁判记录选手违规行为。</w:t>
      </w:r>
    </w:p>
    <w:p w14:paraId="369E596F">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2.裁判纪律</w:t>
      </w:r>
    </w:p>
    <w:p w14:paraId="732F4EE1">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需提前参加赛前培训，熟悉竞赛规则及评分标准，佩戴裁判证上岗，着装整洁规范。</w:t>
      </w:r>
    </w:p>
    <w:p w14:paraId="13C438E3">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评分过程中需客观公正，不得偏袒选手或泄露评分细节，严禁与选手私下接触，若存在亲属或利益关联需主动申请回避。</w:t>
      </w:r>
    </w:p>
    <w:p w14:paraId="3A0687DC">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（3）</w:t>
      </w:r>
      <w:r>
        <w:rPr>
          <w:rFonts w:ascii="仿宋" w:hAnsi="仿宋" w:eastAsia="仿宋" w:cs="方正黑体_GBK"/>
          <w:color w:val="auto"/>
          <w:szCs w:val="20"/>
        </w:rPr>
        <w:t>需妥善保管评分表格及相关资料，比赛结束后统一上交赛务组，不得私自留存或外传。</w:t>
      </w:r>
    </w:p>
    <w:p w14:paraId="62023597">
      <w:pPr>
        <w:spacing w:line="560" w:lineRule="exact"/>
        <w:ind w:firstLine="632" w:firstLineChars="200"/>
        <w:rPr>
          <w:rFonts w:ascii="楷体" w:hAnsi="楷体" w:eastAsia="楷体" w:cs="方正黑体_GBK"/>
          <w:b/>
          <w:color w:val="auto"/>
          <w:szCs w:val="20"/>
        </w:rPr>
      </w:pPr>
      <w:r>
        <w:rPr>
          <w:rFonts w:hint="eastAsia" w:ascii="楷体" w:hAnsi="楷体" w:eastAsia="楷体" w:cs="方正黑体_GBK"/>
          <w:b/>
          <w:color w:val="auto"/>
          <w:szCs w:val="20"/>
        </w:rPr>
        <w:t>（四）技术赛务支持人员工作要求</w:t>
      </w:r>
    </w:p>
    <w:p w14:paraId="04115DC9">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赛前</w:t>
      </w:r>
      <w:r>
        <w:rPr>
          <w:rFonts w:hint="eastAsia" w:ascii="仿宋" w:hAnsi="仿宋" w:eastAsia="仿宋" w:cs="方正黑体_GBK"/>
          <w:color w:val="auto"/>
          <w:szCs w:val="20"/>
        </w:rPr>
        <w:t>一</w:t>
      </w:r>
      <w:r>
        <w:rPr>
          <w:rFonts w:ascii="仿宋" w:hAnsi="仿宋" w:eastAsia="仿宋" w:cs="方正黑体_GBK"/>
          <w:color w:val="auto"/>
          <w:szCs w:val="20"/>
        </w:rPr>
        <w:t>天完成赛场设备调试（如磨边机精度校准、焦度计数据归零）及物料准备（如镜片、镜架、工具包），确保设备正常运行、物料符合竞赛标准。</w:t>
      </w:r>
    </w:p>
    <w:p w14:paraId="0CDB9380">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比赛期间在指定区域待命，接到选手或裁判的设备故障申报后，需在5分钟内到达现场处理，若无法当场修复，需立即向总裁判长申请启用备用设备，并记录故障原因及处理结果。</w:t>
      </w:r>
    </w:p>
    <w:p w14:paraId="77290B5A">
      <w:pPr>
        <w:spacing w:line="560" w:lineRule="exact"/>
        <w:ind w:firstLine="632" w:firstLineChars="200"/>
        <w:rPr>
          <w:rFonts w:hAnsi="Times New Roman" w:eastAsia="黑体" w:cs="方正黑体_GBK"/>
          <w:color w:val="auto"/>
          <w:szCs w:val="20"/>
        </w:rPr>
      </w:pPr>
      <w:r>
        <w:rPr>
          <w:rFonts w:hint="eastAsia" w:ascii="仿宋" w:hAnsi="仿宋" w:eastAsia="仿宋" w:cs="方正黑体_GBK"/>
          <w:color w:val="auto"/>
          <w:szCs w:val="20"/>
        </w:rPr>
        <w:t>3.</w:t>
      </w:r>
      <w:r>
        <w:rPr>
          <w:rFonts w:ascii="仿宋" w:hAnsi="仿宋" w:eastAsia="仿宋" w:cs="方正黑体_GBK"/>
          <w:color w:val="auto"/>
          <w:szCs w:val="20"/>
        </w:rPr>
        <w:t>严格遵守赛场保密规定，不得向选手透露考题内容、裁判分工及评分细节，不得擅自进入正在进行考核的区域。</w:t>
      </w:r>
    </w:p>
    <w:p w14:paraId="5CE7FA91">
      <w:pPr>
        <w:spacing w:line="560" w:lineRule="exact"/>
        <w:ind w:firstLine="632" w:firstLineChars="200"/>
        <w:rPr>
          <w:rFonts w:ascii="楷体" w:hAnsi="楷体" w:eastAsia="楷体" w:cs="方正黑体_GBK"/>
          <w:b/>
          <w:color w:val="auto"/>
          <w:szCs w:val="20"/>
        </w:rPr>
      </w:pPr>
      <w:r>
        <w:rPr>
          <w:rFonts w:hint="eastAsia" w:ascii="楷体" w:hAnsi="楷体" w:eastAsia="楷体" w:cs="方正黑体_GBK"/>
          <w:b/>
          <w:color w:val="auto"/>
          <w:szCs w:val="20"/>
        </w:rPr>
        <w:t>（五）争议与违规处理办法</w:t>
      </w:r>
    </w:p>
    <w:p w14:paraId="59E07149">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1.评判技术争议处理</w:t>
      </w:r>
    </w:p>
    <w:p w14:paraId="0E09FB8F">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反映主体与对象：选手对实操评分有异议，需在收到评分结果后5分钟内，向现场裁判提交书面《异议申请》；裁判之间出现评分争议，由现场裁判向总裁判长提交书面说明。</w:t>
      </w:r>
    </w:p>
    <w:p w14:paraId="2C9A2A84">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处理流程：</w:t>
      </w:r>
    </w:p>
    <w:p w14:paraId="174B701D">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fldChar w:fldCharType="begin"/>
      </w:r>
      <w:r>
        <w:rPr>
          <w:rFonts w:ascii="仿宋" w:hAnsi="仿宋" w:eastAsia="仿宋" w:cs="方正黑体_GBK"/>
          <w:color w:val="auto"/>
          <w:szCs w:val="20"/>
        </w:rPr>
        <w:instrText xml:space="preserve"> </w:instrText>
      </w:r>
      <w:r>
        <w:rPr>
          <w:rFonts w:hint="eastAsia" w:ascii="仿宋" w:hAnsi="仿宋" w:eastAsia="仿宋" w:cs="方正黑体_GBK"/>
          <w:color w:val="auto"/>
          <w:szCs w:val="20"/>
        </w:rPr>
        <w:instrText xml:space="preserve">= 1 \* GB3</w:instrText>
      </w:r>
      <w:r>
        <w:rPr>
          <w:rFonts w:ascii="仿宋" w:hAnsi="仿宋" w:eastAsia="仿宋" w:cs="方正黑体_GBK"/>
          <w:color w:val="auto"/>
          <w:szCs w:val="20"/>
        </w:rPr>
        <w:instrText xml:space="preserve"> </w:instrText>
      </w:r>
      <w:r>
        <w:rPr>
          <w:rFonts w:ascii="仿宋" w:hAnsi="仿宋" w:eastAsia="仿宋" w:cs="方正黑体_GBK"/>
          <w:color w:val="auto"/>
          <w:szCs w:val="20"/>
        </w:rPr>
        <w:fldChar w:fldCharType="separate"/>
      </w:r>
      <w:r>
        <w:rPr>
          <w:rFonts w:hint="eastAsia" w:ascii="仿宋" w:hAnsi="仿宋" w:eastAsia="仿宋" w:cs="方正黑体_GBK"/>
          <w:color w:val="auto"/>
          <w:szCs w:val="20"/>
        </w:rPr>
        <w:t>①</w:t>
      </w:r>
      <w:r>
        <w:rPr>
          <w:rFonts w:ascii="仿宋" w:hAnsi="仿宋" w:eastAsia="仿宋" w:cs="方正黑体_GBK"/>
          <w:color w:val="auto"/>
          <w:szCs w:val="20"/>
        </w:rPr>
        <w:fldChar w:fldCharType="end"/>
      </w:r>
      <w:r>
        <w:rPr>
          <w:rFonts w:ascii="仿宋" w:hAnsi="仿宋" w:eastAsia="仿宋" w:cs="方正黑体_GBK"/>
          <w:color w:val="auto"/>
          <w:szCs w:val="20"/>
        </w:rPr>
        <w:t>总裁判长收到申请后，需在10分钟内组织相关裁判组复核（查看选手操作记录、作品质量），形成复核意见。</w:t>
      </w:r>
    </w:p>
    <w:p w14:paraId="11FE8131">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fldChar w:fldCharType="begin"/>
      </w:r>
      <w:r>
        <w:rPr>
          <w:rFonts w:ascii="仿宋" w:hAnsi="仿宋" w:eastAsia="仿宋" w:cs="方正黑体_GBK"/>
          <w:color w:val="auto"/>
          <w:szCs w:val="20"/>
        </w:rPr>
        <w:instrText xml:space="preserve"> </w:instrText>
      </w:r>
      <w:r>
        <w:rPr>
          <w:rFonts w:hint="eastAsia" w:ascii="仿宋" w:hAnsi="仿宋" w:eastAsia="仿宋" w:cs="方正黑体_GBK"/>
          <w:color w:val="auto"/>
          <w:szCs w:val="20"/>
        </w:rPr>
        <w:instrText xml:space="preserve">= 2 \* GB3</w:instrText>
      </w:r>
      <w:r>
        <w:rPr>
          <w:rFonts w:ascii="仿宋" w:hAnsi="仿宋" w:eastAsia="仿宋" w:cs="方正黑体_GBK"/>
          <w:color w:val="auto"/>
          <w:szCs w:val="20"/>
        </w:rPr>
        <w:instrText xml:space="preserve"> </w:instrText>
      </w:r>
      <w:r>
        <w:rPr>
          <w:rFonts w:ascii="仿宋" w:hAnsi="仿宋" w:eastAsia="仿宋" w:cs="方正黑体_GBK"/>
          <w:color w:val="auto"/>
          <w:szCs w:val="20"/>
        </w:rPr>
        <w:fldChar w:fldCharType="separate"/>
      </w:r>
      <w:r>
        <w:rPr>
          <w:rFonts w:hint="eastAsia" w:ascii="仿宋" w:hAnsi="仿宋" w:eastAsia="仿宋" w:cs="方正黑体_GBK"/>
          <w:color w:val="auto"/>
          <w:szCs w:val="20"/>
        </w:rPr>
        <w:t>②</w:t>
      </w:r>
      <w:r>
        <w:rPr>
          <w:rFonts w:ascii="仿宋" w:hAnsi="仿宋" w:eastAsia="仿宋" w:cs="方正黑体_GBK"/>
          <w:color w:val="auto"/>
          <w:szCs w:val="20"/>
        </w:rPr>
        <w:fldChar w:fldCharType="end"/>
      </w:r>
      <w:r>
        <w:rPr>
          <w:rFonts w:ascii="仿宋" w:hAnsi="仿宋" w:eastAsia="仿宋" w:cs="方正黑体_GBK"/>
          <w:color w:val="auto"/>
          <w:szCs w:val="20"/>
        </w:rPr>
        <w:t>复核结果需当场告知选手（或裁判），且为最终结果，选手不得再次提出异议。</w:t>
      </w:r>
    </w:p>
    <w:p w14:paraId="20639A22">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2.违规携带物料出入赛场处理</w:t>
      </w:r>
    </w:p>
    <w:p w14:paraId="2A7638F2">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违规带入：安检时发现违禁物品，由赛务人员暂扣，赛后凭身份证及参赛证领取；若选手隐瞒携带并在赛场内被发现，首次警告，二次发现取消该环节成绩。</w:t>
      </w:r>
    </w:p>
    <w:p w14:paraId="4417A0CA">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违规带出：比赛结束后，若发现选手携带竞赛物料（如加工后的镜片、模板、评分表格等），立即追回物料，取消其全部比赛成绩，并在大赛公示区通报。</w:t>
      </w:r>
    </w:p>
    <w:p w14:paraId="3B0C24B8">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3.其他违规处理</w:t>
      </w:r>
    </w:p>
    <w:p w14:paraId="4857ADF4">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选手扰乱赛场秩序（如大声喧哗、拒绝配合裁判工作），首次由现场裁判警告，二次警告仍不改正则终止比赛；若情节严重（如辱骂裁判、破坏设备），取消比赛资格，并禁止参加后续3届同类赛事。</w:t>
      </w:r>
    </w:p>
    <w:p w14:paraId="6A6660F4">
      <w:pPr>
        <w:spacing w:line="560" w:lineRule="exact"/>
        <w:ind w:firstLine="632" w:firstLineChars="200"/>
        <w:rPr>
          <w:rFonts w:hAnsi="Times New Roman" w:eastAsia="黑体"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裁判或赛务人员违反纪律，一经查实，立即停止其工作，取消裁判或赛务资格，通报其所在单位。</w:t>
      </w:r>
    </w:p>
    <w:p w14:paraId="6E866B2B">
      <w:pPr>
        <w:spacing w:line="560" w:lineRule="exact"/>
        <w:ind w:firstLine="632" w:firstLineChars="200"/>
        <w:rPr>
          <w:rFonts w:hAnsi="Times New Roman" w:eastAsia="黑体" w:cs="方正黑体_GBK"/>
          <w:b/>
          <w:color w:val="auto"/>
          <w:szCs w:val="20"/>
        </w:rPr>
      </w:pPr>
      <w:r>
        <w:rPr>
          <w:rFonts w:hint="eastAsia" w:hAnsi="Times New Roman" w:eastAsia="黑体" w:cs="方正黑体_GBK"/>
          <w:b/>
          <w:color w:val="auto"/>
          <w:szCs w:val="20"/>
        </w:rPr>
        <w:t>四、竞赛场地、设施设备等安排</w:t>
      </w:r>
    </w:p>
    <w:p w14:paraId="3BF6547C">
      <w:pPr>
        <w:spacing w:line="560" w:lineRule="exact"/>
        <w:ind w:firstLine="632" w:firstLineChars="200"/>
        <w:rPr>
          <w:rFonts w:hAnsi="Times New Roman" w:eastAsia="楷体_GB2312" w:cs="方正楷体_GBK"/>
          <w:b/>
          <w:color w:val="auto"/>
          <w:szCs w:val="20"/>
        </w:rPr>
      </w:pPr>
      <w:bookmarkStart w:id="62" w:name="OLE_LINK106"/>
      <w:bookmarkStart w:id="63" w:name="OLE_LINK105"/>
      <w:r>
        <w:rPr>
          <w:rFonts w:hint="eastAsia" w:hAnsi="Times New Roman" w:eastAsia="楷体_GB2312" w:cs="方正楷体_GBK"/>
          <w:b/>
          <w:color w:val="auto"/>
          <w:szCs w:val="20"/>
        </w:rPr>
        <w:t>（一）赛场规格要求</w:t>
      </w:r>
    </w:p>
    <w:bookmarkEnd w:id="62"/>
    <w:bookmarkEnd w:id="63"/>
    <w:p w14:paraId="60712E80">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大赛会务组指定赛场场地（爱尔眼科）</w:t>
      </w:r>
    </w:p>
    <w:p w14:paraId="21C6E160">
      <w:pPr>
        <w:spacing w:line="560" w:lineRule="exact"/>
        <w:ind w:firstLine="632" w:firstLineChars="200"/>
        <w:rPr>
          <w:rFonts w:hAnsi="Times New Roman" w:eastAsia="楷体_GB2312" w:cs="方正楷体_GBK"/>
          <w:b/>
          <w:color w:val="auto"/>
          <w:szCs w:val="20"/>
        </w:rPr>
      </w:pPr>
      <w:r>
        <w:rPr>
          <w:rFonts w:hint="eastAsia" w:hAnsi="Times New Roman" w:eastAsia="楷体_GB2312" w:cs="方正楷体_GBK"/>
          <w:b/>
          <w:color w:val="auto"/>
          <w:szCs w:val="20"/>
        </w:rPr>
        <w:t>（二）竞赛设备、工具与耗材配置</w:t>
      </w:r>
    </w:p>
    <w:p w14:paraId="744249F4">
      <w:pPr>
        <w:spacing w:line="560" w:lineRule="exact"/>
        <w:jc w:val="center"/>
        <w:rPr>
          <w:rFonts w:ascii="仿宋" w:hAnsi="仿宋" w:eastAsia="仿宋" w:cs="方正黑体_GBK"/>
          <w:color w:val="auto"/>
          <w:szCs w:val="32"/>
        </w:rPr>
      </w:pPr>
      <w:r>
        <w:rPr>
          <w:rFonts w:hint="eastAsia" w:ascii="仿宋" w:hAnsi="仿宋" w:eastAsia="仿宋" w:cs="方正黑体_GBK"/>
          <w:color w:val="auto"/>
          <w:szCs w:val="32"/>
        </w:rPr>
        <w:t>眼镜定配工大赛项目赛场提供设施、设备清单表</w:t>
      </w:r>
    </w:p>
    <w:tbl>
      <w:tblPr>
        <w:tblStyle w:val="8"/>
        <w:tblW w:w="0" w:type="auto"/>
        <w:tblInd w:w="0" w:type="dxa"/>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Layout w:type="fixed"/>
        <w:tblCellMar>
          <w:top w:w="57" w:type="dxa"/>
          <w:left w:w="142" w:type="dxa"/>
          <w:bottom w:w="57" w:type="dxa"/>
          <w:right w:w="142" w:type="dxa"/>
        </w:tblCellMar>
      </w:tblPr>
      <w:tblGrid>
        <w:gridCol w:w="993"/>
        <w:gridCol w:w="2600"/>
        <w:gridCol w:w="2739"/>
        <w:gridCol w:w="2347"/>
      </w:tblGrid>
      <w:tr w14:paraId="55D59C94">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blHeader/>
        </w:trPr>
        <w:tc>
          <w:tcPr>
            <w:tcW w:w="993" w:type="dxa"/>
            <w:tcBorders>
              <w:top w:val="single" w:color="003764" w:sz="8" w:space="0"/>
              <w:left w:val="single" w:color="003764" w:sz="8" w:space="0"/>
              <w:bottom w:val="single" w:color="003764" w:sz="8" w:space="0"/>
              <w:right w:val="single" w:color="003764" w:sz="8" w:space="0"/>
            </w:tcBorders>
            <w:vAlign w:val="center"/>
          </w:tcPr>
          <w:p w14:paraId="58BB72B1">
            <w:pPr>
              <w:spacing w:line="560" w:lineRule="exact"/>
              <w:jc w:val="center"/>
              <w:rPr>
                <w:rFonts w:ascii="仿宋" w:hAnsi="仿宋" w:eastAsia="仿宋"/>
                <w:color w:val="auto"/>
                <w:szCs w:val="32"/>
              </w:rPr>
            </w:pPr>
            <w:r>
              <w:rPr>
                <w:rFonts w:hint="eastAsia" w:ascii="仿宋" w:hAnsi="仿宋" w:eastAsia="仿宋"/>
                <w:color w:val="auto"/>
                <w:szCs w:val="32"/>
              </w:rPr>
              <w:t>序号</w:t>
            </w:r>
          </w:p>
        </w:tc>
        <w:tc>
          <w:tcPr>
            <w:tcW w:w="2600" w:type="dxa"/>
            <w:tcBorders>
              <w:top w:val="single" w:color="003764" w:sz="8" w:space="0"/>
              <w:left w:val="single" w:color="003764" w:sz="8" w:space="0"/>
              <w:bottom w:val="single" w:color="003764" w:sz="8" w:space="0"/>
              <w:right w:val="single" w:color="003764" w:sz="8" w:space="0"/>
            </w:tcBorders>
            <w:vAlign w:val="center"/>
          </w:tcPr>
          <w:p w14:paraId="5AD8004C">
            <w:pPr>
              <w:spacing w:line="560" w:lineRule="exact"/>
              <w:jc w:val="center"/>
              <w:rPr>
                <w:rFonts w:ascii="仿宋" w:hAnsi="仿宋" w:eastAsia="仿宋"/>
                <w:color w:val="auto"/>
                <w:szCs w:val="32"/>
              </w:rPr>
            </w:pPr>
            <w:r>
              <w:rPr>
                <w:rFonts w:hint="eastAsia" w:ascii="仿宋" w:hAnsi="仿宋" w:eastAsia="仿宋"/>
                <w:color w:val="auto"/>
                <w:szCs w:val="32"/>
              </w:rPr>
              <w:t>名称</w:t>
            </w:r>
          </w:p>
        </w:tc>
        <w:tc>
          <w:tcPr>
            <w:tcW w:w="2739" w:type="dxa"/>
            <w:tcBorders>
              <w:top w:val="single" w:color="003764" w:sz="8" w:space="0"/>
              <w:left w:val="single" w:color="003764" w:sz="8" w:space="0"/>
              <w:bottom w:val="single" w:color="003764" w:sz="8" w:space="0"/>
              <w:right w:val="single" w:color="003764" w:sz="8" w:space="0"/>
            </w:tcBorders>
            <w:vAlign w:val="center"/>
          </w:tcPr>
          <w:p w14:paraId="7723CAE8">
            <w:pPr>
              <w:spacing w:line="560" w:lineRule="exact"/>
              <w:jc w:val="center"/>
              <w:rPr>
                <w:rFonts w:ascii="仿宋" w:hAnsi="仿宋" w:eastAsia="仿宋"/>
                <w:color w:val="auto"/>
                <w:szCs w:val="32"/>
              </w:rPr>
            </w:pPr>
            <w:r>
              <w:rPr>
                <w:rFonts w:hint="eastAsia" w:ascii="仿宋" w:hAnsi="仿宋" w:eastAsia="仿宋"/>
                <w:color w:val="auto"/>
                <w:szCs w:val="32"/>
              </w:rPr>
              <w:t>数量</w:t>
            </w:r>
          </w:p>
        </w:tc>
        <w:tc>
          <w:tcPr>
            <w:tcW w:w="2347" w:type="dxa"/>
            <w:tcBorders>
              <w:top w:val="single" w:color="003764" w:sz="8" w:space="0"/>
              <w:left w:val="single" w:color="003764" w:sz="8" w:space="0"/>
              <w:bottom w:val="single" w:color="003764" w:sz="8" w:space="0"/>
              <w:right w:val="single" w:color="003764" w:sz="8" w:space="0"/>
            </w:tcBorders>
            <w:vAlign w:val="center"/>
          </w:tcPr>
          <w:p w14:paraId="56AB44D2">
            <w:pPr>
              <w:spacing w:line="560" w:lineRule="exact"/>
              <w:jc w:val="center"/>
              <w:rPr>
                <w:rFonts w:ascii="仿宋" w:hAnsi="仿宋" w:eastAsia="仿宋"/>
                <w:color w:val="auto"/>
                <w:szCs w:val="32"/>
              </w:rPr>
            </w:pPr>
            <w:r>
              <w:rPr>
                <w:rFonts w:hint="eastAsia" w:ascii="仿宋" w:hAnsi="仿宋" w:eastAsia="仿宋"/>
                <w:color w:val="auto"/>
                <w:szCs w:val="32"/>
              </w:rPr>
              <w:t>技术规格</w:t>
            </w:r>
          </w:p>
        </w:tc>
      </w:tr>
      <w:tr w14:paraId="669A8E31">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81"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71BA7D0F">
            <w:pPr>
              <w:spacing w:line="560" w:lineRule="exact"/>
              <w:jc w:val="center"/>
              <w:rPr>
                <w:rFonts w:ascii="仿宋" w:hAnsi="仿宋" w:eastAsia="仿宋"/>
                <w:color w:val="auto"/>
                <w:szCs w:val="32"/>
                <w:lang w:eastAsia="zh-TW"/>
              </w:rPr>
            </w:pPr>
            <w:r>
              <w:rPr>
                <w:rFonts w:hint="eastAsia" w:ascii="仿宋" w:hAnsi="仿宋" w:eastAsia="仿宋"/>
                <w:color w:val="auto"/>
                <w:szCs w:val="32"/>
                <w:lang w:eastAsia="zh-TW"/>
              </w:rPr>
              <w:t>1</w:t>
            </w:r>
          </w:p>
        </w:tc>
        <w:tc>
          <w:tcPr>
            <w:tcW w:w="2600" w:type="dxa"/>
            <w:tcBorders>
              <w:top w:val="single" w:color="003764" w:sz="8" w:space="0"/>
              <w:left w:val="single" w:color="003764" w:sz="8" w:space="0"/>
              <w:bottom w:val="single" w:color="003764" w:sz="8" w:space="0"/>
              <w:right w:val="single" w:color="003764" w:sz="8" w:space="0"/>
            </w:tcBorders>
            <w:vAlign w:val="center"/>
          </w:tcPr>
          <w:p w14:paraId="5ACA8748">
            <w:pPr>
              <w:spacing w:line="560" w:lineRule="exact"/>
              <w:jc w:val="center"/>
              <w:rPr>
                <w:rFonts w:ascii="仿宋" w:hAnsi="仿宋" w:eastAsia="仿宋"/>
                <w:color w:val="auto"/>
                <w:szCs w:val="32"/>
              </w:rPr>
            </w:pPr>
            <w:r>
              <w:rPr>
                <w:rFonts w:hint="eastAsia" w:ascii="仿宋" w:hAnsi="仿宋" w:eastAsia="仿宋"/>
                <w:color w:val="auto"/>
                <w:szCs w:val="32"/>
              </w:rPr>
              <w:t>全自动磨边机</w:t>
            </w:r>
          </w:p>
        </w:tc>
        <w:tc>
          <w:tcPr>
            <w:tcW w:w="2739" w:type="dxa"/>
            <w:tcBorders>
              <w:top w:val="single" w:color="003764" w:sz="8" w:space="0"/>
              <w:left w:val="single" w:color="003764" w:sz="8" w:space="0"/>
              <w:bottom w:val="single" w:color="003764" w:sz="8" w:space="0"/>
              <w:right w:val="single" w:color="003764" w:sz="8" w:space="0"/>
            </w:tcBorders>
            <w:vAlign w:val="center"/>
          </w:tcPr>
          <w:p w14:paraId="610DDB39">
            <w:pPr>
              <w:spacing w:line="560" w:lineRule="exact"/>
              <w:jc w:val="center"/>
              <w:rPr>
                <w:rFonts w:ascii="仿宋" w:hAnsi="仿宋" w:eastAsia="仿宋"/>
                <w:color w:val="auto"/>
                <w:szCs w:val="32"/>
                <w:lang w:eastAsia="zh-TW"/>
              </w:rPr>
            </w:pPr>
            <w:r>
              <w:rPr>
                <w:rFonts w:hint="eastAsia" w:ascii="仿宋" w:hAnsi="仿宋" w:eastAsia="仿宋"/>
                <w:color w:val="auto"/>
                <w:szCs w:val="32"/>
              </w:rPr>
              <w:t>4台</w:t>
            </w:r>
          </w:p>
        </w:tc>
        <w:tc>
          <w:tcPr>
            <w:tcW w:w="2347" w:type="dxa"/>
            <w:tcBorders>
              <w:top w:val="single" w:color="003764" w:sz="8" w:space="0"/>
              <w:left w:val="single" w:color="003764" w:sz="8" w:space="0"/>
              <w:bottom w:val="single" w:color="003764" w:sz="8" w:space="0"/>
              <w:right w:val="single" w:color="003764" w:sz="8" w:space="0"/>
            </w:tcBorders>
            <w:vAlign w:val="center"/>
          </w:tcPr>
          <w:p w14:paraId="2B805373">
            <w:pPr>
              <w:spacing w:line="560" w:lineRule="exact"/>
              <w:jc w:val="center"/>
              <w:rPr>
                <w:rFonts w:ascii="仿宋" w:hAnsi="仿宋" w:eastAsia="仿宋"/>
                <w:color w:val="auto"/>
                <w:szCs w:val="32"/>
              </w:rPr>
            </w:pPr>
            <w:r>
              <w:rPr>
                <w:rFonts w:hint="eastAsia" w:ascii="仿宋" w:hAnsi="仿宋" w:eastAsia="仿宋"/>
                <w:color w:val="auto"/>
                <w:szCs w:val="32"/>
              </w:rPr>
              <w:t>----</w:t>
            </w:r>
          </w:p>
        </w:tc>
      </w:tr>
      <w:tr w14:paraId="40C36C00">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7DF72421">
            <w:pPr>
              <w:spacing w:line="560" w:lineRule="exact"/>
              <w:jc w:val="center"/>
              <w:rPr>
                <w:rFonts w:ascii="仿宋" w:hAnsi="仿宋" w:eastAsia="仿宋"/>
                <w:color w:val="auto"/>
                <w:szCs w:val="32"/>
                <w:lang w:val="en-GB"/>
              </w:rPr>
            </w:pPr>
            <w:r>
              <w:rPr>
                <w:rFonts w:hint="eastAsia" w:ascii="仿宋" w:hAnsi="仿宋" w:eastAsia="仿宋"/>
                <w:color w:val="auto"/>
                <w:szCs w:val="32"/>
              </w:rPr>
              <w:t>2</w:t>
            </w:r>
          </w:p>
        </w:tc>
        <w:tc>
          <w:tcPr>
            <w:tcW w:w="2600" w:type="dxa"/>
            <w:tcBorders>
              <w:top w:val="single" w:color="003764" w:sz="8" w:space="0"/>
              <w:left w:val="single" w:color="003764" w:sz="8" w:space="0"/>
              <w:bottom w:val="single" w:color="003764" w:sz="8" w:space="0"/>
              <w:right w:val="single" w:color="003764" w:sz="8" w:space="0"/>
            </w:tcBorders>
            <w:vAlign w:val="center"/>
          </w:tcPr>
          <w:p w14:paraId="512E07C4">
            <w:pPr>
              <w:spacing w:line="560" w:lineRule="exact"/>
              <w:jc w:val="center"/>
              <w:rPr>
                <w:rFonts w:ascii="仿宋" w:hAnsi="仿宋" w:eastAsia="仿宋"/>
                <w:color w:val="auto"/>
                <w:szCs w:val="32"/>
              </w:rPr>
            </w:pPr>
            <w:r>
              <w:rPr>
                <w:rFonts w:hint="eastAsia" w:ascii="仿宋" w:hAnsi="仿宋" w:eastAsia="仿宋"/>
                <w:color w:val="auto"/>
                <w:szCs w:val="32"/>
              </w:rPr>
              <w:t>钻孔机</w:t>
            </w:r>
          </w:p>
        </w:tc>
        <w:tc>
          <w:tcPr>
            <w:tcW w:w="2739" w:type="dxa"/>
            <w:tcBorders>
              <w:top w:val="single" w:color="003764" w:sz="8" w:space="0"/>
              <w:left w:val="single" w:color="003764" w:sz="8" w:space="0"/>
              <w:bottom w:val="single" w:color="003764" w:sz="8" w:space="0"/>
              <w:right w:val="single" w:color="003764" w:sz="8" w:space="0"/>
            </w:tcBorders>
            <w:vAlign w:val="center"/>
          </w:tcPr>
          <w:p w14:paraId="1EB5CF3C">
            <w:pPr>
              <w:spacing w:line="560" w:lineRule="exact"/>
              <w:jc w:val="center"/>
              <w:rPr>
                <w:rFonts w:ascii="仿宋" w:hAnsi="仿宋" w:eastAsia="仿宋"/>
                <w:color w:val="auto"/>
                <w:szCs w:val="32"/>
              </w:rPr>
            </w:pPr>
            <w:r>
              <w:rPr>
                <w:rFonts w:hint="eastAsia" w:ascii="仿宋" w:hAnsi="仿宋" w:eastAsia="仿宋"/>
                <w:color w:val="auto"/>
                <w:szCs w:val="32"/>
              </w:rPr>
              <w:t>4台</w:t>
            </w:r>
          </w:p>
        </w:tc>
        <w:tc>
          <w:tcPr>
            <w:tcW w:w="2347" w:type="dxa"/>
            <w:tcBorders>
              <w:top w:val="single" w:color="003764" w:sz="8" w:space="0"/>
              <w:left w:val="single" w:color="003764" w:sz="8" w:space="0"/>
              <w:bottom w:val="single" w:color="003764" w:sz="8" w:space="0"/>
              <w:right w:val="single" w:color="003764" w:sz="8" w:space="0"/>
            </w:tcBorders>
            <w:vAlign w:val="center"/>
          </w:tcPr>
          <w:p w14:paraId="2DEA0134">
            <w:pPr>
              <w:spacing w:line="560" w:lineRule="exact"/>
              <w:jc w:val="center"/>
              <w:rPr>
                <w:rFonts w:ascii="仿宋" w:hAnsi="仿宋" w:eastAsia="仿宋"/>
                <w:color w:val="auto"/>
                <w:szCs w:val="32"/>
              </w:rPr>
            </w:pPr>
            <w:r>
              <w:rPr>
                <w:rFonts w:hint="eastAsia" w:ascii="仿宋" w:hAnsi="仿宋" w:eastAsia="仿宋"/>
                <w:color w:val="auto"/>
                <w:szCs w:val="32"/>
              </w:rPr>
              <w:t>----</w:t>
            </w:r>
          </w:p>
        </w:tc>
      </w:tr>
      <w:tr w14:paraId="1AA858E2">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76EEA4AC">
            <w:pPr>
              <w:spacing w:line="560" w:lineRule="exact"/>
              <w:jc w:val="center"/>
              <w:rPr>
                <w:rFonts w:ascii="仿宋" w:hAnsi="仿宋" w:eastAsia="仿宋"/>
                <w:color w:val="auto"/>
                <w:szCs w:val="32"/>
                <w:lang w:val="en-GB"/>
              </w:rPr>
            </w:pPr>
            <w:r>
              <w:rPr>
                <w:rFonts w:hint="eastAsia" w:ascii="仿宋" w:hAnsi="仿宋" w:eastAsia="仿宋"/>
                <w:color w:val="auto"/>
                <w:szCs w:val="32"/>
              </w:rPr>
              <w:t>3</w:t>
            </w:r>
          </w:p>
        </w:tc>
        <w:tc>
          <w:tcPr>
            <w:tcW w:w="2600" w:type="dxa"/>
            <w:tcBorders>
              <w:top w:val="single" w:color="003764" w:sz="8" w:space="0"/>
              <w:left w:val="single" w:color="003764" w:sz="8" w:space="0"/>
              <w:bottom w:val="single" w:color="003764" w:sz="8" w:space="0"/>
              <w:right w:val="single" w:color="003764" w:sz="8" w:space="0"/>
            </w:tcBorders>
            <w:vAlign w:val="center"/>
          </w:tcPr>
          <w:p w14:paraId="0EE539A3">
            <w:pPr>
              <w:spacing w:line="560" w:lineRule="exact"/>
              <w:jc w:val="center"/>
              <w:rPr>
                <w:rFonts w:ascii="仿宋" w:hAnsi="仿宋" w:eastAsia="仿宋"/>
                <w:color w:val="auto"/>
                <w:szCs w:val="32"/>
              </w:rPr>
            </w:pPr>
            <w:r>
              <w:rPr>
                <w:rFonts w:hint="eastAsia" w:ascii="仿宋" w:hAnsi="仿宋" w:eastAsia="仿宋"/>
                <w:color w:val="auto"/>
                <w:szCs w:val="32"/>
              </w:rPr>
              <w:t>抛光机</w:t>
            </w:r>
          </w:p>
        </w:tc>
        <w:tc>
          <w:tcPr>
            <w:tcW w:w="2739" w:type="dxa"/>
            <w:tcBorders>
              <w:top w:val="single" w:color="003764" w:sz="8" w:space="0"/>
              <w:left w:val="single" w:color="003764" w:sz="8" w:space="0"/>
              <w:bottom w:val="single" w:color="003764" w:sz="8" w:space="0"/>
              <w:right w:val="single" w:color="003764" w:sz="8" w:space="0"/>
            </w:tcBorders>
            <w:vAlign w:val="center"/>
          </w:tcPr>
          <w:p w14:paraId="47F539F6">
            <w:pPr>
              <w:spacing w:line="560" w:lineRule="exact"/>
              <w:jc w:val="center"/>
              <w:rPr>
                <w:rFonts w:ascii="仿宋" w:hAnsi="仿宋" w:eastAsia="仿宋"/>
                <w:color w:val="auto"/>
                <w:szCs w:val="32"/>
              </w:rPr>
            </w:pPr>
            <w:r>
              <w:rPr>
                <w:rFonts w:hint="eastAsia" w:ascii="仿宋" w:hAnsi="仿宋" w:eastAsia="仿宋"/>
                <w:color w:val="auto"/>
                <w:szCs w:val="32"/>
              </w:rPr>
              <w:t>不少于2台</w:t>
            </w:r>
          </w:p>
        </w:tc>
        <w:tc>
          <w:tcPr>
            <w:tcW w:w="2347" w:type="dxa"/>
            <w:tcBorders>
              <w:top w:val="single" w:color="003764" w:sz="8" w:space="0"/>
              <w:left w:val="single" w:color="003764" w:sz="8" w:space="0"/>
              <w:bottom w:val="single" w:color="003764" w:sz="8" w:space="0"/>
              <w:right w:val="single" w:color="003764" w:sz="8" w:space="0"/>
            </w:tcBorders>
            <w:vAlign w:val="center"/>
          </w:tcPr>
          <w:p w14:paraId="43AE1265">
            <w:pPr>
              <w:spacing w:line="560" w:lineRule="exact"/>
              <w:jc w:val="center"/>
              <w:rPr>
                <w:rFonts w:ascii="仿宋" w:hAnsi="仿宋" w:eastAsia="仿宋"/>
                <w:color w:val="auto"/>
                <w:szCs w:val="32"/>
              </w:rPr>
            </w:pPr>
            <w:r>
              <w:rPr>
                <w:rFonts w:hint="eastAsia" w:ascii="仿宋" w:hAnsi="仿宋" w:eastAsia="仿宋"/>
                <w:color w:val="auto"/>
                <w:szCs w:val="32"/>
              </w:rPr>
              <w:t>----</w:t>
            </w:r>
          </w:p>
        </w:tc>
      </w:tr>
      <w:tr w14:paraId="53F32083">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6C3BF8E4">
            <w:pPr>
              <w:spacing w:line="560" w:lineRule="exact"/>
              <w:jc w:val="center"/>
              <w:rPr>
                <w:rFonts w:hint="eastAsia" w:ascii="仿宋" w:hAnsi="仿宋" w:eastAsia="仿宋"/>
                <w:color w:val="auto"/>
                <w:szCs w:val="32"/>
              </w:rPr>
            </w:pPr>
            <w:r>
              <w:rPr>
                <w:rFonts w:hint="eastAsia" w:ascii="仿宋" w:hAnsi="仿宋" w:eastAsia="仿宋"/>
                <w:color w:val="auto"/>
                <w:szCs w:val="32"/>
              </w:rPr>
              <w:t>4</w:t>
            </w:r>
          </w:p>
        </w:tc>
        <w:tc>
          <w:tcPr>
            <w:tcW w:w="2600" w:type="dxa"/>
            <w:tcBorders>
              <w:top w:val="single" w:color="003764" w:sz="8" w:space="0"/>
              <w:left w:val="single" w:color="003764" w:sz="8" w:space="0"/>
              <w:bottom w:val="single" w:color="003764" w:sz="8" w:space="0"/>
              <w:right w:val="single" w:color="003764" w:sz="8" w:space="0"/>
            </w:tcBorders>
            <w:vAlign w:val="center"/>
          </w:tcPr>
          <w:p w14:paraId="7D0F714A">
            <w:pPr>
              <w:spacing w:line="560" w:lineRule="exact"/>
              <w:jc w:val="center"/>
              <w:rPr>
                <w:rFonts w:hint="eastAsia" w:ascii="仿宋" w:hAnsi="仿宋" w:eastAsia="仿宋"/>
                <w:color w:val="auto"/>
                <w:szCs w:val="32"/>
              </w:rPr>
            </w:pPr>
            <w:r>
              <w:rPr>
                <w:rFonts w:hint="eastAsia" w:ascii="仿宋" w:hAnsi="仿宋" w:eastAsia="仿宋"/>
                <w:color w:val="auto"/>
                <w:szCs w:val="32"/>
              </w:rPr>
              <w:t>调整工具（含无框调整工具）</w:t>
            </w:r>
          </w:p>
        </w:tc>
        <w:tc>
          <w:tcPr>
            <w:tcW w:w="2739" w:type="dxa"/>
            <w:tcBorders>
              <w:top w:val="single" w:color="003764" w:sz="8" w:space="0"/>
              <w:left w:val="single" w:color="003764" w:sz="8" w:space="0"/>
              <w:bottom w:val="single" w:color="003764" w:sz="8" w:space="0"/>
              <w:right w:val="single" w:color="003764" w:sz="8" w:space="0"/>
            </w:tcBorders>
            <w:vAlign w:val="center"/>
          </w:tcPr>
          <w:p w14:paraId="01486D0E">
            <w:pPr>
              <w:spacing w:line="560" w:lineRule="exact"/>
              <w:jc w:val="center"/>
              <w:rPr>
                <w:rFonts w:hint="eastAsia" w:ascii="仿宋" w:hAnsi="仿宋" w:eastAsia="仿宋"/>
                <w:color w:val="auto"/>
                <w:szCs w:val="32"/>
              </w:rPr>
            </w:pPr>
            <w:r>
              <w:rPr>
                <w:rFonts w:hint="eastAsia" w:ascii="仿宋" w:hAnsi="仿宋" w:eastAsia="仿宋"/>
                <w:color w:val="auto"/>
                <w:szCs w:val="32"/>
              </w:rPr>
              <w:t>4套</w:t>
            </w:r>
          </w:p>
        </w:tc>
        <w:tc>
          <w:tcPr>
            <w:tcW w:w="2347" w:type="dxa"/>
            <w:tcBorders>
              <w:top w:val="single" w:color="003764" w:sz="8" w:space="0"/>
              <w:left w:val="single" w:color="003764" w:sz="8" w:space="0"/>
              <w:bottom w:val="single" w:color="003764" w:sz="8" w:space="0"/>
              <w:right w:val="single" w:color="003764" w:sz="8" w:space="0"/>
            </w:tcBorders>
            <w:vAlign w:val="center"/>
          </w:tcPr>
          <w:p w14:paraId="226A1A0A">
            <w:pPr>
              <w:spacing w:line="560" w:lineRule="exact"/>
              <w:jc w:val="center"/>
              <w:rPr>
                <w:rFonts w:ascii="仿宋" w:hAnsi="仿宋" w:eastAsia="仿宋"/>
                <w:color w:val="auto"/>
                <w:szCs w:val="32"/>
              </w:rPr>
            </w:pPr>
            <w:r>
              <w:rPr>
                <w:rFonts w:hint="eastAsia" w:ascii="仿宋" w:hAnsi="仿宋" w:eastAsia="仿宋"/>
                <w:color w:val="auto"/>
                <w:szCs w:val="32"/>
              </w:rPr>
              <w:t>---</w:t>
            </w:r>
          </w:p>
        </w:tc>
      </w:tr>
      <w:tr w14:paraId="1467CFFE">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1744CB78">
            <w:pPr>
              <w:spacing w:line="560" w:lineRule="exact"/>
              <w:jc w:val="center"/>
              <w:rPr>
                <w:rFonts w:hint="eastAsia" w:ascii="仿宋" w:hAnsi="仿宋" w:eastAsia="仿宋"/>
                <w:color w:val="auto"/>
                <w:szCs w:val="32"/>
              </w:rPr>
            </w:pPr>
            <w:r>
              <w:rPr>
                <w:rFonts w:hint="eastAsia" w:ascii="仿宋" w:hAnsi="仿宋" w:eastAsia="仿宋"/>
                <w:color w:val="auto"/>
                <w:szCs w:val="32"/>
              </w:rPr>
              <w:t>5</w:t>
            </w:r>
          </w:p>
        </w:tc>
        <w:tc>
          <w:tcPr>
            <w:tcW w:w="2600" w:type="dxa"/>
            <w:tcBorders>
              <w:top w:val="single" w:color="003764" w:sz="8" w:space="0"/>
              <w:left w:val="single" w:color="003764" w:sz="8" w:space="0"/>
              <w:bottom w:val="single" w:color="003764" w:sz="8" w:space="0"/>
              <w:right w:val="single" w:color="003764" w:sz="8" w:space="0"/>
            </w:tcBorders>
            <w:vAlign w:val="center"/>
          </w:tcPr>
          <w:p w14:paraId="663779B1">
            <w:pPr>
              <w:spacing w:line="560" w:lineRule="exact"/>
              <w:jc w:val="center"/>
              <w:rPr>
                <w:rFonts w:hint="eastAsia" w:ascii="仿宋" w:hAnsi="仿宋" w:eastAsia="仿宋"/>
                <w:color w:val="auto"/>
                <w:szCs w:val="32"/>
              </w:rPr>
            </w:pPr>
            <w:r>
              <w:rPr>
                <w:rFonts w:hint="eastAsia" w:ascii="仿宋" w:hAnsi="仿宋" w:eastAsia="仿宋"/>
                <w:color w:val="auto"/>
                <w:szCs w:val="32"/>
              </w:rPr>
              <w:t>油性记号笔/瞳距尺</w:t>
            </w:r>
          </w:p>
        </w:tc>
        <w:tc>
          <w:tcPr>
            <w:tcW w:w="2739" w:type="dxa"/>
            <w:tcBorders>
              <w:top w:val="single" w:color="003764" w:sz="8" w:space="0"/>
              <w:left w:val="single" w:color="003764" w:sz="8" w:space="0"/>
              <w:bottom w:val="single" w:color="003764" w:sz="8" w:space="0"/>
              <w:right w:val="single" w:color="003764" w:sz="8" w:space="0"/>
            </w:tcBorders>
            <w:vAlign w:val="center"/>
          </w:tcPr>
          <w:p w14:paraId="1D0AFB09">
            <w:pPr>
              <w:spacing w:line="560" w:lineRule="exact"/>
              <w:jc w:val="center"/>
              <w:rPr>
                <w:rFonts w:hint="eastAsia" w:ascii="仿宋" w:hAnsi="仿宋" w:eastAsia="仿宋"/>
                <w:color w:val="auto"/>
                <w:szCs w:val="32"/>
              </w:rPr>
            </w:pPr>
            <w:r>
              <w:rPr>
                <w:rFonts w:hint="eastAsia" w:ascii="仿宋" w:hAnsi="仿宋" w:eastAsia="仿宋"/>
                <w:color w:val="auto"/>
                <w:szCs w:val="32"/>
              </w:rPr>
              <w:t>若干</w:t>
            </w:r>
          </w:p>
        </w:tc>
        <w:tc>
          <w:tcPr>
            <w:tcW w:w="2347" w:type="dxa"/>
            <w:tcBorders>
              <w:top w:val="single" w:color="003764" w:sz="8" w:space="0"/>
              <w:left w:val="single" w:color="003764" w:sz="8" w:space="0"/>
              <w:bottom w:val="single" w:color="003764" w:sz="8" w:space="0"/>
              <w:right w:val="single" w:color="003764" w:sz="8" w:space="0"/>
            </w:tcBorders>
            <w:vAlign w:val="center"/>
          </w:tcPr>
          <w:p w14:paraId="4531E566">
            <w:pPr>
              <w:spacing w:line="560" w:lineRule="exact"/>
              <w:jc w:val="center"/>
              <w:rPr>
                <w:rFonts w:hint="eastAsia" w:ascii="仿宋" w:hAnsi="仿宋" w:eastAsia="仿宋"/>
                <w:color w:val="auto"/>
                <w:szCs w:val="32"/>
              </w:rPr>
            </w:pPr>
          </w:p>
        </w:tc>
      </w:tr>
      <w:tr w14:paraId="3EDE10F2">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2E68EF1F">
            <w:pPr>
              <w:spacing w:line="560" w:lineRule="exact"/>
              <w:jc w:val="center"/>
              <w:rPr>
                <w:rFonts w:hint="eastAsia" w:ascii="仿宋" w:hAnsi="仿宋" w:eastAsia="仿宋"/>
                <w:color w:val="auto"/>
                <w:szCs w:val="32"/>
              </w:rPr>
            </w:pPr>
            <w:r>
              <w:rPr>
                <w:rFonts w:hint="eastAsia" w:ascii="仿宋" w:hAnsi="仿宋" w:eastAsia="仿宋"/>
                <w:color w:val="auto"/>
                <w:szCs w:val="32"/>
              </w:rPr>
              <w:t>6</w:t>
            </w:r>
          </w:p>
        </w:tc>
        <w:tc>
          <w:tcPr>
            <w:tcW w:w="2600" w:type="dxa"/>
            <w:tcBorders>
              <w:top w:val="single" w:color="003764" w:sz="8" w:space="0"/>
              <w:left w:val="single" w:color="003764" w:sz="8" w:space="0"/>
              <w:bottom w:val="single" w:color="003764" w:sz="8" w:space="0"/>
              <w:right w:val="single" w:color="003764" w:sz="8" w:space="0"/>
            </w:tcBorders>
            <w:vAlign w:val="center"/>
          </w:tcPr>
          <w:p w14:paraId="4BEFCEBE">
            <w:pPr>
              <w:spacing w:line="560" w:lineRule="exact"/>
              <w:jc w:val="center"/>
              <w:rPr>
                <w:rFonts w:hint="eastAsia" w:ascii="仿宋" w:hAnsi="仿宋" w:eastAsia="仿宋"/>
                <w:color w:val="auto"/>
                <w:szCs w:val="32"/>
              </w:rPr>
            </w:pPr>
            <w:r>
              <w:rPr>
                <w:rFonts w:hint="eastAsia" w:ascii="仿宋" w:hAnsi="仿宋" w:eastAsia="仿宋"/>
                <w:color w:val="auto"/>
                <w:szCs w:val="32"/>
              </w:rPr>
              <w:t>金属无框镜架</w:t>
            </w:r>
          </w:p>
        </w:tc>
        <w:tc>
          <w:tcPr>
            <w:tcW w:w="2739" w:type="dxa"/>
            <w:tcBorders>
              <w:top w:val="single" w:color="003764" w:sz="8" w:space="0"/>
              <w:left w:val="single" w:color="003764" w:sz="8" w:space="0"/>
              <w:bottom w:val="single" w:color="003764" w:sz="8" w:space="0"/>
              <w:right w:val="single" w:color="003764" w:sz="8" w:space="0"/>
            </w:tcBorders>
            <w:vAlign w:val="center"/>
          </w:tcPr>
          <w:p w14:paraId="399E0E02">
            <w:pPr>
              <w:spacing w:line="560" w:lineRule="exact"/>
              <w:jc w:val="center"/>
              <w:rPr>
                <w:rFonts w:hint="eastAsia" w:ascii="仿宋" w:hAnsi="仿宋" w:eastAsia="仿宋"/>
                <w:color w:val="auto"/>
                <w:szCs w:val="32"/>
              </w:rPr>
            </w:pPr>
            <w:r>
              <w:rPr>
                <w:rFonts w:hint="eastAsia" w:ascii="仿宋" w:hAnsi="仿宋" w:eastAsia="仿宋"/>
                <w:color w:val="auto"/>
                <w:szCs w:val="32"/>
              </w:rPr>
              <w:t>若干</w:t>
            </w:r>
          </w:p>
        </w:tc>
        <w:tc>
          <w:tcPr>
            <w:tcW w:w="2347" w:type="dxa"/>
            <w:tcBorders>
              <w:top w:val="single" w:color="003764" w:sz="8" w:space="0"/>
              <w:left w:val="single" w:color="003764" w:sz="8" w:space="0"/>
              <w:bottom w:val="single" w:color="003764" w:sz="8" w:space="0"/>
              <w:right w:val="single" w:color="003764" w:sz="8" w:space="0"/>
            </w:tcBorders>
            <w:vAlign w:val="center"/>
          </w:tcPr>
          <w:p w14:paraId="66A75B83">
            <w:pPr>
              <w:spacing w:line="560" w:lineRule="exact"/>
              <w:jc w:val="center"/>
              <w:rPr>
                <w:rFonts w:ascii="仿宋" w:hAnsi="仿宋" w:eastAsia="仿宋"/>
                <w:color w:val="auto"/>
                <w:szCs w:val="32"/>
              </w:rPr>
            </w:pPr>
            <w:r>
              <w:rPr>
                <w:rFonts w:hint="eastAsia" w:ascii="仿宋" w:hAnsi="仿宋" w:eastAsia="仿宋"/>
                <w:color w:val="auto"/>
                <w:szCs w:val="32"/>
              </w:rPr>
              <w:t>----</w:t>
            </w:r>
          </w:p>
        </w:tc>
      </w:tr>
      <w:tr w14:paraId="3279D89C">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5EA24B26">
            <w:pPr>
              <w:spacing w:line="560" w:lineRule="exact"/>
              <w:jc w:val="center"/>
              <w:rPr>
                <w:rFonts w:hint="eastAsia" w:ascii="仿宋" w:hAnsi="仿宋" w:eastAsia="仿宋"/>
                <w:color w:val="auto"/>
                <w:szCs w:val="32"/>
              </w:rPr>
            </w:pPr>
            <w:r>
              <w:rPr>
                <w:rFonts w:hint="eastAsia" w:ascii="仿宋" w:hAnsi="仿宋" w:eastAsia="仿宋"/>
                <w:color w:val="auto"/>
                <w:szCs w:val="32"/>
              </w:rPr>
              <w:t>7</w:t>
            </w:r>
          </w:p>
        </w:tc>
        <w:tc>
          <w:tcPr>
            <w:tcW w:w="2600" w:type="dxa"/>
            <w:tcBorders>
              <w:top w:val="single" w:color="003764" w:sz="8" w:space="0"/>
              <w:left w:val="single" w:color="003764" w:sz="8" w:space="0"/>
              <w:bottom w:val="single" w:color="003764" w:sz="8" w:space="0"/>
              <w:right w:val="single" w:color="003764" w:sz="8" w:space="0"/>
            </w:tcBorders>
            <w:vAlign w:val="center"/>
          </w:tcPr>
          <w:p w14:paraId="0BB3FA14">
            <w:pPr>
              <w:spacing w:line="560" w:lineRule="exact"/>
              <w:jc w:val="center"/>
              <w:rPr>
                <w:rFonts w:hint="eastAsia" w:ascii="仿宋" w:hAnsi="仿宋" w:eastAsia="仿宋"/>
                <w:color w:val="auto"/>
                <w:szCs w:val="32"/>
              </w:rPr>
            </w:pPr>
            <w:r>
              <w:rPr>
                <w:rFonts w:hint="eastAsia" w:ascii="仿宋" w:hAnsi="仿宋" w:eastAsia="仿宋"/>
                <w:color w:val="auto"/>
                <w:szCs w:val="32"/>
              </w:rPr>
              <w:t>渐进练习片</w:t>
            </w:r>
          </w:p>
        </w:tc>
        <w:tc>
          <w:tcPr>
            <w:tcW w:w="2739" w:type="dxa"/>
            <w:tcBorders>
              <w:top w:val="single" w:color="003764" w:sz="8" w:space="0"/>
              <w:left w:val="single" w:color="003764" w:sz="8" w:space="0"/>
              <w:bottom w:val="single" w:color="003764" w:sz="8" w:space="0"/>
              <w:right w:val="single" w:color="003764" w:sz="8" w:space="0"/>
            </w:tcBorders>
            <w:vAlign w:val="center"/>
          </w:tcPr>
          <w:p w14:paraId="231E5DA2">
            <w:pPr>
              <w:spacing w:line="560" w:lineRule="exact"/>
              <w:jc w:val="center"/>
              <w:rPr>
                <w:rFonts w:hint="eastAsia" w:ascii="仿宋" w:hAnsi="仿宋" w:eastAsia="仿宋"/>
                <w:color w:val="auto"/>
                <w:szCs w:val="32"/>
              </w:rPr>
            </w:pPr>
            <w:r>
              <w:rPr>
                <w:rFonts w:hint="eastAsia" w:ascii="仿宋" w:hAnsi="仿宋" w:eastAsia="仿宋"/>
                <w:color w:val="auto"/>
                <w:szCs w:val="32"/>
              </w:rPr>
              <w:t>若干</w:t>
            </w:r>
          </w:p>
        </w:tc>
        <w:tc>
          <w:tcPr>
            <w:tcW w:w="2347" w:type="dxa"/>
            <w:tcBorders>
              <w:top w:val="single" w:color="003764" w:sz="8" w:space="0"/>
              <w:left w:val="single" w:color="003764" w:sz="8" w:space="0"/>
              <w:bottom w:val="single" w:color="003764" w:sz="8" w:space="0"/>
              <w:right w:val="single" w:color="003764" w:sz="8" w:space="0"/>
            </w:tcBorders>
            <w:vAlign w:val="center"/>
          </w:tcPr>
          <w:p w14:paraId="44D2AB04">
            <w:pPr>
              <w:spacing w:line="560" w:lineRule="exact"/>
              <w:jc w:val="center"/>
              <w:rPr>
                <w:rFonts w:ascii="仿宋" w:hAnsi="仿宋" w:eastAsia="仿宋"/>
                <w:color w:val="auto"/>
                <w:szCs w:val="32"/>
              </w:rPr>
            </w:pPr>
            <w:r>
              <w:rPr>
                <w:rFonts w:hint="eastAsia" w:ascii="仿宋" w:hAnsi="仿宋" w:eastAsia="仿宋"/>
                <w:color w:val="auto"/>
                <w:szCs w:val="32"/>
              </w:rPr>
              <w:t>----</w:t>
            </w:r>
          </w:p>
        </w:tc>
      </w:tr>
    </w:tbl>
    <w:p w14:paraId="51C65B8D">
      <w:pPr>
        <w:spacing w:line="560" w:lineRule="exact"/>
        <w:ind w:firstLine="632" w:firstLineChars="200"/>
        <w:rPr>
          <w:rFonts w:ascii="仿宋" w:hAnsi="仿宋" w:eastAsia="仿宋" w:cs="方正仿宋_GBK"/>
          <w:color w:val="auto"/>
          <w:szCs w:val="32"/>
        </w:rPr>
      </w:pPr>
      <w:r>
        <w:rPr>
          <w:rFonts w:hint="eastAsia" w:ascii="仿宋" w:hAnsi="仿宋" w:eastAsia="仿宋" w:cs="方正仿宋_GBK"/>
          <w:color w:val="auto"/>
          <w:szCs w:val="32"/>
        </w:rPr>
        <w:t>选手无需携带任何工具，自带工具一律不得带入赛场。另外，赛场配发的各类工具、材料，选手一律不得带出赛场。</w:t>
      </w:r>
    </w:p>
    <w:p w14:paraId="589DF94B">
      <w:pPr>
        <w:spacing w:line="560" w:lineRule="exact"/>
        <w:ind w:firstLine="632" w:firstLineChars="200"/>
        <w:rPr>
          <w:rFonts w:hAnsi="Times New Roman" w:eastAsia="黑体" w:cs="方正黑体_GBK"/>
          <w:b/>
          <w:color w:val="auto"/>
          <w:szCs w:val="20"/>
        </w:rPr>
      </w:pPr>
      <w:bookmarkStart w:id="64" w:name="OLE_LINK84"/>
      <w:r>
        <w:rPr>
          <w:rFonts w:hint="eastAsia" w:hAnsi="Times New Roman" w:eastAsia="黑体" w:cs="方正黑体_GBK"/>
          <w:b/>
          <w:color w:val="auto"/>
          <w:szCs w:val="20"/>
        </w:rPr>
        <w:t>五、安全、健康要求</w:t>
      </w:r>
    </w:p>
    <w:bookmarkEnd w:id="64"/>
    <w:p w14:paraId="4752E848">
      <w:pPr>
        <w:spacing w:line="560" w:lineRule="exact"/>
        <w:ind w:firstLine="632" w:firstLineChars="200"/>
        <w:rPr>
          <w:rFonts w:ascii="楷体" w:hAnsi="楷体" w:eastAsia="楷体" w:cs="方正仿宋_GBK"/>
          <w:b/>
          <w:color w:val="auto"/>
          <w:szCs w:val="20"/>
        </w:rPr>
      </w:pPr>
      <w:bookmarkStart w:id="65" w:name="OLE_LINK115"/>
      <w:bookmarkStart w:id="66" w:name="OLE_LINK116"/>
      <w:r>
        <w:rPr>
          <w:rFonts w:hint="eastAsia" w:ascii="楷体" w:hAnsi="楷体" w:eastAsia="楷体" w:cs="方正仿宋_GBK"/>
          <w:b/>
          <w:color w:val="auto"/>
          <w:szCs w:val="20"/>
        </w:rPr>
        <w:t>（一）总则</w:t>
      </w:r>
      <w:bookmarkEnd w:id="65"/>
      <w:bookmarkEnd w:id="66"/>
    </w:p>
    <w:p w14:paraId="2B9556F7">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1.</w:t>
      </w:r>
      <w:r>
        <w:rPr>
          <w:rFonts w:hint="eastAsia" w:ascii="宋体" w:eastAsia="宋体" w:cs="宋体"/>
          <w:color w:val="auto"/>
          <w:szCs w:val="20"/>
        </w:rPr>
        <w:t> </w:t>
      </w:r>
      <w:r>
        <w:rPr>
          <w:rFonts w:ascii="仿宋" w:hAnsi="仿宋" w:eastAsia="仿宋" w:cs="方正仿宋_GBK"/>
          <w:color w:val="auto"/>
          <w:szCs w:val="20"/>
        </w:rPr>
        <w:t>适用范围：本规范适用于眼镜定配工技能大赛所有参赛人员、裁判员、工作人员及赛场内所有活动。</w:t>
      </w:r>
    </w:p>
    <w:p w14:paraId="1A0B4EA7">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2.</w:t>
      </w:r>
      <w:r>
        <w:rPr>
          <w:rFonts w:hint="eastAsia" w:ascii="宋体" w:eastAsia="宋体" w:cs="宋体"/>
          <w:color w:val="auto"/>
          <w:szCs w:val="20"/>
        </w:rPr>
        <w:t> </w:t>
      </w:r>
      <w:r>
        <w:rPr>
          <w:rFonts w:ascii="仿宋" w:hAnsi="仿宋" w:eastAsia="仿宋" w:cs="方正仿宋_GBK"/>
          <w:color w:val="auto"/>
          <w:szCs w:val="20"/>
        </w:rPr>
        <w:t>法规依据：依据《中华人民共和国安全生产法》《眼镜定配工国家职业标准》等相关法规标准，结合大赛涉及磨边、装配、仪器操作等实际场景制定。</w:t>
      </w:r>
    </w:p>
    <w:p w14:paraId="284D9CA1">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3.</w:t>
      </w:r>
      <w:r>
        <w:rPr>
          <w:rFonts w:hint="eastAsia" w:ascii="宋体" w:eastAsia="宋体" w:cs="宋体"/>
          <w:color w:val="auto"/>
          <w:szCs w:val="20"/>
        </w:rPr>
        <w:t> </w:t>
      </w:r>
      <w:r>
        <w:rPr>
          <w:rFonts w:ascii="仿宋" w:hAnsi="仿宋" w:eastAsia="仿宋" w:cs="方正仿宋_GBK"/>
          <w:color w:val="auto"/>
          <w:szCs w:val="20"/>
        </w:rPr>
        <w:t>核心原则：坚持“安全第一、预防为主、防治结合”，确保所有人员人身安全与健康，保障大赛有序开展。</w:t>
      </w:r>
    </w:p>
    <w:p w14:paraId="487BF29D">
      <w:pPr>
        <w:spacing w:line="560" w:lineRule="exact"/>
        <w:ind w:firstLine="632" w:firstLineChars="200"/>
        <w:rPr>
          <w:rFonts w:ascii="楷体" w:hAnsi="楷体" w:eastAsia="楷体" w:cs="方正仿宋_GBK"/>
          <w:b/>
          <w:color w:val="auto"/>
          <w:szCs w:val="20"/>
        </w:rPr>
      </w:pPr>
      <w:bookmarkStart w:id="67" w:name="OLE_LINK118"/>
      <w:bookmarkStart w:id="68" w:name="OLE_LINK117"/>
      <w:r>
        <w:rPr>
          <w:rFonts w:hint="eastAsia" w:ascii="楷体" w:hAnsi="楷体" w:eastAsia="楷体" w:cs="方正仿宋_GBK"/>
          <w:b/>
          <w:color w:val="auto"/>
          <w:szCs w:val="20"/>
        </w:rPr>
        <w:t>（二）安全健康要求及防护措施</w:t>
      </w:r>
    </w:p>
    <w:bookmarkEnd w:id="67"/>
    <w:bookmarkEnd w:id="68"/>
    <w:p w14:paraId="79B7FCA7">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1.人身防护要求</w:t>
      </w:r>
    </w:p>
    <w:p w14:paraId="4938216B">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1</w:t>
      </w:r>
      <w:r>
        <w:rPr>
          <w:rFonts w:hint="eastAsia" w:ascii="仿宋" w:hAnsi="仿宋" w:eastAsia="仿宋" w:cs="方正仿宋_GBK"/>
          <w:color w:val="auto"/>
          <w:szCs w:val="20"/>
        </w:rPr>
        <w:t>）</w:t>
      </w:r>
      <w:r>
        <w:rPr>
          <w:rFonts w:ascii="仿宋" w:hAnsi="仿宋" w:eastAsia="仿宋" w:cs="方正仿宋_GBK"/>
          <w:color w:val="auto"/>
          <w:szCs w:val="20"/>
        </w:rPr>
        <w:t>强制防护装备：参赛人员进入赛场必须按规定穿戴防护用品，包括防冲击护目镜（防止镜片碎屑飞溅）、防滑工作鞋，操作抛光机、开槽机时需额外佩戴耐磨防护手套。</w:t>
      </w:r>
    </w:p>
    <w:p w14:paraId="2982AB6A">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2</w:t>
      </w:r>
      <w:r>
        <w:rPr>
          <w:rFonts w:hint="eastAsia" w:ascii="仿宋" w:hAnsi="仿宋" w:eastAsia="仿宋" w:cs="方正仿宋_GBK"/>
          <w:color w:val="auto"/>
          <w:szCs w:val="20"/>
        </w:rPr>
        <w:t>）</w:t>
      </w:r>
      <w:r>
        <w:rPr>
          <w:rFonts w:ascii="仿宋" w:hAnsi="仿宋" w:eastAsia="仿宋" w:cs="方正仿宋_GBK"/>
          <w:color w:val="auto"/>
          <w:szCs w:val="20"/>
        </w:rPr>
        <w:t>着装规范：禁止穿着宽松衣物、佩戴首饰（如项链、手镯），长发必须束起并纳入工作帽，避免卷入机械设备。</w:t>
      </w:r>
    </w:p>
    <w:p w14:paraId="5A165D9C">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3</w:t>
      </w:r>
      <w:r>
        <w:rPr>
          <w:rFonts w:hint="eastAsia" w:ascii="仿宋" w:hAnsi="仿宋" w:eastAsia="仿宋" w:cs="方正仿宋_GBK"/>
          <w:color w:val="auto"/>
          <w:szCs w:val="20"/>
        </w:rPr>
        <w:t>）</w:t>
      </w:r>
      <w:r>
        <w:rPr>
          <w:rFonts w:ascii="仿宋" w:hAnsi="仿宋" w:eastAsia="仿宋" w:cs="方正仿宋_GBK"/>
          <w:color w:val="auto"/>
          <w:szCs w:val="20"/>
        </w:rPr>
        <w:t>防护装备管理：防护用品需赛前检查完好性，发现破损立即更换；大赛组委会统一配备备用防护装备，确保按需取用。</w:t>
      </w:r>
    </w:p>
    <w:p w14:paraId="7B1E28C1">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2.有毒有害物品管理</w:t>
      </w:r>
    </w:p>
    <w:p w14:paraId="734BCE76">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1</w:t>
      </w:r>
      <w:r>
        <w:rPr>
          <w:rFonts w:hint="eastAsia" w:ascii="仿宋" w:hAnsi="仿宋" w:eastAsia="仿宋" w:cs="方正仿宋_GBK"/>
          <w:color w:val="auto"/>
          <w:szCs w:val="20"/>
        </w:rPr>
        <w:t>）</w:t>
      </w:r>
      <w:r>
        <w:rPr>
          <w:rFonts w:ascii="仿宋" w:hAnsi="仿宋" w:eastAsia="仿宋" w:cs="方正仿宋_GBK"/>
          <w:color w:val="auto"/>
          <w:szCs w:val="20"/>
        </w:rPr>
        <w:t>物品限制：参赛人员禁止私自携带任何有毒有害化学品进入赛场，大赛所需清洁剂、溶剂等由组委会统一提供并登记备案。</w:t>
      </w:r>
    </w:p>
    <w:p w14:paraId="17449F6F">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2</w:t>
      </w:r>
      <w:r>
        <w:rPr>
          <w:rFonts w:hint="eastAsia" w:ascii="仿宋" w:hAnsi="仿宋" w:eastAsia="仿宋" w:cs="方正仿宋_GBK"/>
          <w:color w:val="auto"/>
          <w:szCs w:val="20"/>
        </w:rPr>
        <w:t>）</w:t>
      </w:r>
      <w:r>
        <w:rPr>
          <w:rFonts w:ascii="仿宋" w:hAnsi="仿宋" w:eastAsia="仿宋" w:cs="方正仿宋_GBK"/>
          <w:color w:val="auto"/>
          <w:szCs w:val="20"/>
        </w:rPr>
        <w:t>存放规范：化学品存放于赛场指定通风柜内，远离火源、电源及加工设备，张贴清晰的“腐蚀品”“易燃品”等警示标识，不同性质化学品分开存放，严禁混放。</w:t>
      </w:r>
    </w:p>
    <w:p w14:paraId="0B1F4907">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3</w:t>
      </w:r>
      <w:r>
        <w:rPr>
          <w:rFonts w:hint="eastAsia" w:ascii="仿宋" w:hAnsi="仿宋" w:eastAsia="仿宋" w:cs="方正仿宋_GBK"/>
          <w:color w:val="auto"/>
          <w:szCs w:val="20"/>
        </w:rPr>
        <w:t>）</w:t>
      </w:r>
      <w:r>
        <w:rPr>
          <w:rFonts w:ascii="仿宋" w:hAnsi="仿宋" w:eastAsia="仿宋" w:cs="方正仿宋_GBK"/>
          <w:color w:val="auto"/>
          <w:szCs w:val="20"/>
        </w:rPr>
        <w:t>使用要求：使用化学品时需严格遵循操作说明，佩戴防护手套和护目镜，避免直接接触皮肤和吸入挥发气体；使用后立即密封容器，归位存放。</w:t>
      </w:r>
    </w:p>
    <w:p w14:paraId="2B0C39DF">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4</w:t>
      </w:r>
      <w:r>
        <w:rPr>
          <w:rFonts w:hint="eastAsia" w:ascii="仿宋" w:hAnsi="仿宋" w:eastAsia="仿宋" w:cs="方正仿宋_GBK"/>
          <w:color w:val="auto"/>
          <w:szCs w:val="20"/>
        </w:rPr>
        <w:t>）</w:t>
      </w:r>
      <w:r>
        <w:rPr>
          <w:rFonts w:ascii="仿宋" w:hAnsi="仿宋" w:eastAsia="仿宋" w:cs="方正仿宋_GBK"/>
          <w:color w:val="auto"/>
          <w:szCs w:val="20"/>
        </w:rPr>
        <w:t>废弃物处理：废弃化学品及容器需倒入专用回收桶，由组委会按环保法规统一处理，严禁随意丢弃。</w:t>
      </w:r>
    </w:p>
    <w:p w14:paraId="4E068D28">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3.防火防爆措施</w:t>
      </w:r>
    </w:p>
    <w:p w14:paraId="2D0BDB18">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1</w:t>
      </w:r>
      <w:r>
        <w:rPr>
          <w:rFonts w:hint="eastAsia" w:ascii="仿宋" w:hAnsi="仿宋" w:eastAsia="仿宋" w:cs="方正仿宋_GBK"/>
          <w:color w:val="auto"/>
          <w:szCs w:val="20"/>
        </w:rPr>
        <w:t>）</w:t>
      </w:r>
      <w:r>
        <w:rPr>
          <w:rFonts w:ascii="仿宋" w:hAnsi="仿宋" w:eastAsia="仿宋" w:cs="方正仿宋_GBK"/>
          <w:color w:val="auto"/>
          <w:szCs w:val="20"/>
        </w:rPr>
        <w:t>火源管控：赛场内严禁吸烟及使用明火，电气设备选型符合安全标准，赛前由专业人员检查线路，杜绝老化、破损情况。</w:t>
      </w:r>
    </w:p>
    <w:p w14:paraId="0CB7C4C5">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2</w:t>
      </w:r>
      <w:r>
        <w:rPr>
          <w:rFonts w:hint="eastAsia" w:ascii="仿宋" w:hAnsi="仿宋" w:eastAsia="仿宋" w:cs="方正仿宋_GBK"/>
          <w:color w:val="auto"/>
          <w:szCs w:val="20"/>
        </w:rPr>
        <w:t>）</w:t>
      </w:r>
      <w:r>
        <w:rPr>
          <w:rFonts w:ascii="仿宋" w:hAnsi="仿宋" w:eastAsia="仿宋" w:cs="方正仿宋_GBK"/>
          <w:color w:val="auto"/>
          <w:szCs w:val="20"/>
        </w:rPr>
        <w:t>消防设施配置：赛场按规定配备干粉灭火器等消防器材，放置于通道显眼位置，确保取用便捷；每日赛前检查消防器材有效性，明确标注使用方法。</w:t>
      </w:r>
    </w:p>
    <w:p w14:paraId="38F44A7B">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3</w:t>
      </w:r>
      <w:r>
        <w:rPr>
          <w:rFonts w:hint="eastAsia" w:ascii="仿宋" w:hAnsi="仿宋" w:eastAsia="仿宋" w:cs="方正仿宋_GBK"/>
          <w:color w:val="auto"/>
          <w:szCs w:val="20"/>
        </w:rPr>
        <w:t>）</w:t>
      </w:r>
      <w:r>
        <w:rPr>
          <w:rFonts w:ascii="仿宋" w:hAnsi="仿宋" w:eastAsia="仿宋" w:cs="方正仿宋_GBK"/>
          <w:color w:val="auto"/>
          <w:szCs w:val="20"/>
        </w:rPr>
        <w:t>易燃物管理：酒精等易燃化学品存储于防爆专用柜，使用时远离加工区域，剩余量不超过当日所需，使用过程中保持通风良好。</w:t>
      </w:r>
    </w:p>
    <w:p w14:paraId="6E40B3EB">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4</w:t>
      </w:r>
      <w:r>
        <w:rPr>
          <w:rFonts w:hint="eastAsia" w:ascii="仿宋" w:hAnsi="仿宋" w:eastAsia="仿宋" w:cs="方正仿宋_GBK"/>
          <w:color w:val="auto"/>
          <w:szCs w:val="20"/>
        </w:rPr>
        <w:t>）</w:t>
      </w:r>
      <w:r>
        <w:rPr>
          <w:rFonts w:ascii="仿宋" w:hAnsi="仿宋" w:eastAsia="仿宋" w:cs="方正仿宋_GBK"/>
          <w:color w:val="auto"/>
          <w:szCs w:val="20"/>
        </w:rPr>
        <w:t>静电防护：在干燥环境下操作塑料镜片加工时，可通过佩戴防静电手环消除静电，防止静电引发粉尘起火。</w:t>
      </w:r>
    </w:p>
    <w:p w14:paraId="3B9BAC27">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4.设备与操作安全</w:t>
      </w:r>
    </w:p>
    <w:p w14:paraId="4260C6BF">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1</w:t>
      </w:r>
      <w:r>
        <w:rPr>
          <w:rFonts w:hint="eastAsia" w:ascii="仿宋" w:hAnsi="仿宋" w:eastAsia="仿宋" w:cs="方正仿宋_GBK"/>
          <w:color w:val="auto"/>
          <w:szCs w:val="20"/>
        </w:rPr>
        <w:t>）</w:t>
      </w:r>
      <w:r>
        <w:rPr>
          <w:rFonts w:ascii="仿宋" w:hAnsi="仿宋" w:eastAsia="仿宋" w:cs="方正仿宋_GBK"/>
          <w:color w:val="auto"/>
          <w:szCs w:val="20"/>
        </w:rPr>
        <w:t>设备检查：每日赛前对磨边机、制模机、烘热器等设备进行安全检查，确认防护罩、急停按钮等安全装置完好，试运行正常后方可使用。</w:t>
      </w:r>
    </w:p>
    <w:p w14:paraId="7835E483">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2</w:t>
      </w:r>
      <w:r>
        <w:rPr>
          <w:rFonts w:hint="eastAsia" w:ascii="仿宋" w:hAnsi="仿宋" w:eastAsia="仿宋" w:cs="方正仿宋_GBK"/>
          <w:color w:val="auto"/>
          <w:szCs w:val="20"/>
        </w:rPr>
        <w:t>）</w:t>
      </w:r>
      <w:r>
        <w:rPr>
          <w:rFonts w:ascii="仿宋" w:hAnsi="仿宋" w:eastAsia="仿宋" w:cs="方正仿宋_GBK"/>
          <w:color w:val="auto"/>
          <w:szCs w:val="20"/>
        </w:rPr>
        <w:t>操作规范：严格按照设备安全操作规程作业，启动设备前确认周围无人员及障碍物，磨边作业时避免用手直接接触旋转部件，设备运行中出现异常立即按下急停按钮并报告裁判。</w:t>
      </w:r>
    </w:p>
    <w:p w14:paraId="2536100B">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3</w:t>
      </w:r>
      <w:r>
        <w:rPr>
          <w:rFonts w:hint="eastAsia" w:ascii="仿宋" w:hAnsi="仿宋" w:eastAsia="仿宋" w:cs="方正仿宋_GBK"/>
          <w:color w:val="auto"/>
          <w:szCs w:val="20"/>
        </w:rPr>
        <w:t>）</w:t>
      </w:r>
      <w:r>
        <w:rPr>
          <w:rFonts w:ascii="仿宋" w:hAnsi="仿宋" w:eastAsia="仿宋" w:cs="方正仿宋_GBK"/>
          <w:color w:val="auto"/>
          <w:szCs w:val="20"/>
        </w:rPr>
        <w:t>设备维护：加工过程中产生的镜片碎屑需及时用专用工具清理，禁止设备运行时清理；赛后关闭设备电源，清理设备表面及内部杂物。</w:t>
      </w:r>
    </w:p>
    <w:p w14:paraId="72A2A64C">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4</w:t>
      </w:r>
      <w:r>
        <w:rPr>
          <w:rFonts w:hint="eastAsia" w:ascii="仿宋" w:hAnsi="仿宋" w:eastAsia="仿宋" w:cs="方正仿宋_GBK"/>
          <w:color w:val="auto"/>
          <w:szCs w:val="20"/>
        </w:rPr>
        <w:t>）</w:t>
      </w:r>
      <w:r>
        <w:rPr>
          <w:rFonts w:ascii="仿宋" w:hAnsi="仿宋" w:eastAsia="仿宋" w:cs="方正仿宋_GBK"/>
          <w:color w:val="auto"/>
          <w:szCs w:val="20"/>
        </w:rPr>
        <w:t>仪器使用：使用顶焦度计、应力仪等光学仪器时，轻拿轻放，避免碰撞，使用后按规程校准归位。</w:t>
      </w:r>
    </w:p>
    <w:p w14:paraId="0C8E92A0">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5.健康保障要求</w:t>
      </w:r>
    </w:p>
    <w:p w14:paraId="7C5C1201">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1</w:t>
      </w:r>
      <w:r>
        <w:rPr>
          <w:rFonts w:hint="eastAsia" w:ascii="仿宋" w:hAnsi="仿宋" w:eastAsia="仿宋" w:cs="方正仿宋_GBK"/>
          <w:color w:val="auto"/>
          <w:szCs w:val="20"/>
        </w:rPr>
        <w:t>）</w:t>
      </w:r>
      <w:r>
        <w:rPr>
          <w:rFonts w:hint="eastAsia" w:ascii="宋体" w:eastAsia="宋体" w:cs="宋体"/>
          <w:color w:val="auto"/>
          <w:szCs w:val="20"/>
        </w:rPr>
        <w:t> </w:t>
      </w:r>
      <w:r>
        <w:rPr>
          <w:rFonts w:ascii="仿宋" w:hAnsi="仿宋" w:eastAsia="仿宋" w:cs="方正仿宋_GBK"/>
          <w:color w:val="auto"/>
          <w:szCs w:val="20"/>
        </w:rPr>
        <w:t>环境健康：保持赛场通风良好，配备粉尘收集设备处理磨边产生的碎屑，每日对赛场地面、设备表面进行清洁消毒。</w:t>
      </w:r>
    </w:p>
    <w:p w14:paraId="265027CE">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2</w:t>
      </w:r>
      <w:r>
        <w:rPr>
          <w:rFonts w:hint="eastAsia" w:ascii="仿宋" w:hAnsi="仿宋" w:eastAsia="仿宋" w:cs="方正仿宋_GBK"/>
          <w:color w:val="auto"/>
          <w:szCs w:val="20"/>
        </w:rPr>
        <w:t>）</w:t>
      </w:r>
      <w:r>
        <w:rPr>
          <w:rFonts w:ascii="仿宋" w:hAnsi="仿宋" w:eastAsia="仿宋" w:cs="方正仿宋_GBK"/>
          <w:color w:val="auto"/>
          <w:szCs w:val="20"/>
        </w:rPr>
        <w:t>健康监测：参赛人员赛前需确认身体健康，如有发热、皮肤破损等情况应及时报备；赛场设置临时医疗点，配备基础急救药品。</w:t>
      </w:r>
    </w:p>
    <w:p w14:paraId="7B5CB106">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3</w:t>
      </w:r>
      <w:r>
        <w:rPr>
          <w:rFonts w:hint="eastAsia" w:ascii="仿宋" w:hAnsi="仿宋" w:eastAsia="仿宋" w:cs="方正仿宋_GBK"/>
          <w:color w:val="auto"/>
          <w:szCs w:val="20"/>
        </w:rPr>
        <w:t>）</w:t>
      </w:r>
      <w:r>
        <w:rPr>
          <w:rFonts w:ascii="仿宋" w:hAnsi="仿宋" w:eastAsia="仿宋" w:cs="方正仿宋_GBK"/>
          <w:color w:val="auto"/>
          <w:szCs w:val="20"/>
        </w:rPr>
        <w:t>操作健康：避免长时间连续作业，每操作1小时可适当休息5-10分钟；出现眼睛不适、皮肤接触化学品等情况，立即前往医疗点处理。</w:t>
      </w:r>
    </w:p>
    <w:p w14:paraId="730E61FF">
      <w:pPr>
        <w:spacing w:line="560" w:lineRule="exact"/>
        <w:ind w:firstLine="632" w:firstLineChars="200"/>
        <w:rPr>
          <w:rFonts w:ascii="楷体" w:hAnsi="楷体" w:eastAsia="楷体" w:cs="方正仿宋_GBK"/>
          <w:b/>
          <w:color w:val="auto"/>
          <w:szCs w:val="20"/>
        </w:rPr>
      </w:pPr>
      <w:bookmarkStart w:id="69" w:name="OLE_LINK119"/>
      <w:bookmarkStart w:id="70" w:name="OLE_LINK120"/>
      <w:r>
        <w:rPr>
          <w:rFonts w:hint="eastAsia" w:ascii="楷体" w:hAnsi="楷体" w:eastAsia="楷体" w:cs="方正仿宋_GBK"/>
          <w:b/>
          <w:color w:val="auto"/>
          <w:szCs w:val="20"/>
        </w:rPr>
        <w:t>（三）</w:t>
      </w:r>
      <w:bookmarkStart w:id="71" w:name="OLE_LINK122"/>
      <w:bookmarkStart w:id="72" w:name="OLE_LINK121"/>
      <w:r>
        <w:rPr>
          <w:rFonts w:hint="eastAsia" w:ascii="楷体" w:hAnsi="楷体" w:eastAsia="楷体" w:cs="方正仿宋_GBK"/>
          <w:b/>
          <w:color w:val="auto"/>
          <w:szCs w:val="20"/>
        </w:rPr>
        <w:t>职业操作规范要求</w:t>
      </w:r>
      <w:bookmarkEnd w:id="71"/>
      <w:bookmarkEnd w:id="72"/>
    </w:p>
    <w:bookmarkEnd w:id="69"/>
    <w:bookmarkEnd w:id="70"/>
    <w:p w14:paraId="5F2AF14B">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1.</w:t>
      </w:r>
      <w:r>
        <w:rPr>
          <w:rFonts w:hint="eastAsia" w:ascii="宋体" w:eastAsia="宋体" w:cs="宋体"/>
          <w:color w:val="auto"/>
          <w:szCs w:val="20"/>
        </w:rPr>
        <w:t> </w:t>
      </w:r>
      <w:r>
        <w:rPr>
          <w:rFonts w:ascii="仿宋" w:hAnsi="仿宋" w:eastAsia="仿宋" w:cs="方正仿宋_GBK"/>
          <w:color w:val="auto"/>
          <w:szCs w:val="20"/>
        </w:rPr>
        <w:t>赛前准备规范：提前熟悉赛场布局、设备位置及应急通道，检查个人防护装备和所用设备、工具的完好性，确认物料摆放整齐有序。</w:t>
      </w:r>
    </w:p>
    <w:p w14:paraId="3F34F25B">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2.</w:t>
      </w:r>
      <w:r>
        <w:rPr>
          <w:rFonts w:hint="eastAsia" w:ascii="宋体" w:eastAsia="宋体" w:cs="宋体"/>
          <w:color w:val="auto"/>
          <w:szCs w:val="20"/>
        </w:rPr>
        <w:t> </w:t>
      </w:r>
      <w:r>
        <w:rPr>
          <w:rFonts w:ascii="仿宋" w:hAnsi="仿宋" w:eastAsia="仿宋" w:cs="方正仿宋_GBK"/>
          <w:color w:val="auto"/>
          <w:szCs w:val="20"/>
        </w:rPr>
        <w:t>加工操作规范：按大赛任务要求核对配镜处方参数，测量瞳距、确定加工中心等步骤需精准操作；磨边、装配过程中避免镜片崩边、镜架产生钳痕，确保加工质量符合标准。</w:t>
      </w:r>
    </w:p>
    <w:p w14:paraId="4D35C036">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3.</w:t>
      </w:r>
      <w:r>
        <w:rPr>
          <w:rFonts w:hint="eastAsia" w:ascii="宋体" w:eastAsia="宋体" w:cs="宋体"/>
          <w:color w:val="auto"/>
          <w:szCs w:val="20"/>
        </w:rPr>
        <w:t> </w:t>
      </w:r>
      <w:r>
        <w:rPr>
          <w:rFonts w:ascii="仿宋" w:hAnsi="仿宋" w:eastAsia="仿宋" w:cs="方正仿宋_GBK"/>
          <w:color w:val="auto"/>
          <w:szCs w:val="20"/>
        </w:rPr>
        <w:t>设备使用规范：专人专用指定设备，严禁擅自操作他人负责的设备；设备调试需在裁判许可下进行，不得随意更改设备参数。</w:t>
      </w:r>
    </w:p>
    <w:p w14:paraId="35BD792C">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4.</w:t>
      </w:r>
      <w:r>
        <w:rPr>
          <w:rFonts w:hint="eastAsia" w:ascii="宋体" w:eastAsia="宋体" w:cs="宋体"/>
          <w:color w:val="auto"/>
          <w:szCs w:val="20"/>
        </w:rPr>
        <w:t> </w:t>
      </w:r>
      <w:r>
        <w:rPr>
          <w:rFonts w:ascii="仿宋" w:hAnsi="仿宋" w:eastAsia="仿宋" w:cs="方正仿宋_GBK"/>
          <w:color w:val="auto"/>
          <w:szCs w:val="20"/>
        </w:rPr>
        <w:t>赛场行为规范：保持赛场安静有序，严禁追逐打闹、擅自串岗；与他人协作时明确分工，避免操作冲突；爱护赛场设施，杜绝浪费物料。</w:t>
      </w:r>
    </w:p>
    <w:p w14:paraId="4DFB735A">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5.</w:t>
      </w:r>
      <w:r>
        <w:rPr>
          <w:rFonts w:hint="eastAsia" w:ascii="宋体" w:eastAsia="宋体" w:cs="宋体"/>
          <w:color w:val="auto"/>
          <w:szCs w:val="20"/>
        </w:rPr>
        <w:t> </w:t>
      </w:r>
      <w:r>
        <w:rPr>
          <w:rFonts w:ascii="仿宋" w:hAnsi="仿宋" w:eastAsia="仿宋" w:cs="方正仿宋_GBK"/>
          <w:color w:val="auto"/>
          <w:szCs w:val="20"/>
        </w:rPr>
        <w:t>赛后整理规范：完成作业后关闭设备电源，清理操作台面及周边碎屑，将工具、物料、防护装备归位存放，经裁判检查后方可离开赛场。</w:t>
      </w:r>
    </w:p>
    <w:p w14:paraId="4A591251">
      <w:pPr>
        <w:spacing w:line="560" w:lineRule="exact"/>
        <w:ind w:firstLine="632" w:firstLineChars="200"/>
        <w:rPr>
          <w:rFonts w:ascii="楷体" w:hAnsi="楷体" w:eastAsia="楷体" w:cs="方正仿宋_GBK"/>
          <w:b/>
          <w:color w:val="auto"/>
          <w:szCs w:val="20"/>
        </w:rPr>
      </w:pPr>
      <w:r>
        <w:rPr>
          <w:rFonts w:hint="eastAsia" w:ascii="楷体" w:hAnsi="楷体" w:eastAsia="楷体" w:cs="方正仿宋_GBK"/>
          <w:b/>
          <w:color w:val="auto"/>
          <w:szCs w:val="20"/>
        </w:rPr>
        <w:t>（四）</w:t>
      </w:r>
      <w:bookmarkStart w:id="73" w:name="OLE_LINK124"/>
      <w:bookmarkStart w:id="74" w:name="OLE_LINK123"/>
      <w:r>
        <w:rPr>
          <w:rFonts w:hint="eastAsia" w:ascii="楷体" w:hAnsi="楷体" w:eastAsia="楷体" w:cs="方正仿宋_GBK"/>
          <w:b/>
          <w:color w:val="auto"/>
          <w:szCs w:val="20"/>
        </w:rPr>
        <w:t>违反规定的处理办法</w:t>
      </w:r>
      <w:bookmarkEnd w:id="73"/>
      <w:bookmarkEnd w:id="74"/>
    </w:p>
    <w:p w14:paraId="6F83323B">
      <w:pPr>
        <w:spacing w:line="560" w:lineRule="exact"/>
        <w:ind w:firstLine="632" w:firstLineChars="200"/>
        <w:rPr>
          <w:rFonts w:hAnsi="Times New Roman" w:cs="方正仿宋_GBK"/>
          <w:color w:val="auto"/>
          <w:szCs w:val="20"/>
        </w:rPr>
      </w:pPr>
      <w:r>
        <w:rPr>
          <w:rFonts w:hAnsi="Times New Roman" w:cs="方正仿宋_GBK"/>
          <w:color w:val="auto"/>
          <w:szCs w:val="20"/>
        </w:rPr>
        <w:t>1. 一级违规（轻度违规）：未按规定佩戴防护装备但立即整改、物料摆放杂乱、赛后未及时清理台面等，由裁判当场警告，责令立即纠正，记录一次违规，不影响比赛成绩。</w:t>
      </w:r>
    </w:p>
    <w:p w14:paraId="7335E405">
      <w:pPr>
        <w:spacing w:line="560" w:lineRule="exact"/>
        <w:ind w:firstLine="632" w:firstLineChars="200"/>
        <w:rPr>
          <w:rFonts w:hAnsi="Times New Roman" w:cs="方正仿宋_GBK"/>
          <w:color w:val="auto"/>
          <w:szCs w:val="20"/>
        </w:rPr>
      </w:pPr>
      <w:r>
        <w:rPr>
          <w:rFonts w:hAnsi="Times New Roman" w:cs="方正仿宋_GBK"/>
          <w:color w:val="auto"/>
          <w:szCs w:val="20"/>
        </w:rPr>
        <w:t>2. 二级违规（中度违规）：擅自调整设备参数、违规使用化学品但未造成后果、拒绝配合安全检查等，给予书面警告，扣除该项目成绩的10%-20%，限期整改。</w:t>
      </w:r>
    </w:p>
    <w:p w14:paraId="26E523EE">
      <w:pPr>
        <w:spacing w:line="560" w:lineRule="exact"/>
        <w:ind w:firstLine="632" w:firstLineChars="200"/>
        <w:rPr>
          <w:rFonts w:hAnsi="Times New Roman" w:cs="方正仿宋_GBK"/>
          <w:color w:val="auto"/>
          <w:szCs w:val="20"/>
        </w:rPr>
      </w:pPr>
      <w:r>
        <w:rPr>
          <w:rFonts w:hAnsi="Times New Roman" w:cs="方正仿宋_GBK"/>
          <w:color w:val="auto"/>
          <w:szCs w:val="20"/>
        </w:rPr>
        <w:t>3. 三级违规（严重违规）：私自携带有毒有害物品进入赛场、违规操作设备造成设备损坏或人员轻微受伤、违反防火规定且拒不纠正等，立即终止其比赛资格，取消全部比赛成绩。</w:t>
      </w:r>
    </w:p>
    <w:p w14:paraId="42EFB3E5">
      <w:pPr>
        <w:spacing w:line="560" w:lineRule="exact"/>
        <w:ind w:firstLine="632" w:firstLineChars="200"/>
        <w:rPr>
          <w:rFonts w:hAnsi="Times New Roman" w:cs="方正仿宋_GBK"/>
          <w:color w:val="auto"/>
          <w:szCs w:val="20"/>
        </w:rPr>
      </w:pPr>
      <w:r>
        <w:rPr>
          <w:rFonts w:hAnsi="Times New Roman" w:cs="方正仿宋_GBK"/>
          <w:color w:val="auto"/>
          <w:szCs w:val="20"/>
        </w:rPr>
        <w:t>4. 特别处理：因违规操作引发火灾、化学品泄漏等安全事故，造成重大财产损失或人员伤亡的，立即终止比赛，移交相关部门依法追究责任，大赛组委会保留索赔权利。</w:t>
      </w:r>
    </w:p>
    <w:p w14:paraId="0AE18C97">
      <w:pPr>
        <w:spacing w:line="560" w:lineRule="exact"/>
        <w:ind w:firstLine="632" w:firstLineChars="200"/>
        <w:rPr>
          <w:rFonts w:ascii="仿宋" w:hAnsi="仿宋" w:eastAsia="仿宋" w:cs="方正仿宋_GBK"/>
          <w:color w:val="auto"/>
          <w:szCs w:val="20"/>
        </w:rPr>
      </w:pPr>
      <w:r>
        <w:rPr>
          <w:rFonts w:hAnsi="Times New Roman" w:cs="方正仿宋_GBK"/>
          <w:color w:val="auto"/>
          <w:szCs w:val="20"/>
        </w:rPr>
        <w:t>5. 申诉机制：参赛人员对违规处理结果有异议的，可在收到处理通知后30分钟内，向大赛仲裁委员会提交书面申诉，仲裁委员会在1小时内作出最终裁决。</w:t>
      </w:r>
    </w:p>
    <w:p w14:paraId="2FC57389">
      <w:pPr>
        <w:spacing w:line="560" w:lineRule="exact"/>
        <w:rPr>
          <w:rFonts w:hAnsi="Times New Roman" w:eastAsia="黑体"/>
          <w:color w:val="auto"/>
          <w:szCs w:val="32"/>
        </w:rPr>
      </w:pPr>
    </w:p>
    <w:p w14:paraId="77E020DC">
      <w:pPr>
        <w:spacing w:line="560" w:lineRule="exact"/>
        <w:rPr>
          <w:rFonts w:hint="eastAsia" w:hAnsi="Times New Roman" w:eastAsia="黑体"/>
          <w:color w:val="auto"/>
          <w:szCs w:val="32"/>
        </w:rPr>
      </w:pPr>
    </w:p>
    <w:p w14:paraId="0912D63B">
      <w:pPr>
        <w:spacing w:line="560" w:lineRule="exact"/>
        <w:rPr>
          <w:rFonts w:hAnsi="Times New Roman" w:eastAsia="黑体"/>
          <w:color w:val="auto"/>
          <w:szCs w:val="32"/>
        </w:rPr>
      </w:pPr>
    </w:p>
    <w:p w14:paraId="74B4C425">
      <w:pPr>
        <w:spacing w:line="560" w:lineRule="exact"/>
        <w:rPr>
          <w:rFonts w:hint="eastAsia" w:hAnsi="Times New Roman" w:eastAsia="方正小标宋简体"/>
          <w:bCs/>
          <w:color w:val="auto"/>
          <w:sz w:val="44"/>
          <w:szCs w:val="44"/>
        </w:rPr>
      </w:pPr>
    </w:p>
    <w:p w14:paraId="5BF1C881">
      <w:pPr>
        <w:spacing w:line="560" w:lineRule="exact"/>
        <w:rPr>
          <w:rFonts w:hint="eastAsia" w:hAnsi="Times New Roman" w:eastAsia="方正小标宋简体"/>
          <w:bCs/>
          <w:color w:val="auto"/>
          <w:sz w:val="44"/>
          <w:szCs w:val="44"/>
        </w:rPr>
      </w:pPr>
    </w:p>
    <w:p w14:paraId="1B69CF48">
      <w:pPr>
        <w:spacing w:line="560" w:lineRule="exact"/>
        <w:rPr>
          <w:rFonts w:hint="eastAsia" w:hAnsi="Times New Roman" w:eastAsia="方正小标宋简体"/>
          <w:bCs/>
          <w:color w:val="auto"/>
          <w:sz w:val="44"/>
          <w:szCs w:val="44"/>
        </w:rPr>
      </w:pPr>
    </w:p>
    <w:p w14:paraId="48E02DF3">
      <w:pPr>
        <w:spacing w:line="560" w:lineRule="exact"/>
        <w:rPr>
          <w:rFonts w:hint="eastAsia" w:hAnsi="Times New Roman" w:eastAsia="方正小标宋简体"/>
          <w:bCs/>
          <w:color w:val="auto"/>
          <w:sz w:val="44"/>
          <w:szCs w:val="44"/>
        </w:rPr>
      </w:pPr>
    </w:p>
    <w:p w14:paraId="6916BC72">
      <w:pPr>
        <w:spacing w:line="560" w:lineRule="exact"/>
        <w:rPr>
          <w:rFonts w:hint="eastAsia" w:hAnsi="Times New Roman" w:eastAsia="方正小标宋简体"/>
          <w:bCs/>
          <w:color w:val="auto"/>
          <w:sz w:val="44"/>
          <w:szCs w:val="44"/>
        </w:rPr>
      </w:pPr>
    </w:p>
    <w:p w14:paraId="4A8E9ED3">
      <w:pPr>
        <w:spacing w:line="560" w:lineRule="exact"/>
        <w:rPr>
          <w:rFonts w:hint="eastAsia" w:hAnsi="Times New Roman" w:eastAsia="方正小标宋简体"/>
          <w:bCs/>
          <w:color w:val="auto"/>
          <w:sz w:val="44"/>
          <w:szCs w:val="44"/>
        </w:rPr>
      </w:pPr>
    </w:p>
    <w:p w14:paraId="6F8DAE5D">
      <w:pPr>
        <w:spacing w:line="560" w:lineRule="exact"/>
        <w:rPr>
          <w:rFonts w:hint="eastAsia" w:hAnsi="Times New Roman" w:eastAsia="方正小标宋简体"/>
          <w:bCs/>
          <w:color w:val="auto"/>
          <w:sz w:val="44"/>
          <w:szCs w:val="44"/>
        </w:rPr>
      </w:pPr>
    </w:p>
    <w:p w14:paraId="64256C34">
      <w:pPr>
        <w:spacing w:line="560" w:lineRule="exact"/>
        <w:rPr>
          <w:rFonts w:hint="eastAsia" w:hAnsi="Times New Roman" w:eastAsia="方正小标宋简体"/>
          <w:bCs/>
          <w:color w:val="auto"/>
          <w:sz w:val="44"/>
          <w:szCs w:val="44"/>
        </w:rPr>
      </w:pPr>
    </w:p>
    <w:p w14:paraId="66E7B15F">
      <w:pPr>
        <w:spacing w:line="560" w:lineRule="exact"/>
        <w:rPr>
          <w:rFonts w:hint="eastAsia" w:hAnsi="Times New Roman" w:eastAsia="方正小标宋简体"/>
          <w:bCs/>
          <w:color w:val="auto"/>
          <w:sz w:val="44"/>
          <w:szCs w:val="44"/>
        </w:rPr>
      </w:pPr>
    </w:p>
    <w:p w14:paraId="4CAF941D">
      <w:pPr>
        <w:spacing w:line="560" w:lineRule="exact"/>
        <w:rPr>
          <w:rFonts w:hint="eastAsia" w:hAnsi="Times New Roman" w:eastAsia="方正小标宋简体"/>
          <w:bCs/>
          <w:color w:val="auto"/>
          <w:sz w:val="44"/>
          <w:szCs w:val="44"/>
        </w:rPr>
      </w:pPr>
    </w:p>
    <w:p w14:paraId="78226B02">
      <w:pPr>
        <w:spacing w:line="560" w:lineRule="exact"/>
        <w:rPr>
          <w:rFonts w:hint="eastAsia" w:hAnsi="Times New Roman" w:eastAsia="方正小标宋简体"/>
          <w:bCs/>
          <w:color w:val="auto"/>
          <w:sz w:val="44"/>
          <w:szCs w:val="44"/>
        </w:rPr>
      </w:pPr>
    </w:p>
    <w:p w14:paraId="4619117B">
      <w:pPr>
        <w:spacing w:line="560" w:lineRule="exact"/>
        <w:rPr>
          <w:rFonts w:hint="eastAsia" w:hAnsi="Times New Roman" w:eastAsia="方正小标宋简体"/>
          <w:bCs/>
          <w:color w:val="auto"/>
          <w:sz w:val="44"/>
          <w:szCs w:val="44"/>
        </w:rPr>
      </w:pPr>
    </w:p>
    <w:p w14:paraId="45987C11">
      <w:pPr>
        <w:spacing w:line="560" w:lineRule="exact"/>
        <w:rPr>
          <w:rFonts w:hint="eastAsia" w:hAnsi="Times New Roman" w:eastAsia="方正小标宋简体"/>
          <w:bCs/>
          <w:color w:val="auto"/>
          <w:sz w:val="44"/>
          <w:szCs w:val="44"/>
        </w:rPr>
      </w:pPr>
    </w:p>
    <w:p w14:paraId="3E33087F">
      <w:pPr>
        <w:spacing w:line="560" w:lineRule="exact"/>
        <w:rPr>
          <w:rFonts w:hAnsi="Times New Roman" w:eastAsia="黑体" w:cs="黑体"/>
          <w:color w:val="auto"/>
          <w:szCs w:val="32"/>
        </w:rPr>
      </w:pPr>
      <w:r>
        <w:rPr>
          <w:rFonts w:hint="eastAsia" w:hAnsi="Times New Roman" w:eastAsia="黑体" w:cs="黑体"/>
          <w:color w:val="auto"/>
          <w:szCs w:val="32"/>
        </w:rPr>
        <w:t>附件2</w:t>
      </w:r>
    </w:p>
    <w:p w14:paraId="63853603">
      <w:pPr>
        <w:spacing w:line="560" w:lineRule="exact"/>
        <w:jc w:val="center"/>
        <w:rPr>
          <w:rFonts w:hAnsi="Times New Roman" w:eastAsia="华文中宋"/>
          <w:color w:val="auto"/>
          <w:sz w:val="42"/>
          <w:szCs w:val="42"/>
        </w:rPr>
      </w:pPr>
    </w:p>
    <w:p w14:paraId="7A6D0D9B">
      <w:pPr>
        <w:spacing w:line="560" w:lineRule="exact"/>
        <w:jc w:val="center"/>
        <w:rPr>
          <w:rFonts w:hAnsi="Times New Roman" w:eastAsia="方正小标宋简体" w:cs="方正小标宋简体"/>
          <w:color w:val="auto"/>
          <w:sz w:val="44"/>
          <w:szCs w:val="44"/>
        </w:rPr>
      </w:pPr>
      <w:r>
        <w:rPr>
          <w:rFonts w:hint="eastAsia" w:hAnsi="Times New Roman" w:eastAsia="方正小标宋简体" w:cs="方正小标宋简体"/>
          <w:color w:val="auto"/>
          <w:sz w:val="44"/>
          <w:szCs w:val="44"/>
        </w:rPr>
        <w:t>沈阳市</w:t>
      </w:r>
      <w:r>
        <w:rPr>
          <w:rFonts w:hint="eastAsia" w:hAnsi="Times New Roman" w:eastAsia="方正小标宋简体" w:cs="方正小标宋简体"/>
          <w:color w:val="auto"/>
          <w:sz w:val="44"/>
          <w:szCs w:val="44"/>
          <w:lang w:eastAsia="zh-CN"/>
        </w:rPr>
        <w:t>第四届</w:t>
      </w:r>
      <w:r>
        <w:rPr>
          <w:rFonts w:hint="eastAsia" w:hAnsi="Times New Roman" w:eastAsia="方正小标宋简体" w:cs="方正小标宋简体"/>
          <w:color w:val="auto"/>
          <w:sz w:val="44"/>
          <w:szCs w:val="44"/>
        </w:rPr>
        <w:t>“舒心传技”职业技能大赛</w:t>
      </w:r>
    </w:p>
    <w:p w14:paraId="030CBABA">
      <w:pPr>
        <w:spacing w:line="560" w:lineRule="exact"/>
        <w:jc w:val="center"/>
        <w:rPr>
          <w:rFonts w:hAnsi="Times New Roman" w:eastAsia="方正小标宋简体" w:cs="方正小标宋简体"/>
          <w:color w:val="auto"/>
          <w:sz w:val="44"/>
          <w:szCs w:val="44"/>
        </w:rPr>
      </w:pPr>
      <w:r>
        <w:rPr>
          <w:rFonts w:hint="eastAsia" w:hAnsi="Times New Roman" w:eastAsia="方正小标宋简体" w:cs="方正小标宋简体"/>
          <w:color w:val="auto"/>
          <w:sz w:val="44"/>
          <w:szCs w:val="44"/>
        </w:rPr>
        <w:t>裁判人员工作责任书</w:t>
      </w:r>
    </w:p>
    <w:p w14:paraId="72442240">
      <w:pPr>
        <w:spacing w:line="560" w:lineRule="exact"/>
        <w:jc w:val="center"/>
        <w:rPr>
          <w:rFonts w:hAnsi="Times New Roman" w:eastAsia="楷体_GB2312"/>
          <w:color w:val="auto"/>
          <w:szCs w:val="32"/>
        </w:rPr>
      </w:pPr>
    </w:p>
    <w:p w14:paraId="5CCC074C">
      <w:pPr>
        <w:spacing w:line="560" w:lineRule="exact"/>
        <w:ind w:firstLine="632" w:firstLineChars="200"/>
        <w:rPr>
          <w:rFonts w:hAnsi="Times New Roman"/>
          <w:color w:val="auto"/>
          <w:szCs w:val="32"/>
        </w:rPr>
      </w:pPr>
      <w:r>
        <w:rPr>
          <w:rFonts w:hint="eastAsia" w:hAnsi="Times New Roman"/>
          <w:color w:val="auto"/>
          <w:szCs w:val="32"/>
        </w:rPr>
        <w:t>为使沈阳市</w:t>
      </w:r>
      <w:r>
        <w:rPr>
          <w:rFonts w:hint="eastAsia" w:hAnsi="Times New Roman"/>
          <w:color w:val="auto"/>
          <w:szCs w:val="32"/>
          <w:lang w:eastAsia="zh-CN"/>
        </w:rPr>
        <w:t>第四届</w:t>
      </w:r>
      <w:r>
        <w:rPr>
          <w:rFonts w:hint="eastAsia" w:hAnsi="Times New Roman"/>
          <w:color w:val="auto"/>
          <w:szCs w:val="32"/>
        </w:rPr>
        <w:t>“舒心传技”职业技能大赛顺利进行，充分体现竞赛的公平、公正性，拟定裁判人员工作责任书，全体裁判人员签署并执行。</w:t>
      </w:r>
    </w:p>
    <w:p w14:paraId="6F4C23DC">
      <w:pPr>
        <w:spacing w:line="560" w:lineRule="exact"/>
        <w:ind w:firstLine="620" w:firstLineChars="196"/>
        <w:rPr>
          <w:rFonts w:hAnsi="Times New Roman"/>
          <w:color w:val="auto"/>
          <w:szCs w:val="32"/>
        </w:rPr>
      </w:pPr>
      <w:r>
        <w:rPr>
          <w:rFonts w:hint="eastAsia" w:hAnsi="Times New Roman"/>
          <w:color w:val="auto"/>
          <w:szCs w:val="32"/>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3095FE93">
      <w:pPr>
        <w:spacing w:line="560" w:lineRule="exact"/>
        <w:ind w:firstLine="620" w:firstLineChars="196"/>
        <w:rPr>
          <w:rFonts w:hAnsi="Times New Roman"/>
          <w:color w:val="auto"/>
          <w:szCs w:val="32"/>
        </w:rPr>
      </w:pPr>
      <w:r>
        <w:rPr>
          <w:rFonts w:hint="eastAsia" w:hAnsi="Times New Roman"/>
          <w:color w:val="auto"/>
          <w:szCs w:val="32"/>
        </w:rPr>
        <w:t>二、按照考核各项规则要求，独立行使裁判权力，严格执裁，不因任何机构和个人而影响公平、公正执裁。</w:t>
      </w:r>
    </w:p>
    <w:p w14:paraId="040E287C">
      <w:pPr>
        <w:spacing w:line="560" w:lineRule="exact"/>
        <w:ind w:firstLine="620" w:firstLineChars="196"/>
        <w:rPr>
          <w:rFonts w:hAnsi="Times New Roman"/>
          <w:color w:val="auto"/>
          <w:szCs w:val="32"/>
        </w:rPr>
      </w:pPr>
      <w:r>
        <w:rPr>
          <w:rFonts w:hint="eastAsia" w:hAnsi="Times New Roman"/>
          <w:color w:val="auto"/>
          <w:szCs w:val="32"/>
        </w:rPr>
        <w:t>三、廉洁自律，不徇私舞弊，不做任何损害大赛声誉和形象的事情。</w:t>
      </w:r>
    </w:p>
    <w:p w14:paraId="0A70FC76">
      <w:pPr>
        <w:spacing w:line="560" w:lineRule="exact"/>
        <w:ind w:firstLine="620" w:firstLineChars="196"/>
        <w:rPr>
          <w:rFonts w:hAnsi="Times New Roman"/>
          <w:color w:val="auto"/>
          <w:szCs w:val="32"/>
        </w:rPr>
      </w:pPr>
      <w:r>
        <w:rPr>
          <w:rFonts w:hint="eastAsia" w:hAnsi="Times New Roman"/>
          <w:color w:val="auto"/>
          <w:szCs w:val="32"/>
        </w:rPr>
        <w:t>四、发扬团队精神，服从工作分工，做好本职工作。</w:t>
      </w:r>
    </w:p>
    <w:p w14:paraId="246A234A">
      <w:pPr>
        <w:spacing w:line="560" w:lineRule="exact"/>
        <w:ind w:firstLine="620" w:firstLineChars="196"/>
        <w:rPr>
          <w:rFonts w:hAnsi="Times New Roman"/>
          <w:color w:val="auto"/>
          <w:szCs w:val="32"/>
        </w:rPr>
      </w:pPr>
      <w:r>
        <w:rPr>
          <w:rFonts w:hint="eastAsia" w:hAnsi="Times New Roman"/>
          <w:color w:val="auto"/>
          <w:szCs w:val="32"/>
        </w:rPr>
        <w:t>五、遵守工作纪律，严守各项机密，不擅自为任何机构或个人提供赛项竞赛环节的技术资料和有关信息。</w:t>
      </w:r>
    </w:p>
    <w:p w14:paraId="0B618B99">
      <w:pPr>
        <w:spacing w:line="560" w:lineRule="exact"/>
        <w:rPr>
          <w:rFonts w:hAnsi="Times New Roman"/>
          <w:color w:val="auto"/>
          <w:szCs w:val="32"/>
        </w:rPr>
      </w:pPr>
    </w:p>
    <w:p w14:paraId="701602E0">
      <w:pPr>
        <w:spacing w:line="560" w:lineRule="exact"/>
        <w:ind w:firstLine="3002" w:firstLineChars="950"/>
        <w:rPr>
          <w:rFonts w:hAnsi="Times New Roman"/>
          <w:color w:val="auto"/>
          <w:szCs w:val="32"/>
        </w:rPr>
      </w:pPr>
      <w:r>
        <w:rPr>
          <w:rFonts w:hint="eastAsia" w:hAnsi="Times New Roman"/>
          <w:color w:val="auto"/>
          <w:szCs w:val="32"/>
        </w:rPr>
        <w:t xml:space="preserve">       </w:t>
      </w:r>
      <w:r>
        <w:rPr>
          <w:rFonts w:hAnsi="Times New Roman"/>
          <w:color w:val="auto"/>
          <w:szCs w:val="32"/>
        </w:rPr>
        <w:t xml:space="preserve">  </w:t>
      </w:r>
      <w:r>
        <w:rPr>
          <w:rFonts w:hint="eastAsia" w:hAnsi="Times New Roman"/>
          <w:color w:val="auto"/>
          <w:szCs w:val="32"/>
        </w:rPr>
        <w:t xml:space="preserve">  签署人：</w:t>
      </w:r>
    </w:p>
    <w:p w14:paraId="6F6A8C63">
      <w:pPr>
        <w:spacing w:line="560" w:lineRule="exact"/>
        <w:ind w:firstLine="790" w:firstLineChars="250"/>
        <w:rPr>
          <w:rFonts w:hAnsi="Times New Roman"/>
          <w:color w:val="auto"/>
          <w:szCs w:val="32"/>
        </w:rPr>
      </w:pPr>
    </w:p>
    <w:p w14:paraId="72DCAC00">
      <w:pPr>
        <w:spacing w:line="560" w:lineRule="exact"/>
        <w:ind w:firstLine="5530" w:firstLineChars="1750"/>
        <w:rPr>
          <w:rFonts w:hAnsi="Times New Roman"/>
          <w:color w:val="auto"/>
          <w:szCs w:val="32"/>
        </w:rPr>
      </w:pPr>
      <w:r>
        <w:rPr>
          <w:rFonts w:hint="eastAsia" w:hAnsi="Times New Roman"/>
          <w:color w:val="auto"/>
          <w:szCs w:val="32"/>
        </w:rPr>
        <w:t xml:space="preserve">2025年  月  日 </w:t>
      </w:r>
    </w:p>
    <w:p w14:paraId="2DAF5241">
      <w:pPr>
        <w:spacing w:line="600" w:lineRule="exact"/>
        <w:rPr>
          <w:rFonts w:hAnsi="Times New Roman" w:eastAsia="黑体" w:cs="仿宋_GB2312"/>
          <w:color w:val="auto"/>
          <w:szCs w:val="32"/>
        </w:rPr>
      </w:pPr>
      <w:r>
        <w:rPr>
          <w:rFonts w:hint="eastAsia" w:hAnsi="Times New Roman" w:eastAsia="黑体" w:cs="仿宋_GB2312"/>
          <w:color w:val="auto"/>
          <w:szCs w:val="32"/>
        </w:rPr>
        <w:t>附件3</w:t>
      </w:r>
    </w:p>
    <w:p w14:paraId="1E2D0F58">
      <w:pPr>
        <w:spacing w:line="600" w:lineRule="exact"/>
        <w:rPr>
          <w:rFonts w:hAnsi="Times New Roman" w:cs="仿宋_GB2312"/>
          <w:color w:val="auto"/>
          <w:szCs w:val="32"/>
        </w:rPr>
      </w:pPr>
    </w:p>
    <w:p w14:paraId="376202F0">
      <w:pPr>
        <w:spacing w:line="600" w:lineRule="exact"/>
        <w:jc w:val="center"/>
        <w:rPr>
          <w:rFonts w:hAnsi="Times New Roman" w:eastAsia="方正小标宋简体" w:cs="方正小标宋_GBK"/>
          <w:color w:val="auto"/>
          <w:sz w:val="44"/>
          <w:szCs w:val="44"/>
        </w:rPr>
      </w:pPr>
      <w:r>
        <w:rPr>
          <w:rFonts w:hint="eastAsia" w:hAnsi="Times New Roman" w:eastAsia="方正小标宋简体"/>
          <w:snapToGrid w:val="0"/>
          <w:color w:val="auto"/>
          <w:spacing w:val="-6"/>
          <w:kern w:val="0"/>
          <w:sz w:val="44"/>
          <w:szCs w:val="44"/>
        </w:rPr>
        <w:t>沈阳</w:t>
      </w:r>
      <w:r>
        <w:rPr>
          <w:rFonts w:hint="eastAsia" w:hAnsi="Times New Roman" w:eastAsia="方正小标宋简体" w:cs="方正小标宋_GBK"/>
          <w:color w:val="auto"/>
          <w:sz w:val="44"/>
          <w:szCs w:val="44"/>
        </w:rPr>
        <w:t>市</w:t>
      </w:r>
      <w:r>
        <w:rPr>
          <w:rFonts w:hint="eastAsia" w:hAnsi="Times New Roman" w:eastAsia="方正小标宋简体" w:cs="方正小标宋_GBK"/>
          <w:color w:val="auto"/>
          <w:sz w:val="44"/>
          <w:szCs w:val="44"/>
          <w:lang w:eastAsia="zh-CN"/>
        </w:rPr>
        <w:t>第四届</w:t>
      </w:r>
      <w:r>
        <w:rPr>
          <w:rFonts w:hint="eastAsia" w:hAnsi="Times New Roman" w:eastAsia="方正小标宋简体" w:cs="方正小标宋_GBK"/>
          <w:color w:val="auto"/>
          <w:sz w:val="44"/>
          <w:szCs w:val="44"/>
        </w:rPr>
        <w:t>“舒心传技”职业技能大赛</w:t>
      </w:r>
    </w:p>
    <w:p w14:paraId="761FE8E8">
      <w:pPr>
        <w:spacing w:line="600" w:lineRule="exact"/>
        <w:jc w:val="center"/>
        <w:rPr>
          <w:rFonts w:hAnsi="Times New Roman" w:eastAsia="方正小标宋简体" w:cs="方正小标宋_GBK"/>
          <w:color w:val="auto"/>
          <w:sz w:val="44"/>
          <w:szCs w:val="44"/>
        </w:rPr>
      </w:pPr>
      <w:r>
        <w:rPr>
          <w:rFonts w:hint="eastAsia" w:hAnsi="Times New Roman" w:eastAsia="方正小标宋简体" w:cs="方正小标宋_GBK"/>
          <w:color w:val="auto"/>
          <w:sz w:val="44"/>
          <w:szCs w:val="44"/>
        </w:rPr>
        <w:t>竞赛行为规范承诺书</w:t>
      </w:r>
    </w:p>
    <w:p w14:paraId="70724CFF">
      <w:pPr>
        <w:spacing w:line="600" w:lineRule="exact"/>
        <w:ind w:firstLine="632" w:firstLineChars="200"/>
        <w:rPr>
          <w:rFonts w:hAnsi="Times New Roman" w:eastAsia="方正仿宋_GBK" w:cs="方正仿宋_GBK"/>
          <w:color w:val="auto"/>
          <w:szCs w:val="20"/>
        </w:rPr>
      </w:pPr>
    </w:p>
    <w:p w14:paraId="17965CCD">
      <w:pPr>
        <w:spacing w:line="600" w:lineRule="exact"/>
        <w:ind w:firstLine="632" w:firstLineChars="200"/>
        <w:rPr>
          <w:rFonts w:hAnsi="Times New Roman" w:cs="方正仿宋_GBK"/>
          <w:color w:val="auto"/>
          <w:szCs w:val="20"/>
        </w:rPr>
      </w:pPr>
      <w:r>
        <w:rPr>
          <w:rFonts w:hint="eastAsia" w:hAnsi="Times New Roman" w:cs="仿宋_GB2312"/>
          <w:color w:val="auto"/>
          <w:szCs w:val="20"/>
        </w:rPr>
        <w:t>遵章守纪、诚实守信、公平公正、公开透明，是全体参与</w:t>
      </w:r>
      <w:r>
        <w:rPr>
          <w:rFonts w:hint="eastAsia" w:hAnsi="Times New Roman" w:cs="仿宋_GB2312"/>
          <w:snapToGrid w:val="0"/>
          <w:color w:val="auto"/>
          <w:spacing w:val="-6"/>
          <w:kern w:val="0"/>
          <w:szCs w:val="32"/>
        </w:rPr>
        <w:t>沈阳市</w:t>
      </w:r>
      <w:r>
        <w:rPr>
          <w:rFonts w:hint="eastAsia" w:hAnsi="Times New Roman" w:cs="仿宋_GB2312"/>
          <w:snapToGrid w:val="0"/>
          <w:color w:val="auto"/>
          <w:spacing w:val="-6"/>
          <w:kern w:val="0"/>
          <w:szCs w:val="32"/>
          <w:lang w:eastAsia="zh-CN"/>
        </w:rPr>
        <w:t>第四届</w:t>
      </w:r>
      <w:r>
        <w:rPr>
          <w:rFonts w:hint="eastAsia" w:hAnsi="Times New Roman" w:cs="仿宋_GB2312"/>
          <w:color w:val="auto"/>
          <w:kern w:val="0"/>
          <w:szCs w:val="32"/>
          <w:shd w:val="clear" w:color="auto" w:fill="FFFFFF"/>
          <w:lang w:bidi="ar"/>
        </w:rPr>
        <w:t>“舒心传技”</w:t>
      </w:r>
      <w:r>
        <w:rPr>
          <w:rFonts w:hint="eastAsia" w:hAnsi="Times New Roman" w:cs="仿宋_GB2312"/>
          <w:color w:val="auto"/>
          <w:szCs w:val="20"/>
        </w:rPr>
        <w:t>职业技能大赛相关人员必须遵守的行为规范。</w:t>
      </w:r>
    </w:p>
    <w:p w14:paraId="6287EB35">
      <w:pPr>
        <w:spacing w:line="600" w:lineRule="exact"/>
        <w:ind w:firstLine="632" w:firstLineChars="200"/>
        <w:rPr>
          <w:rFonts w:hAnsi="Times New Roman" w:eastAsia="黑体" w:cs="方正黑体_GBK"/>
          <w:color w:val="auto"/>
          <w:szCs w:val="20"/>
        </w:rPr>
      </w:pPr>
      <w:r>
        <w:rPr>
          <w:rFonts w:hint="eastAsia" w:hAnsi="Times New Roman" w:eastAsia="黑体" w:cs="方正黑体_GBK"/>
          <w:color w:val="auto"/>
          <w:szCs w:val="20"/>
        </w:rPr>
        <w:t>一、遵章守纪</w:t>
      </w:r>
    </w:p>
    <w:p w14:paraId="30BF724B">
      <w:pPr>
        <w:spacing w:line="600" w:lineRule="exact"/>
        <w:ind w:firstLine="632" w:firstLineChars="200"/>
        <w:rPr>
          <w:rFonts w:hAnsi="Times New Roman" w:cs="仿宋_GB2312"/>
          <w:color w:val="auto"/>
          <w:szCs w:val="20"/>
        </w:rPr>
      </w:pPr>
      <w:r>
        <w:rPr>
          <w:rFonts w:hint="eastAsia" w:hAnsi="Times New Roman" w:cs="仿宋_GB2312"/>
          <w:color w:val="auto"/>
          <w:szCs w:val="20"/>
        </w:rPr>
        <w:t>严格执行</w:t>
      </w:r>
      <w:r>
        <w:rPr>
          <w:rFonts w:hint="eastAsia" w:hAnsi="Times New Roman" w:cs="仿宋_GB2312"/>
          <w:snapToGrid w:val="0"/>
          <w:color w:val="auto"/>
          <w:spacing w:val="-6"/>
          <w:kern w:val="0"/>
          <w:szCs w:val="32"/>
        </w:rPr>
        <w:t>沈阳市</w:t>
      </w:r>
      <w:r>
        <w:rPr>
          <w:rFonts w:hint="eastAsia" w:hAnsi="Times New Roman" w:cs="仿宋_GB2312"/>
          <w:color w:val="auto"/>
          <w:szCs w:val="32"/>
          <w:lang w:eastAsia="zh-CN"/>
        </w:rPr>
        <w:t>第四届</w:t>
      </w:r>
      <w:r>
        <w:rPr>
          <w:rFonts w:hint="eastAsia" w:hAnsi="Times New Roman" w:cs="仿宋_GB2312"/>
          <w:color w:val="auto"/>
          <w:szCs w:val="20"/>
        </w:rPr>
        <w:t>“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3FB6F8B7">
      <w:pPr>
        <w:spacing w:line="600" w:lineRule="exact"/>
        <w:ind w:firstLine="632" w:firstLineChars="200"/>
        <w:rPr>
          <w:rFonts w:hAnsi="Times New Roman" w:eastAsia="黑体" w:cs="方正黑体_GBK"/>
          <w:color w:val="auto"/>
          <w:szCs w:val="20"/>
        </w:rPr>
      </w:pPr>
      <w:r>
        <w:rPr>
          <w:rFonts w:hint="eastAsia" w:hAnsi="Times New Roman" w:eastAsia="黑体" w:cs="方正黑体_GBK"/>
          <w:color w:val="auto"/>
          <w:szCs w:val="20"/>
        </w:rPr>
        <w:t>二、诚实守信</w:t>
      </w:r>
    </w:p>
    <w:p w14:paraId="2688A3E8">
      <w:pPr>
        <w:spacing w:line="600" w:lineRule="exact"/>
        <w:ind w:firstLine="632" w:firstLineChars="200"/>
        <w:rPr>
          <w:rFonts w:hAnsi="Times New Roman" w:cs="仿宋_GB2312"/>
          <w:color w:val="auto"/>
          <w:szCs w:val="20"/>
        </w:rPr>
      </w:pPr>
      <w:r>
        <w:rPr>
          <w:rFonts w:hint="eastAsia" w:hAnsi="Times New Roman" w:cs="仿宋_GB2312"/>
          <w:color w:val="auto"/>
          <w:szCs w:val="20"/>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5D9E9520">
      <w:pPr>
        <w:spacing w:line="600" w:lineRule="exact"/>
        <w:ind w:firstLine="632" w:firstLineChars="200"/>
        <w:rPr>
          <w:rFonts w:hAnsi="Times New Roman" w:eastAsia="黑体" w:cs="方正黑体_GBK"/>
          <w:color w:val="auto"/>
          <w:szCs w:val="20"/>
        </w:rPr>
      </w:pPr>
      <w:r>
        <w:rPr>
          <w:rFonts w:hint="eastAsia" w:hAnsi="Times New Roman" w:eastAsia="黑体" w:cs="方正黑体_GBK"/>
          <w:color w:val="auto"/>
          <w:szCs w:val="20"/>
        </w:rPr>
        <w:t>三、公平公正</w:t>
      </w:r>
    </w:p>
    <w:p w14:paraId="66D9C694">
      <w:pPr>
        <w:spacing w:line="600" w:lineRule="exact"/>
        <w:ind w:firstLine="632" w:firstLineChars="200"/>
        <w:rPr>
          <w:rFonts w:hAnsi="Times New Roman" w:cs="仿宋_GB2312"/>
          <w:color w:val="auto"/>
          <w:szCs w:val="20"/>
        </w:rPr>
      </w:pPr>
      <w:r>
        <w:rPr>
          <w:rFonts w:hint="eastAsia" w:hAnsi="Times New Roman" w:cs="仿宋_GB2312"/>
          <w:color w:val="auto"/>
          <w:szCs w:val="20"/>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70C8B1E8">
      <w:pPr>
        <w:spacing w:line="600" w:lineRule="exact"/>
        <w:ind w:firstLine="632" w:firstLineChars="200"/>
        <w:rPr>
          <w:rFonts w:hAnsi="Times New Roman" w:eastAsia="黑体" w:cs="方正黑体_GBK"/>
          <w:color w:val="auto"/>
          <w:szCs w:val="20"/>
        </w:rPr>
      </w:pPr>
      <w:r>
        <w:rPr>
          <w:rFonts w:hint="eastAsia" w:hAnsi="Times New Roman" w:eastAsia="黑体" w:cs="方正黑体_GBK"/>
          <w:color w:val="auto"/>
          <w:szCs w:val="20"/>
        </w:rPr>
        <w:t>四、公开透明</w:t>
      </w:r>
    </w:p>
    <w:p w14:paraId="6508BC4C">
      <w:pPr>
        <w:spacing w:line="600" w:lineRule="exact"/>
        <w:ind w:firstLine="632" w:firstLineChars="200"/>
        <w:rPr>
          <w:rFonts w:hAnsi="Times New Roman" w:cs="仿宋_GB2312"/>
          <w:color w:val="auto"/>
          <w:szCs w:val="20"/>
        </w:rPr>
      </w:pPr>
      <w:r>
        <w:rPr>
          <w:rFonts w:hint="eastAsia" w:hAnsi="Times New Roman" w:cs="仿宋_GB2312"/>
          <w:color w:val="auto"/>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3ADA1FF7">
      <w:pPr>
        <w:spacing w:line="600" w:lineRule="exact"/>
        <w:ind w:firstLine="632" w:firstLineChars="200"/>
        <w:rPr>
          <w:rFonts w:hAnsi="Times New Roman" w:cs="仿宋_GB2312"/>
          <w:color w:val="auto"/>
          <w:szCs w:val="20"/>
        </w:rPr>
      </w:pPr>
      <w:r>
        <w:rPr>
          <w:rFonts w:hint="eastAsia" w:hAnsi="Times New Roman" w:cs="仿宋_GB2312"/>
          <w:color w:val="auto"/>
          <w:szCs w:val="20"/>
        </w:rPr>
        <w:t>我们承诺遵守以上竞赛行为规范。</w:t>
      </w:r>
    </w:p>
    <w:p w14:paraId="401A4287">
      <w:pPr>
        <w:spacing w:line="600" w:lineRule="exact"/>
        <w:ind w:firstLine="632" w:firstLineChars="200"/>
        <w:rPr>
          <w:rFonts w:hAnsi="Times New Roman" w:cs="仿宋_GB2312"/>
          <w:color w:val="auto"/>
          <w:szCs w:val="20"/>
        </w:rPr>
      </w:pPr>
    </w:p>
    <w:p w14:paraId="51E5E8A7">
      <w:pPr>
        <w:spacing w:line="600" w:lineRule="exact"/>
        <w:ind w:firstLine="632" w:firstLineChars="200"/>
        <w:rPr>
          <w:rFonts w:hAnsi="Times New Roman" w:cs="仿宋_GB2312"/>
          <w:color w:val="auto"/>
          <w:szCs w:val="20"/>
        </w:rPr>
      </w:pPr>
    </w:p>
    <w:p w14:paraId="00BBA0BC">
      <w:pPr>
        <w:spacing w:line="600" w:lineRule="exact"/>
        <w:ind w:firstLine="4108" w:firstLineChars="1300"/>
        <w:rPr>
          <w:rFonts w:hAnsi="Times New Roman" w:cs="仿宋_GB2312"/>
          <w:color w:val="auto"/>
          <w:szCs w:val="20"/>
        </w:rPr>
      </w:pPr>
      <w:r>
        <w:rPr>
          <w:rFonts w:hint="eastAsia" w:hAnsi="Times New Roman" w:cs="仿宋_GB2312"/>
          <w:color w:val="auto"/>
          <w:szCs w:val="20"/>
        </w:rPr>
        <w:t>签署人：</w:t>
      </w:r>
    </w:p>
    <w:p w14:paraId="15541599">
      <w:pPr>
        <w:spacing w:line="600" w:lineRule="exact"/>
        <w:ind w:firstLine="632" w:firstLineChars="200"/>
        <w:rPr>
          <w:rFonts w:hAnsi="Times New Roman" w:cs="仿宋_GB2312"/>
          <w:color w:val="auto"/>
          <w:szCs w:val="20"/>
        </w:rPr>
      </w:pPr>
    </w:p>
    <w:p w14:paraId="3E6CE924">
      <w:pPr>
        <w:spacing w:line="600" w:lineRule="exact"/>
        <w:ind w:firstLine="5056" w:firstLineChars="1600"/>
        <w:rPr>
          <w:rFonts w:hAnsi="Times New Roman" w:cs="仿宋_GB2312"/>
          <w:color w:val="auto"/>
          <w:szCs w:val="20"/>
        </w:rPr>
      </w:pPr>
      <w:r>
        <w:rPr>
          <w:rFonts w:hint="eastAsia" w:hAnsi="Times New Roman" w:cs="仿宋_GB2312"/>
          <w:color w:val="auto"/>
          <w:szCs w:val="20"/>
        </w:rPr>
        <w:t>2025年  月  日</w:t>
      </w:r>
    </w:p>
    <w:p w14:paraId="3C824A99">
      <w:pPr>
        <w:pStyle w:val="17"/>
        <w:spacing w:line="540" w:lineRule="exact"/>
        <w:ind w:firstLine="0" w:firstLineChars="0"/>
        <w:rPr>
          <w:rFonts w:ascii="Times New Roman" w:hAnsi="Times New Roman" w:eastAsia="黑体"/>
          <w:color w:val="auto"/>
          <w:szCs w:val="32"/>
        </w:rPr>
      </w:pPr>
      <w:r>
        <w:rPr>
          <w:rFonts w:ascii="Times New Roman" w:hAnsi="Times New Roman"/>
          <w:color w:val="auto"/>
          <w:szCs w:val="20"/>
        </w:rPr>
        <w:br w:type="page"/>
      </w:r>
    </w:p>
    <w:p w14:paraId="41630B97">
      <w:pPr>
        <w:pStyle w:val="17"/>
        <w:spacing w:line="520" w:lineRule="exact"/>
        <w:ind w:firstLine="0" w:firstLineChars="0"/>
        <w:rPr>
          <w:rFonts w:ascii="Times New Roman" w:hAnsi="Times New Roman" w:eastAsia="黑体" w:cs="仿宋_GB2312"/>
          <w:color w:val="auto"/>
          <w:szCs w:val="32"/>
        </w:rPr>
      </w:pPr>
      <w:r>
        <w:rPr>
          <w:rFonts w:hint="eastAsia" w:ascii="Times New Roman" w:hAnsi="Times New Roman" w:eastAsia="黑体" w:cs="仿宋_GB2312"/>
          <w:color w:val="auto"/>
          <w:szCs w:val="32"/>
        </w:rPr>
        <w:t>附件4</w:t>
      </w:r>
    </w:p>
    <w:p w14:paraId="6DE2DC2F">
      <w:pPr>
        <w:spacing w:line="520" w:lineRule="exact"/>
        <w:rPr>
          <w:rFonts w:hAnsi="Times New Roman"/>
          <w:color w:val="auto"/>
          <w:szCs w:val="20"/>
        </w:rPr>
      </w:pPr>
    </w:p>
    <w:p w14:paraId="62592A35">
      <w:pPr>
        <w:spacing w:line="520" w:lineRule="exact"/>
        <w:jc w:val="center"/>
        <w:rPr>
          <w:rFonts w:hAnsi="Times New Roman" w:eastAsia="方正小标宋简体"/>
          <w:color w:val="auto"/>
          <w:sz w:val="44"/>
          <w:szCs w:val="44"/>
        </w:rPr>
      </w:pPr>
      <w:bookmarkStart w:id="75" w:name="_Hlk107342551"/>
      <w:r>
        <w:rPr>
          <w:rFonts w:hint="eastAsia" w:hAnsi="Times New Roman" w:eastAsia="方正小标宋简体"/>
          <w:color w:val="auto"/>
          <w:sz w:val="44"/>
          <w:szCs w:val="44"/>
        </w:rPr>
        <w:t>沈阳市</w:t>
      </w:r>
      <w:r>
        <w:rPr>
          <w:rFonts w:hint="eastAsia" w:hAnsi="Times New Roman" w:eastAsia="方正小标宋简体"/>
          <w:color w:val="auto"/>
          <w:sz w:val="44"/>
          <w:szCs w:val="44"/>
          <w:lang w:eastAsia="zh-CN"/>
        </w:rPr>
        <w:t>第四届</w:t>
      </w:r>
      <w:r>
        <w:rPr>
          <w:rFonts w:hint="eastAsia" w:hAnsi="Times New Roman" w:eastAsia="方正小标宋简体"/>
          <w:color w:val="auto"/>
          <w:sz w:val="44"/>
          <w:szCs w:val="44"/>
        </w:rPr>
        <w:t>“舒心传技”职业技能大赛</w:t>
      </w:r>
    </w:p>
    <w:p w14:paraId="05F1F24F">
      <w:pPr>
        <w:spacing w:line="520" w:lineRule="exact"/>
        <w:jc w:val="center"/>
        <w:rPr>
          <w:rFonts w:hAnsi="Times New Roman" w:eastAsia="方正小标宋简体"/>
          <w:color w:val="auto"/>
          <w:sz w:val="44"/>
          <w:szCs w:val="44"/>
        </w:rPr>
      </w:pPr>
      <w:r>
        <w:rPr>
          <w:rFonts w:hint="eastAsia" w:hAnsi="Times New Roman" w:eastAsia="方正小标宋简体"/>
          <w:color w:val="auto"/>
          <w:sz w:val="44"/>
          <w:szCs w:val="44"/>
        </w:rPr>
        <w:t>参赛选手安全承诺书</w:t>
      </w:r>
    </w:p>
    <w:bookmarkEnd w:id="75"/>
    <w:p w14:paraId="79E0D501">
      <w:pPr>
        <w:spacing w:line="520" w:lineRule="exact"/>
        <w:ind w:firstLine="632" w:firstLineChars="200"/>
        <w:rPr>
          <w:rFonts w:hAnsi="Times New Roman"/>
          <w:color w:val="auto"/>
          <w:szCs w:val="24"/>
        </w:rPr>
      </w:pPr>
    </w:p>
    <w:p w14:paraId="47EC876F">
      <w:pPr>
        <w:spacing w:line="520" w:lineRule="exact"/>
        <w:ind w:firstLine="632" w:firstLineChars="200"/>
        <w:rPr>
          <w:rFonts w:hAnsi="Times New Roman" w:cs="仿宋_GB2312"/>
          <w:color w:val="auto"/>
          <w:szCs w:val="20"/>
        </w:rPr>
      </w:pPr>
      <w:r>
        <w:rPr>
          <w:rFonts w:hint="eastAsia" w:hAnsi="Times New Roman" w:cs="仿宋_GB2312"/>
          <w:color w:val="auto"/>
          <w:szCs w:val="20"/>
        </w:rPr>
        <w:t>为增强沈阳市</w:t>
      </w:r>
      <w:r>
        <w:rPr>
          <w:rFonts w:hint="eastAsia" w:hAnsi="Times New Roman" w:cs="仿宋_GB2312"/>
          <w:color w:val="auto"/>
          <w:szCs w:val="32"/>
          <w:lang w:eastAsia="zh-CN"/>
        </w:rPr>
        <w:t>第四届</w:t>
      </w:r>
      <w:r>
        <w:rPr>
          <w:rFonts w:hint="eastAsia" w:hAnsi="Times New Roman" w:cs="仿宋_GB2312"/>
          <w:color w:val="auto"/>
          <w:szCs w:val="20"/>
        </w:rPr>
        <w:t>“舒心传技”职业技能大赛参赛选手安全操作意识，积极预防比赛中的伤害事故，营造安全、规范的比赛环境，参赛选手就安全、规范参赛，做出如下承诺：</w:t>
      </w:r>
    </w:p>
    <w:p w14:paraId="66289782">
      <w:pPr>
        <w:spacing w:line="520" w:lineRule="exact"/>
        <w:ind w:firstLine="632" w:firstLineChars="200"/>
        <w:rPr>
          <w:rFonts w:hAnsi="Times New Roman" w:cs="仿宋_GB2312"/>
          <w:color w:val="auto"/>
          <w:szCs w:val="20"/>
        </w:rPr>
      </w:pPr>
      <w:r>
        <w:rPr>
          <w:rFonts w:hint="eastAsia" w:hAnsi="Times New Roman" w:cs="仿宋_GB2312"/>
          <w:color w:val="auto"/>
          <w:szCs w:val="20"/>
        </w:rPr>
        <w:t xml:space="preserve">一、服从裁判人员管理，遵守比赛纪律、秩序，文明参赛。 </w:t>
      </w:r>
    </w:p>
    <w:p w14:paraId="2AE8A4D4">
      <w:pPr>
        <w:spacing w:line="520" w:lineRule="exact"/>
        <w:ind w:firstLine="632" w:firstLineChars="200"/>
        <w:rPr>
          <w:rFonts w:hAnsi="Times New Roman" w:cs="仿宋_GB2312"/>
          <w:color w:val="auto"/>
          <w:szCs w:val="20"/>
        </w:rPr>
      </w:pPr>
      <w:r>
        <w:rPr>
          <w:rFonts w:hAnsi="Times New Roman" w:cs="仿宋_GB2312"/>
          <w:color w:val="auto"/>
          <w:szCs w:val="20"/>
        </w:rPr>
        <w:t>二</w:t>
      </w:r>
      <w:r>
        <w:rPr>
          <w:rFonts w:hint="eastAsia" w:hAnsi="Times New Roman" w:cs="仿宋_GB2312"/>
          <w:color w:val="auto"/>
          <w:szCs w:val="20"/>
        </w:rPr>
        <w:t>、遵守竞赛规则、操作规程，规范操作赛场设施、设备，规范使用比赛工具材料。</w:t>
      </w:r>
    </w:p>
    <w:p w14:paraId="7A015ADD">
      <w:pPr>
        <w:spacing w:line="520" w:lineRule="exact"/>
        <w:ind w:firstLine="632" w:firstLineChars="200"/>
        <w:rPr>
          <w:rFonts w:hAnsi="Times New Roman" w:cs="仿宋_GB2312"/>
          <w:color w:val="auto"/>
          <w:szCs w:val="20"/>
        </w:rPr>
      </w:pPr>
      <w:r>
        <w:rPr>
          <w:rFonts w:hAnsi="Times New Roman" w:cs="仿宋_GB2312"/>
          <w:color w:val="auto"/>
          <w:szCs w:val="20"/>
        </w:rPr>
        <w:t>三</w:t>
      </w:r>
      <w:r>
        <w:rPr>
          <w:rFonts w:hint="eastAsia" w:hAnsi="Times New Roman" w:cs="仿宋_GB2312"/>
          <w:color w:val="auto"/>
          <w:szCs w:val="20"/>
        </w:rPr>
        <w:t xml:space="preserve">、按照行业相关安全规定和本项目竞赛安全规范要求穿戴防护用具及防护用品，安全参赛，杜绝一切危险操作行为。 </w:t>
      </w:r>
    </w:p>
    <w:p w14:paraId="311D5217">
      <w:pPr>
        <w:spacing w:line="520" w:lineRule="exact"/>
        <w:ind w:firstLine="632" w:firstLineChars="200"/>
        <w:rPr>
          <w:rFonts w:hAnsi="Times New Roman" w:cs="仿宋_GB2312"/>
          <w:color w:val="auto"/>
          <w:szCs w:val="20"/>
        </w:rPr>
      </w:pPr>
      <w:r>
        <w:rPr>
          <w:rFonts w:hAnsi="Times New Roman" w:cs="仿宋_GB2312"/>
          <w:color w:val="auto"/>
          <w:szCs w:val="20"/>
        </w:rPr>
        <w:t>四</w:t>
      </w:r>
      <w:r>
        <w:rPr>
          <w:rFonts w:hint="eastAsia" w:hAnsi="Times New Roman" w:cs="仿宋_GB2312"/>
          <w:color w:val="auto"/>
          <w:szCs w:val="20"/>
        </w:rPr>
        <w:t>、爱护参赛设施、设备及工具材料，规范存放、妥善保管，防止损坏。</w:t>
      </w:r>
    </w:p>
    <w:p w14:paraId="7243E4E4">
      <w:pPr>
        <w:spacing w:line="520" w:lineRule="exact"/>
        <w:ind w:firstLine="632" w:firstLineChars="200"/>
        <w:rPr>
          <w:rFonts w:hAnsi="Times New Roman" w:cs="仿宋_GB2312"/>
          <w:color w:val="auto"/>
          <w:szCs w:val="20"/>
        </w:rPr>
      </w:pPr>
      <w:r>
        <w:rPr>
          <w:rFonts w:hAnsi="Times New Roman" w:cs="仿宋_GB2312"/>
          <w:color w:val="auto"/>
          <w:szCs w:val="20"/>
        </w:rPr>
        <w:t>五</w:t>
      </w:r>
      <w:r>
        <w:rPr>
          <w:rFonts w:hint="eastAsia" w:hAnsi="Times New Roman" w:cs="仿宋_GB2312"/>
          <w:color w:val="auto"/>
          <w:szCs w:val="20"/>
        </w:rPr>
        <w:t>、养成文明生活习惯，注意饮食卫生，在确保人身健康、安全的前提下参加竞赛。</w:t>
      </w:r>
    </w:p>
    <w:p w14:paraId="03E3EA8C">
      <w:pPr>
        <w:spacing w:line="520" w:lineRule="exact"/>
        <w:ind w:firstLine="632" w:firstLineChars="200"/>
        <w:rPr>
          <w:rFonts w:hAnsi="Times New Roman" w:cs="仿宋_GB2312"/>
          <w:color w:val="auto"/>
          <w:szCs w:val="20"/>
        </w:rPr>
      </w:pPr>
      <w:r>
        <w:rPr>
          <w:rFonts w:hAnsi="Times New Roman" w:cs="仿宋_GB2312"/>
          <w:color w:val="auto"/>
          <w:szCs w:val="20"/>
        </w:rPr>
        <w:t>六</w:t>
      </w:r>
      <w:r>
        <w:rPr>
          <w:rFonts w:hint="eastAsia" w:hAnsi="Times New Roman" w:cs="仿宋_GB2312"/>
          <w:color w:val="auto"/>
          <w:szCs w:val="20"/>
        </w:rPr>
        <w:t xml:space="preserve">、发现有关问题和故障，按规范报告、处理。 </w:t>
      </w:r>
    </w:p>
    <w:p w14:paraId="0FE17590">
      <w:pPr>
        <w:spacing w:line="520" w:lineRule="exact"/>
        <w:ind w:firstLine="632" w:firstLineChars="200"/>
        <w:rPr>
          <w:rFonts w:hAnsi="Times New Roman" w:cs="仿宋_GB2312"/>
          <w:color w:val="auto"/>
          <w:szCs w:val="20"/>
        </w:rPr>
      </w:pPr>
      <w:r>
        <w:rPr>
          <w:rFonts w:hint="eastAsia" w:hAnsi="Times New Roman" w:cs="仿宋_GB2312"/>
          <w:color w:val="auto"/>
          <w:szCs w:val="20"/>
        </w:rPr>
        <w:t>我们保证严格遵守沈阳市</w:t>
      </w:r>
      <w:r>
        <w:rPr>
          <w:rFonts w:hint="eastAsia" w:hAnsi="Times New Roman" w:cs="仿宋_GB2312"/>
          <w:color w:val="auto"/>
          <w:szCs w:val="32"/>
          <w:lang w:eastAsia="zh-CN"/>
        </w:rPr>
        <w:t>第四届</w:t>
      </w:r>
      <w:r>
        <w:rPr>
          <w:rFonts w:hint="eastAsia" w:hAnsi="Times New Roman" w:cs="仿宋_GB2312"/>
          <w:color w:val="auto"/>
          <w:szCs w:val="32"/>
        </w:rPr>
        <w:t>“</w:t>
      </w:r>
      <w:r>
        <w:rPr>
          <w:rFonts w:hint="eastAsia" w:hAnsi="Times New Roman" w:cs="仿宋_GB2312"/>
          <w:color w:val="auto"/>
          <w:szCs w:val="20"/>
        </w:rPr>
        <w:t>舒心传技</w:t>
      </w:r>
      <w:r>
        <w:rPr>
          <w:rFonts w:hint="eastAsia" w:hAnsi="Times New Roman" w:cs="仿宋_GB2312"/>
          <w:color w:val="auto"/>
          <w:szCs w:val="32"/>
        </w:rPr>
        <w:t>”</w:t>
      </w:r>
      <w:r>
        <w:rPr>
          <w:rFonts w:hint="eastAsia" w:hAnsi="Times New Roman" w:cs="仿宋_GB2312"/>
          <w:color w:val="auto"/>
          <w:szCs w:val="20"/>
        </w:rPr>
        <w:t>职业技能大赛组委会有关规定、本项目《竞赛细则》等各项相关安全规定，杜绝一切不安全、不文明、不规范、不健康的行为，做文明参赛的选手。</w:t>
      </w:r>
    </w:p>
    <w:p w14:paraId="21A3B53A">
      <w:pPr>
        <w:spacing w:line="520" w:lineRule="exact"/>
        <w:ind w:firstLine="3160" w:firstLineChars="1000"/>
        <w:rPr>
          <w:rFonts w:hAnsi="Times New Roman" w:cs="仿宋_GB2312"/>
          <w:color w:val="auto"/>
          <w:szCs w:val="20"/>
        </w:rPr>
      </w:pPr>
      <w:r>
        <w:rPr>
          <w:rFonts w:hint="eastAsia" w:hAnsi="Times New Roman" w:cs="仿宋_GB2312"/>
          <w:color w:val="auto"/>
          <w:szCs w:val="20"/>
        </w:rPr>
        <w:t>参赛选手签名：</w:t>
      </w:r>
    </w:p>
    <w:p w14:paraId="3E7A0E79">
      <w:pPr>
        <w:spacing w:line="520" w:lineRule="exact"/>
        <w:rPr>
          <w:rFonts w:hAnsi="Times New Roman" w:eastAsia="方正仿宋_GBK" w:cs="方正仿宋_GBK"/>
          <w:color w:val="auto"/>
          <w:szCs w:val="20"/>
        </w:rPr>
      </w:pPr>
    </w:p>
    <w:p w14:paraId="4901D543">
      <w:pPr>
        <w:spacing w:line="520" w:lineRule="exact"/>
        <w:ind w:firstLine="632" w:firstLineChars="200"/>
        <w:rPr>
          <w:rFonts w:hAnsi="Times New Roman"/>
          <w:color w:val="auto"/>
        </w:rPr>
      </w:pPr>
      <w:r>
        <w:rPr>
          <w:rFonts w:hint="eastAsia" w:hAnsi="Times New Roman" w:eastAsia="方正仿宋_GBK" w:cs="方正仿宋_GBK"/>
          <w:color w:val="auto"/>
          <w:szCs w:val="20"/>
        </w:rPr>
        <w:t xml:space="preserve">                               </w:t>
      </w:r>
      <w:r>
        <w:rPr>
          <w:rFonts w:hint="eastAsia" w:hAnsi="Times New Roman" w:cs="仿宋_GB2312"/>
          <w:color w:val="auto"/>
          <w:szCs w:val="20"/>
        </w:rPr>
        <w:t>2025年   月   日</w:t>
      </w:r>
    </w:p>
    <w:sectPr>
      <w:headerReference r:id="rId3" w:type="default"/>
      <w:footerReference r:id="rId4" w:type="default"/>
      <w:footerReference r:id="rId5" w:type="even"/>
      <w:pgSz w:w="11906" w:h="16838"/>
      <w:pgMar w:top="1928" w:right="1474" w:bottom="1814" w:left="1588" w:header="851" w:footer="1531" w:gutter="0"/>
      <w:cols w:space="425" w:num="1"/>
      <w:docGrid w:type="linesAndChars" w:linePitch="595"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仿宋简体">
    <w:altName w:val="微软雅黑"/>
    <w:panose1 w:val="00000000000000000000"/>
    <w:charset w:val="86"/>
    <w:family w:val="auto"/>
    <w:pitch w:val="default"/>
    <w:sig w:usb0="00000000" w:usb1="00000000" w:usb2="00000012" w:usb3="00000000" w:csb0="00040001" w:csb1="00000000"/>
  </w:font>
  <w:font w:name="方正小标宋简体">
    <w:altName w:val="方正舒体"/>
    <w:panose1 w:val="00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方正黑体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F6E58">
    <w:pPr>
      <w:pStyle w:val="4"/>
      <w:framePr w:wrap="around" w:vAnchor="text" w:hAnchor="margin" w:xAlign="outside" w:y="1"/>
      <w:ind w:left="320" w:leftChars="100" w:right="320" w:rightChars="100"/>
      <w:rPr>
        <w:rStyle w:val="11"/>
        <w:b/>
        <w:bCs/>
        <w:sz w:val="28"/>
      </w:rPr>
    </w:pPr>
    <w:r>
      <w:rPr>
        <w:rStyle w:val="11"/>
        <w:rFonts w:hint="eastAsia"/>
        <w:sz w:val="28"/>
      </w:rPr>
      <w:t>—</w:t>
    </w:r>
    <w:r>
      <w:rPr>
        <w:rStyle w:val="11"/>
        <w:sz w:val="28"/>
      </w:rPr>
      <w:t xml:space="preserve"> </w:t>
    </w:r>
    <w:r>
      <w:rPr>
        <w:rStyle w:val="11"/>
        <w:sz w:val="28"/>
      </w:rPr>
      <w:fldChar w:fldCharType="begin"/>
    </w:r>
    <w:r>
      <w:rPr>
        <w:rStyle w:val="11"/>
        <w:sz w:val="28"/>
      </w:rPr>
      <w:instrText xml:space="preserve">PAGE  </w:instrText>
    </w:r>
    <w:r>
      <w:rPr>
        <w:rStyle w:val="11"/>
        <w:sz w:val="28"/>
      </w:rPr>
      <w:fldChar w:fldCharType="separate"/>
    </w:r>
    <w:r>
      <w:rPr>
        <w:rStyle w:val="11"/>
        <w:sz w:val="28"/>
      </w:rPr>
      <w:t>1</w:t>
    </w:r>
    <w:r>
      <w:rPr>
        <w:rStyle w:val="11"/>
        <w:sz w:val="28"/>
      </w:rPr>
      <w:fldChar w:fldCharType="end"/>
    </w:r>
    <w:r>
      <w:rPr>
        <w:rStyle w:val="11"/>
        <w:sz w:val="28"/>
      </w:rPr>
      <w:t xml:space="preserve"> </w:t>
    </w:r>
    <w:r>
      <w:rPr>
        <w:rStyle w:val="11"/>
        <w:rFonts w:hint="eastAsia"/>
        <w:sz w:val="28"/>
      </w:rPr>
      <w:t>—</w:t>
    </w:r>
  </w:p>
  <w:p w14:paraId="40A27D3C">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070CB">
    <w:pPr>
      <w:pStyle w:val="4"/>
      <w:framePr w:wrap="around" w:vAnchor="text" w:hAnchor="margin" w:xAlign="outside" w:y="1"/>
      <w:rPr>
        <w:rStyle w:val="11"/>
      </w:rPr>
    </w:pPr>
    <w:r>
      <w:rPr>
        <w:rStyle w:val="11"/>
      </w:rPr>
      <w:fldChar w:fldCharType="begin"/>
    </w:r>
    <w:r>
      <w:rPr>
        <w:rStyle w:val="11"/>
      </w:rPr>
      <w:instrText xml:space="preserve">PAGE  </w:instrText>
    </w:r>
    <w:r>
      <w:rPr>
        <w:rStyle w:val="11"/>
      </w:rPr>
      <w:fldChar w:fldCharType="separate"/>
    </w:r>
    <w:r>
      <w:rPr>
        <w:rStyle w:val="11"/>
      </w:rPr>
      <w:t>1</w:t>
    </w:r>
    <w:r>
      <w:rPr>
        <w:rStyle w:val="11"/>
      </w:rPr>
      <w:fldChar w:fldCharType="end"/>
    </w:r>
  </w:p>
  <w:p w14:paraId="0BFB5781">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520FC1">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mirrorMargins w:val="1"/>
  <w:bordersDoNotSurroundHeader w:val="1"/>
  <w:bordersDoNotSurroundFooter w:val="1"/>
  <w:documentProtection w:enforcement="0"/>
  <w:defaultTabStop w:val="420"/>
  <w:drawingGridHorizontalSpacing w:val="158"/>
  <w:drawingGridVerticalSpacing w:val="59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N2ExMzBjZGRkYTkyZWIwYjkzYmY4NTIwNzI0YzMifQ=="/>
  </w:docVars>
  <w:rsids>
    <w:rsidRoot w:val="003711FD"/>
    <w:rsid w:val="00014398"/>
    <w:rsid w:val="000169A0"/>
    <w:rsid w:val="00017865"/>
    <w:rsid w:val="000236E2"/>
    <w:rsid w:val="00024431"/>
    <w:rsid w:val="00045579"/>
    <w:rsid w:val="00054EF5"/>
    <w:rsid w:val="000811F5"/>
    <w:rsid w:val="00095A31"/>
    <w:rsid w:val="00097620"/>
    <w:rsid w:val="000A7A67"/>
    <w:rsid w:val="000B4430"/>
    <w:rsid w:val="000B5BAD"/>
    <w:rsid w:val="000B5C40"/>
    <w:rsid w:val="000C4D3D"/>
    <w:rsid w:val="000E3599"/>
    <w:rsid w:val="000E5B6E"/>
    <w:rsid w:val="00103867"/>
    <w:rsid w:val="00114A7F"/>
    <w:rsid w:val="001379FE"/>
    <w:rsid w:val="00142BA2"/>
    <w:rsid w:val="001772F3"/>
    <w:rsid w:val="0019493D"/>
    <w:rsid w:val="001951E9"/>
    <w:rsid w:val="001C08C6"/>
    <w:rsid w:val="001C0AF5"/>
    <w:rsid w:val="001D5717"/>
    <w:rsid w:val="001D5F34"/>
    <w:rsid w:val="001D7893"/>
    <w:rsid w:val="001E313A"/>
    <w:rsid w:val="00203CD1"/>
    <w:rsid w:val="0020568D"/>
    <w:rsid w:val="00213774"/>
    <w:rsid w:val="0022257C"/>
    <w:rsid w:val="002532EB"/>
    <w:rsid w:val="002A7E1A"/>
    <w:rsid w:val="002C4A49"/>
    <w:rsid w:val="002E6DC7"/>
    <w:rsid w:val="0030166D"/>
    <w:rsid w:val="00307089"/>
    <w:rsid w:val="00331F9A"/>
    <w:rsid w:val="00345B67"/>
    <w:rsid w:val="003711FD"/>
    <w:rsid w:val="00375C70"/>
    <w:rsid w:val="00375CBC"/>
    <w:rsid w:val="003867E6"/>
    <w:rsid w:val="00394B3C"/>
    <w:rsid w:val="003A28B2"/>
    <w:rsid w:val="003B289A"/>
    <w:rsid w:val="003B536C"/>
    <w:rsid w:val="003C485B"/>
    <w:rsid w:val="003D6247"/>
    <w:rsid w:val="003F5FF2"/>
    <w:rsid w:val="00403BC0"/>
    <w:rsid w:val="00413902"/>
    <w:rsid w:val="00416388"/>
    <w:rsid w:val="00424A33"/>
    <w:rsid w:val="00433DA2"/>
    <w:rsid w:val="00436889"/>
    <w:rsid w:val="00454B21"/>
    <w:rsid w:val="00476A55"/>
    <w:rsid w:val="00481B9B"/>
    <w:rsid w:val="004922BD"/>
    <w:rsid w:val="00494715"/>
    <w:rsid w:val="004A0018"/>
    <w:rsid w:val="004C2140"/>
    <w:rsid w:val="004C2436"/>
    <w:rsid w:val="004C6261"/>
    <w:rsid w:val="004E30A4"/>
    <w:rsid w:val="004E791B"/>
    <w:rsid w:val="004F5424"/>
    <w:rsid w:val="00502858"/>
    <w:rsid w:val="005051DF"/>
    <w:rsid w:val="0054409C"/>
    <w:rsid w:val="00556B84"/>
    <w:rsid w:val="00580AB6"/>
    <w:rsid w:val="005B0EF3"/>
    <w:rsid w:val="005B4551"/>
    <w:rsid w:val="005C6EDC"/>
    <w:rsid w:val="005F0470"/>
    <w:rsid w:val="005F53B2"/>
    <w:rsid w:val="00601983"/>
    <w:rsid w:val="00605320"/>
    <w:rsid w:val="00630861"/>
    <w:rsid w:val="00657B51"/>
    <w:rsid w:val="0067018E"/>
    <w:rsid w:val="0068267E"/>
    <w:rsid w:val="006835C2"/>
    <w:rsid w:val="006956FD"/>
    <w:rsid w:val="006A1FE8"/>
    <w:rsid w:val="006B42C9"/>
    <w:rsid w:val="006C5C9C"/>
    <w:rsid w:val="006E325F"/>
    <w:rsid w:val="006E49C0"/>
    <w:rsid w:val="006E77AC"/>
    <w:rsid w:val="006F46AB"/>
    <w:rsid w:val="0070252B"/>
    <w:rsid w:val="0070605D"/>
    <w:rsid w:val="00720828"/>
    <w:rsid w:val="00724E11"/>
    <w:rsid w:val="0074154D"/>
    <w:rsid w:val="00741CBA"/>
    <w:rsid w:val="007635BF"/>
    <w:rsid w:val="00777966"/>
    <w:rsid w:val="00797C79"/>
    <w:rsid w:val="007A0FEC"/>
    <w:rsid w:val="007A54DE"/>
    <w:rsid w:val="007B3632"/>
    <w:rsid w:val="007B5FC1"/>
    <w:rsid w:val="007C3507"/>
    <w:rsid w:val="007D5F8C"/>
    <w:rsid w:val="00802BE9"/>
    <w:rsid w:val="008166B5"/>
    <w:rsid w:val="008316AD"/>
    <w:rsid w:val="0083203F"/>
    <w:rsid w:val="008342DD"/>
    <w:rsid w:val="00865168"/>
    <w:rsid w:val="008676E9"/>
    <w:rsid w:val="008759AD"/>
    <w:rsid w:val="00882B85"/>
    <w:rsid w:val="008B3EFA"/>
    <w:rsid w:val="008C7595"/>
    <w:rsid w:val="008F0552"/>
    <w:rsid w:val="008F5124"/>
    <w:rsid w:val="009035BC"/>
    <w:rsid w:val="009045A8"/>
    <w:rsid w:val="00933024"/>
    <w:rsid w:val="00941BBD"/>
    <w:rsid w:val="0094799A"/>
    <w:rsid w:val="0097542A"/>
    <w:rsid w:val="00980718"/>
    <w:rsid w:val="00984CEB"/>
    <w:rsid w:val="00992225"/>
    <w:rsid w:val="009A4BFC"/>
    <w:rsid w:val="009B2A1D"/>
    <w:rsid w:val="009E07ED"/>
    <w:rsid w:val="00A24EDD"/>
    <w:rsid w:val="00A265FA"/>
    <w:rsid w:val="00A3468F"/>
    <w:rsid w:val="00A431DC"/>
    <w:rsid w:val="00A45143"/>
    <w:rsid w:val="00A53183"/>
    <w:rsid w:val="00A642B3"/>
    <w:rsid w:val="00A71C58"/>
    <w:rsid w:val="00A720DF"/>
    <w:rsid w:val="00A80758"/>
    <w:rsid w:val="00A842BD"/>
    <w:rsid w:val="00AB3D14"/>
    <w:rsid w:val="00AD6A43"/>
    <w:rsid w:val="00AF2390"/>
    <w:rsid w:val="00AF3E84"/>
    <w:rsid w:val="00AF4FF6"/>
    <w:rsid w:val="00B0208F"/>
    <w:rsid w:val="00B54AB1"/>
    <w:rsid w:val="00B5551E"/>
    <w:rsid w:val="00B61A7B"/>
    <w:rsid w:val="00B661A6"/>
    <w:rsid w:val="00B81943"/>
    <w:rsid w:val="00B83FDC"/>
    <w:rsid w:val="00B86022"/>
    <w:rsid w:val="00B861FD"/>
    <w:rsid w:val="00B86B89"/>
    <w:rsid w:val="00B947E5"/>
    <w:rsid w:val="00BA74A1"/>
    <w:rsid w:val="00BC2FC6"/>
    <w:rsid w:val="00BE15AD"/>
    <w:rsid w:val="00C12F1A"/>
    <w:rsid w:val="00C135F3"/>
    <w:rsid w:val="00C13CD9"/>
    <w:rsid w:val="00C14486"/>
    <w:rsid w:val="00C14ABD"/>
    <w:rsid w:val="00C561BD"/>
    <w:rsid w:val="00C63C21"/>
    <w:rsid w:val="00C667BC"/>
    <w:rsid w:val="00C80F63"/>
    <w:rsid w:val="00CA026C"/>
    <w:rsid w:val="00CA5121"/>
    <w:rsid w:val="00CA5A61"/>
    <w:rsid w:val="00CA6945"/>
    <w:rsid w:val="00CC4079"/>
    <w:rsid w:val="00CC5313"/>
    <w:rsid w:val="00CD1DEB"/>
    <w:rsid w:val="00CD5DC6"/>
    <w:rsid w:val="00CD68CD"/>
    <w:rsid w:val="00CE3132"/>
    <w:rsid w:val="00CF126D"/>
    <w:rsid w:val="00CF74ED"/>
    <w:rsid w:val="00D16CB7"/>
    <w:rsid w:val="00D2002B"/>
    <w:rsid w:val="00D24E37"/>
    <w:rsid w:val="00D26A1B"/>
    <w:rsid w:val="00D33985"/>
    <w:rsid w:val="00D37104"/>
    <w:rsid w:val="00D64F6B"/>
    <w:rsid w:val="00D73151"/>
    <w:rsid w:val="00D7372A"/>
    <w:rsid w:val="00D947E5"/>
    <w:rsid w:val="00DB26A4"/>
    <w:rsid w:val="00DC5E34"/>
    <w:rsid w:val="00DD5D48"/>
    <w:rsid w:val="00DE3E36"/>
    <w:rsid w:val="00E24B91"/>
    <w:rsid w:val="00E32DE4"/>
    <w:rsid w:val="00E4313B"/>
    <w:rsid w:val="00E5250F"/>
    <w:rsid w:val="00E52EAD"/>
    <w:rsid w:val="00E569A4"/>
    <w:rsid w:val="00E647D9"/>
    <w:rsid w:val="00E66842"/>
    <w:rsid w:val="00EA114C"/>
    <w:rsid w:val="00EB0534"/>
    <w:rsid w:val="00EB20B2"/>
    <w:rsid w:val="00EB43B8"/>
    <w:rsid w:val="00EB670C"/>
    <w:rsid w:val="00ED30A1"/>
    <w:rsid w:val="00F21DB6"/>
    <w:rsid w:val="00F30A15"/>
    <w:rsid w:val="00F3406B"/>
    <w:rsid w:val="00F4346F"/>
    <w:rsid w:val="00F45E0F"/>
    <w:rsid w:val="00F66F37"/>
    <w:rsid w:val="00F81B5D"/>
    <w:rsid w:val="00F8518A"/>
    <w:rsid w:val="00FA2B0C"/>
    <w:rsid w:val="00FB0B32"/>
    <w:rsid w:val="00FE6B72"/>
    <w:rsid w:val="00FF5844"/>
    <w:rsid w:val="26883D48"/>
    <w:rsid w:val="2DD87641"/>
    <w:rsid w:val="37EC4F35"/>
    <w:rsid w:val="3BEF920C"/>
    <w:rsid w:val="56B730C1"/>
    <w:rsid w:val="602D63BE"/>
    <w:rsid w:val="687A3898"/>
    <w:rsid w:val="7DA318C0"/>
    <w:rsid w:val="7DBFE8B4"/>
    <w:rsid w:val="7EFE88DF"/>
    <w:rsid w:val="DF6FBE67"/>
    <w:rsid w:val="FF6F4906"/>
    <w:rsid w:val="FFBFDA06"/>
    <w:rsid w:val="FFF73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宋体" w:eastAsia="仿宋_GB2312" w:cs="Times New Roman"/>
      <w:kern w:val="2"/>
      <w:sz w:val="32"/>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qFormat/>
    <w:uiPriority w:val="0"/>
    <w:pPr>
      <w:spacing w:line="0" w:lineRule="atLeast"/>
    </w:pPr>
    <w:rPr>
      <w:rFonts w:eastAsia="小标宋"/>
      <w:sz w:val="44"/>
      <w:szCs w:val="32"/>
    </w:rPr>
  </w:style>
  <w:style w:type="paragraph" w:styleId="3">
    <w:name w:val="Date"/>
    <w:basedOn w:val="1"/>
    <w:next w:val="1"/>
    <w:link w:val="15"/>
    <w:semiHidden/>
    <w:unhideWhenUsed/>
    <w:qFormat/>
    <w:uiPriority w:val="99"/>
    <w:pPr>
      <w:ind w:left="100" w:leftChars="2500"/>
    </w:pPr>
  </w:style>
  <w:style w:type="paragraph" w:styleId="4">
    <w:name w:val="footer"/>
    <w:basedOn w:val="1"/>
    <w:link w:val="13"/>
    <w:unhideWhenUsed/>
    <w:qFormat/>
    <w:uiPriority w:val="0"/>
    <w:pPr>
      <w:tabs>
        <w:tab w:val="center" w:pos="4153"/>
        <w:tab w:val="right" w:pos="8306"/>
      </w:tabs>
      <w:snapToGrid w:val="0"/>
      <w:jc w:val="left"/>
    </w:pPr>
    <w:rPr>
      <w:sz w:val="18"/>
      <w:szCs w:val="18"/>
    </w:rPr>
  </w:style>
  <w:style w:type="paragraph" w:styleId="5">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jc w:val="left"/>
    </w:pPr>
    <w:rPr>
      <w:rFonts w:ascii="Calibri" w:hAnsi="Calibri" w:eastAsia="宋体"/>
      <w:kern w:val="0"/>
      <w:sz w:val="24"/>
    </w:rPr>
  </w:style>
  <w:style w:type="paragraph" w:styleId="7">
    <w:name w:val="Body Text First Indent"/>
    <w:basedOn w:val="2"/>
    <w:link w:val="16"/>
    <w:semiHidden/>
    <w:unhideWhenUsed/>
    <w:qFormat/>
    <w:uiPriority w:val="99"/>
    <w:pPr>
      <w:spacing w:after="120" w:line="240" w:lineRule="auto"/>
      <w:ind w:firstLine="420" w:firstLineChars="100"/>
    </w:pPr>
    <w:rPr>
      <w:rFonts w:eastAsia="仿宋_GB2312"/>
      <w:sz w:val="32"/>
      <w:szCs w:val="22"/>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customStyle="1" w:styleId="12">
    <w:name w:val="页眉 Char"/>
    <w:basedOn w:val="10"/>
    <w:link w:val="5"/>
    <w:semiHidden/>
    <w:qFormat/>
    <w:uiPriority w:val="99"/>
    <w:rPr>
      <w:rFonts w:ascii="宋体" w:hAnsi="宋体" w:eastAsia="方正仿宋简体"/>
      <w:sz w:val="18"/>
      <w:szCs w:val="18"/>
    </w:rPr>
  </w:style>
  <w:style w:type="character" w:customStyle="1" w:styleId="13">
    <w:name w:val="页脚 Char"/>
    <w:basedOn w:val="10"/>
    <w:link w:val="4"/>
    <w:qFormat/>
    <w:uiPriority w:val="99"/>
    <w:rPr>
      <w:rFonts w:ascii="宋体" w:hAnsi="宋体" w:eastAsia="方正仿宋简体"/>
      <w:sz w:val="18"/>
      <w:szCs w:val="18"/>
    </w:rPr>
  </w:style>
  <w:style w:type="character" w:customStyle="1" w:styleId="14">
    <w:name w:val="正文文本 Char"/>
    <w:basedOn w:val="10"/>
    <w:link w:val="2"/>
    <w:qFormat/>
    <w:uiPriority w:val="0"/>
    <w:rPr>
      <w:rFonts w:ascii="宋体" w:hAnsi="宋体" w:eastAsia="小标宋" w:cs="Times New Roman"/>
      <w:sz w:val="44"/>
      <w:szCs w:val="32"/>
    </w:rPr>
  </w:style>
  <w:style w:type="character" w:customStyle="1" w:styleId="15">
    <w:name w:val="日期 Char"/>
    <w:basedOn w:val="10"/>
    <w:link w:val="3"/>
    <w:semiHidden/>
    <w:qFormat/>
    <w:uiPriority w:val="99"/>
    <w:rPr>
      <w:rFonts w:ascii="Times New Roman" w:hAnsi="宋体" w:eastAsia="仿宋_GB2312"/>
      <w:kern w:val="2"/>
      <w:sz w:val="32"/>
      <w:szCs w:val="22"/>
    </w:rPr>
  </w:style>
  <w:style w:type="character" w:customStyle="1" w:styleId="16">
    <w:name w:val="正文首行缩进 Char"/>
    <w:basedOn w:val="14"/>
    <w:link w:val="7"/>
    <w:semiHidden/>
    <w:qFormat/>
    <w:uiPriority w:val="99"/>
    <w:rPr>
      <w:rFonts w:ascii="Times New Roman" w:hAnsi="宋体" w:eastAsia="仿宋_GB2312" w:cs="Times New Roman"/>
      <w:kern w:val="2"/>
      <w:sz w:val="32"/>
      <w:szCs w:val="22"/>
    </w:rPr>
  </w:style>
  <w:style w:type="paragraph" w:customStyle="1" w:styleId="17">
    <w:name w:val="_Style 1"/>
    <w:basedOn w:val="1"/>
    <w:next w:val="1"/>
    <w:qFormat/>
    <w:uiPriority w:val="99"/>
    <w:pPr>
      <w:spacing w:line="580" w:lineRule="exact"/>
      <w:ind w:firstLine="420" w:firstLineChars="200"/>
    </w:pPr>
    <w:rPr>
      <w:rFonts w:ascii="Calibri" w:hAnsi="Calibri" w:eastAsia="宋体"/>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27</Pages>
  <Words>2930</Words>
  <Characters>3023</Characters>
  <Lines>73</Lines>
  <Paragraphs>20</Paragraphs>
  <TotalTime>4</TotalTime>
  <ScaleCrop>false</ScaleCrop>
  <LinksUpToDate>false</LinksUpToDate>
  <CharactersWithSpaces>3026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2025-10-10T05:52:00Z</dcterms:created>
  <dc:creator>女神</dc:creator>
  <cp:lastModifiedBy>梁瑜</cp:lastModifiedBy>
  <dcterms:modified xsi:type="dcterms:W3CDTF">2025-10-13T07:01:11Z</dcterms:modified>
  <dc:subject>[此处输入文件标题]</dc:subject>
  <dc:title>〔2022〕号</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AC484E25695746998C93B0346E92532E_13</vt:lpwstr>
  </property>
  <property fmtid="{D5CDD505-2E9C-101B-9397-08002B2CF9AE}" pid="4" name="KSOTemplateDocerSaveRecord">
    <vt:lpwstr>eyJoZGlkIjoiZmM4NTE4M2Q0MzY0MDYyYjhmMmEwZWYyZWE0ZmQyNGIiLCJ1c2VySWQiOiIxNzI3NjkwNDIyIn0=</vt:lpwstr>
  </property>
</Properties>
</file>