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283DC" w14:textId="77777777" w:rsidR="00B0746C" w:rsidRDefault="00000000">
      <w:pPr>
        <w:spacing w:line="600" w:lineRule="exact"/>
        <w:rPr>
          <w:rFonts w:eastAsia="黑体" w:hAnsi="Times New Roman" w:cs="仿宋_GB2312"/>
          <w:szCs w:val="20"/>
        </w:rPr>
      </w:pPr>
      <w:r>
        <w:rPr>
          <w:rFonts w:eastAsia="黑体" w:hAnsi="Times New Roman" w:cs="仿宋_GB2312" w:hint="eastAsia"/>
          <w:szCs w:val="32"/>
        </w:rPr>
        <w:t>附件</w:t>
      </w:r>
      <w:r>
        <w:rPr>
          <w:rFonts w:eastAsia="黑体" w:hAnsi="Times New Roman" w:cs="仿宋_GB2312" w:hint="eastAsia"/>
          <w:szCs w:val="32"/>
        </w:rPr>
        <w:t>1</w:t>
      </w:r>
    </w:p>
    <w:p w14:paraId="4F098E26" w14:textId="77777777" w:rsidR="00B0746C" w:rsidRDefault="00B0746C">
      <w:pPr>
        <w:spacing w:line="600" w:lineRule="exact"/>
        <w:ind w:firstLineChars="200" w:firstLine="632"/>
        <w:rPr>
          <w:rFonts w:eastAsia="宋体" w:hAnsi="Times New Roman"/>
          <w:szCs w:val="24"/>
        </w:rPr>
      </w:pPr>
    </w:p>
    <w:p w14:paraId="3C9F31FB" w14:textId="77777777" w:rsidR="00B0746C" w:rsidRDefault="00B0746C">
      <w:pPr>
        <w:spacing w:line="600" w:lineRule="exact"/>
        <w:jc w:val="center"/>
        <w:rPr>
          <w:rFonts w:eastAsia="方正小标宋简体" w:hAnsi="Times New Roman" w:cs="方正小标宋_GBK"/>
          <w:snapToGrid w:val="0"/>
          <w:kern w:val="0"/>
          <w:sz w:val="44"/>
          <w:szCs w:val="44"/>
        </w:rPr>
      </w:pPr>
    </w:p>
    <w:p w14:paraId="424D2C6C" w14:textId="77777777" w:rsidR="00B0746C" w:rsidRDefault="00000000">
      <w:pPr>
        <w:spacing w:line="600" w:lineRule="exact"/>
        <w:jc w:val="center"/>
        <w:outlineLvl w:val="0"/>
        <w:rPr>
          <w:rFonts w:ascii="宋体" w:eastAsia="宋体" w:cs="宋体" w:hint="eastAsia"/>
          <w:b/>
          <w:bCs/>
          <w:sz w:val="44"/>
          <w:szCs w:val="44"/>
        </w:rPr>
      </w:pPr>
      <w:bookmarkStart w:id="0" w:name="_Toc211864712"/>
      <w:r>
        <w:rPr>
          <w:rFonts w:ascii="宋体" w:eastAsia="宋体" w:cs="宋体" w:hint="eastAsia"/>
          <w:b/>
          <w:bCs/>
          <w:sz w:val="44"/>
          <w:szCs w:val="44"/>
        </w:rPr>
        <w:t>沈阳市第四届“舒心传技”职业技能大赛</w:t>
      </w:r>
      <w:bookmarkEnd w:id="0"/>
    </w:p>
    <w:p w14:paraId="25ADF497" w14:textId="77777777" w:rsidR="00B0746C" w:rsidRDefault="00B0746C">
      <w:pPr>
        <w:spacing w:line="600" w:lineRule="exact"/>
        <w:jc w:val="center"/>
        <w:outlineLvl w:val="0"/>
        <w:rPr>
          <w:rFonts w:ascii="宋体" w:eastAsia="宋体" w:cs="宋体" w:hint="eastAsia"/>
          <w:b/>
          <w:bCs/>
          <w:sz w:val="44"/>
          <w:szCs w:val="44"/>
        </w:rPr>
      </w:pPr>
    </w:p>
    <w:p w14:paraId="1D8D1807" w14:textId="77777777" w:rsidR="00B0746C" w:rsidRDefault="00B0746C">
      <w:pPr>
        <w:spacing w:line="600" w:lineRule="exact"/>
        <w:jc w:val="center"/>
        <w:outlineLvl w:val="0"/>
        <w:rPr>
          <w:rFonts w:ascii="宋体" w:eastAsia="宋体" w:cs="宋体" w:hint="eastAsia"/>
          <w:b/>
          <w:bCs/>
          <w:sz w:val="44"/>
          <w:szCs w:val="44"/>
          <w:lang w:val="en-AU"/>
        </w:rPr>
      </w:pPr>
    </w:p>
    <w:p w14:paraId="48DF8FD8" w14:textId="77777777" w:rsidR="00B0746C" w:rsidRDefault="00B0746C">
      <w:pPr>
        <w:spacing w:line="600" w:lineRule="exact"/>
        <w:jc w:val="center"/>
        <w:outlineLvl w:val="0"/>
        <w:rPr>
          <w:rFonts w:ascii="宋体" w:eastAsia="宋体" w:cs="宋体" w:hint="eastAsia"/>
          <w:b/>
          <w:bCs/>
          <w:sz w:val="44"/>
          <w:szCs w:val="44"/>
          <w:lang w:val="en-AU"/>
        </w:rPr>
      </w:pPr>
    </w:p>
    <w:p w14:paraId="439E405D" w14:textId="77777777" w:rsidR="00B0746C" w:rsidRDefault="00B0746C">
      <w:pPr>
        <w:spacing w:line="600" w:lineRule="exact"/>
        <w:jc w:val="center"/>
        <w:outlineLvl w:val="0"/>
        <w:rPr>
          <w:rFonts w:ascii="宋体" w:eastAsia="宋体" w:cs="宋体" w:hint="eastAsia"/>
          <w:b/>
          <w:bCs/>
          <w:sz w:val="44"/>
          <w:szCs w:val="44"/>
          <w:lang w:val="en-AU"/>
        </w:rPr>
      </w:pPr>
    </w:p>
    <w:p w14:paraId="29180308" w14:textId="77777777" w:rsidR="00B0746C" w:rsidRDefault="00000000">
      <w:pPr>
        <w:spacing w:line="600" w:lineRule="exact"/>
        <w:jc w:val="center"/>
        <w:outlineLvl w:val="0"/>
        <w:rPr>
          <w:rFonts w:ascii="宋体" w:eastAsia="宋体" w:cs="宋体" w:hint="eastAsia"/>
          <w:b/>
          <w:bCs/>
          <w:sz w:val="44"/>
          <w:szCs w:val="44"/>
          <w:lang w:val="en-AU"/>
        </w:rPr>
      </w:pPr>
      <w:bookmarkStart w:id="1" w:name="_Hlk209816268"/>
      <w:bookmarkStart w:id="2" w:name="_Toc211864713"/>
      <w:r>
        <w:rPr>
          <w:rFonts w:ascii="宋体" w:eastAsia="宋体" w:cs="宋体" w:hint="eastAsia"/>
          <w:b/>
          <w:bCs/>
          <w:sz w:val="44"/>
          <w:szCs w:val="44"/>
          <w:lang w:val="en-AU"/>
        </w:rPr>
        <w:t>3D数字游戏艺术</w:t>
      </w:r>
      <w:bookmarkEnd w:id="1"/>
      <w:r>
        <w:rPr>
          <w:rFonts w:ascii="宋体" w:eastAsia="宋体" w:cs="宋体" w:hint="eastAsia"/>
          <w:b/>
          <w:bCs/>
          <w:sz w:val="44"/>
          <w:szCs w:val="44"/>
        </w:rPr>
        <w:t>项目</w:t>
      </w:r>
      <w:r>
        <w:rPr>
          <w:rFonts w:ascii="宋体" w:eastAsia="宋体" w:cs="宋体" w:hint="eastAsia"/>
          <w:b/>
          <w:bCs/>
          <w:sz w:val="44"/>
          <w:szCs w:val="44"/>
          <w:lang w:val="en-AU"/>
        </w:rPr>
        <w:t>技术工作文件</w:t>
      </w:r>
      <w:bookmarkEnd w:id="2"/>
    </w:p>
    <w:p w14:paraId="19391C2E" w14:textId="77777777" w:rsidR="00B0746C" w:rsidRDefault="00B0746C">
      <w:pPr>
        <w:widowControl/>
        <w:spacing w:line="600" w:lineRule="exact"/>
        <w:contextualSpacing/>
        <w:rPr>
          <w:rFonts w:eastAsia="微软雅黑" w:hAnsi="Times New Roman"/>
          <w:spacing w:val="-10"/>
          <w:kern w:val="28"/>
          <w:sz w:val="50"/>
          <w:szCs w:val="56"/>
          <w:lang w:val="en-AU"/>
        </w:rPr>
      </w:pPr>
    </w:p>
    <w:p w14:paraId="3EFAD51F" w14:textId="77777777" w:rsidR="00B0746C" w:rsidRDefault="00B0746C">
      <w:pPr>
        <w:spacing w:line="600" w:lineRule="exact"/>
        <w:rPr>
          <w:rFonts w:hAnsi="Times New Roman"/>
          <w:szCs w:val="20"/>
          <w:lang w:val="en-AU"/>
        </w:rPr>
      </w:pPr>
    </w:p>
    <w:p w14:paraId="37CED9E2" w14:textId="77777777" w:rsidR="00B0746C" w:rsidRDefault="00B0746C">
      <w:pPr>
        <w:spacing w:line="600" w:lineRule="exact"/>
        <w:rPr>
          <w:rFonts w:hAnsi="Times New Roman"/>
          <w:szCs w:val="20"/>
          <w:lang w:val="en-AU"/>
        </w:rPr>
      </w:pPr>
    </w:p>
    <w:p w14:paraId="158981DB" w14:textId="77777777" w:rsidR="00B0746C" w:rsidRDefault="00B0746C">
      <w:pPr>
        <w:spacing w:line="600" w:lineRule="exact"/>
        <w:rPr>
          <w:rFonts w:hAnsi="Times New Roman"/>
          <w:szCs w:val="20"/>
          <w:lang w:val="en-AU"/>
        </w:rPr>
      </w:pPr>
    </w:p>
    <w:p w14:paraId="57475E5D" w14:textId="77777777" w:rsidR="00B0746C" w:rsidRDefault="00B0746C">
      <w:pPr>
        <w:spacing w:line="600" w:lineRule="exact"/>
        <w:rPr>
          <w:rFonts w:hAnsi="Times New Roman"/>
          <w:szCs w:val="20"/>
          <w:lang w:val="en-AU"/>
        </w:rPr>
      </w:pPr>
    </w:p>
    <w:p w14:paraId="67FBEB47" w14:textId="77777777" w:rsidR="00B0746C" w:rsidRDefault="00B0746C">
      <w:pPr>
        <w:spacing w:line="600" w:lineRule="exact"/>
        <w:rPr>
          <w:rFonts w:hAnsi="Times New Roman"/>
          <w:szCs w:val="20"/>
          <w:lang w:val="en-AU"/>
        </w:rPr>
      </w:pPr>
    </w:p>
    <w:p w14:paraId="467DE64C" w14:textId="77777777" w:rsidR="00B0746C" w:rsidRDefault="00B0746C">
      <w:pPr>
        <w:spacing w:line="600" w:lineRule="exact"/>
        <w:rPr>
          <w:rFonts w:hAnsi="Times New Roman"/>
          <w:color w:val="FF0000"/>
          <w:szCs w:val="24"/>
          <w:lang w:val="en-AU"/>
        </w:rPr>
      </w:pPr>
    </w:p>
    <w:p w14:paraId="66F8D3D7" w14:textId="77777777" w:rsidR="00B0746C"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沈阳市第四届“舒心传技”职业技能大赛</w:t>
      </w:r>
    </w:p>
    <w:p w14:paraId="72E3BDF6" w14:textId="77777777" w:rsidR="00B0746C"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3D数字游戏艺术项目执委会技术工作组</w:t>
      </w:r>
    </w:p>
    <w:p w14:paraId="25FB84EC" w14:textId="77777777" w:rsidR="00B0746C" w:rsidRDefault="00000000">
      <w:pPr>
        <w:spacing w:line="600" w:lineRule="exact"/>
        <w:jc w:val="center"/>
        <w:rPr>
          <w:rFonts w:ascii="仿宋_GB2312" w:hAnsi="Times New Roman" w:cs="方正仿宋_GBK"/>
          <w:snapToGrid w:val="0"/>
          <w:kern w:val="0"/>
          <w:szCs w:val="32"/>
          <w:lang w:val="en-AU"/>
        </w:rPr>
      </w:pPr>
      <w:r>
        <w:rPr>
          <w:rFonts w:ascii="仿宋_GB2312" w:hAnsi="Times New Roman" w:cs="方正仿宋_GBK" w:hint="eastAsia"/>
          <w:snapToGrid w:val="0"/>
          <w:kern w:val="0"/>
          <w:szCs w:val="32"/>
          <w:lang w:val="en-AU"/>
        </w:rPr>
        <w:t>2025年10月</w:t>
      </w:r>
    </w:p>
    <w:p w14:paraId="3D2723A2" w14:textId="77777777" w:rsidR="00B0746C" w:rsidRDefault="00000000">
      <w:pPr>
        <w:spacing w:after="160" w:line="600" w:lineRule="exact"/>
        <w:jc w:val="center"/>
        <w:rPr>
          <w:rFonts w:eastAsia="方正小标宋简体" w:hAnsi="Times New Roman"/>
          <w:sz w:val="40"/>
          <w:szCs w:val="40"/>
        </w:rPr>
      </w:pPr>
      <w:r>
        <w:rPr>
          <w:rFonts w:eastAsia="方正小标宋简体" w:hAnsi="Times New Roman"/>
          <w:sz w:val="40"/>
          <w:szCs w:val="40"/>
        </w:rPr>
        <w:br w:type="page"/>
      </w:r>
    </w:p>
    <w:p w14:paraId="218EC5C9" w14:textId="77777777" w:rsidR="00B0746C" w:rsidRPr="00EB6F08" w:rsidRDefault="00000000">
      <w:pPr>
        <w:spacing w:after="160" w:line="600" w:lineRule="exact"/>
        <w:jc w:val="center"/>
        <w:rPr>
          <w:rFonts w:ascii="方正小标宋简体" w:eastAsia="方正小标宋简体" w:hint="eastAsia"/>
          <w:sz w:val="36"/>
          <w:szCs w:val="36"/>
        </w:rPr>
      </w:pPr>
      <w:r w:rsidRPr="00EB6F08">
        <w:rPr>
          <w:rFonts w:ascii="方正小标宋简体" w:eastAsia="方正小标宋简体" w:hint="eastAsia"/>
          <w:sz w:val="36"/>
          <w:szCs w:val="36"/>
        </w:rPr>
        <w:lastRenderedPageBreak/>
        <w:t>目 录</w:t>
      </w:r>
    </w:p>
    <w:sdt>
      <w:sdtPr>
        <w:rPr>
          <w:lang w:val="zh-CN"/>
        </w:rPr>
        <w:id w:val="1319540181"/>
        <w:docPartObj>
          <w:docPartGallery w:val="Table of Contents"/>
          <w:docPartUnique/>
        </w:docPartObj>
      </w:sdtPr>
      <w:sdtEndPr>
        <w:rPr>
          <w:rFonts w:ascii="宋体" w:eastAsia="宋体"/>
          <w:b/>
          <w:bCs/>
          <w:sz w:val="30"/>
          <w:szCs w:val="30"/>
        </w:rPr>
      </w:sdtEndPr>
      <w:sdtContent>
        <w:p w14:paraId="591A3D36" w14:textId="25DDCA26" w:rsidR="00EB6F08" w:rsidRPr="00EB6F08" w:rsidRDefault="00000000" w:rsidP="00EB6F08">
          <w:pPr>
            <w:pStyle w:val="TOC1"/>
            <w:tabs>
              <w:tab w:val="right" w:leader="dot" w:pos="8834"/>
            </w:tabs>
            <w:rPr>
              <w:rFonts w:ascii="宋体" w:eastAsia="宋体" w:cstheme="minorBidi" w:hint="eastAsia"/>
              <w:b/>
              <w:bCs/>
              <w:noProof/>
              <w:sz w:val="30"/>
              <w:szCs w:val="30"/>
              <w14:ligatures w14:val="standardContextual"/>
            </w:rPr>
          </w:pPr>
          <w:r w:rsidRPr="00EB6F08">
            <w:rPr>
              <w:rFonts w:ascii="宋体" w:eastAsia="宋体"/>
              <w:b/>
              <w:bCs/>
              <w:sz w:val="30"/>
              <w:szCs w:val="30"/>
            </w:rPr>
            <w:fldChar w:fldCharType="begin"/>
          </w:r>
          <w:r w:rsidRPr="00EB6F08">
            <w:rPr>
              <w:rFonts w:ascii="宋体" w:eastAsia="宋体"/>
              <w:b/>
              <w:bCs/>
              <w:sz w:val="30"/>
              <w:szCs w:val="30"/>
            </w:rPr>
            <w:instrText xml:space="preserve"> TOC \o "1-3" \h \z \u </w:instrText>
          </w:r>
          <w:r w:rsidRPr="00EB6F08">
            <w:rPr>
              <w:rFonts w:ascii="宋体" w:eastAsia="宋体"/>
              <w:b/>
              <w:bCs/>
              <w:sz w:val="30"/>
              <w:szCs w:val="30"/>
            </w:rPr>
            <w:fldChar w:fldCharType="separate"/>
          </w:r>
        </w:p>
        <w:p w14:paraId="5EAB1343" w14:textId="48274CDC"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14" w:history="1">
            <w:r w:rsidRPr="00EB6F08">
              <w:rPr>
                <w:rStyle w:val="af"/>
                <w:rFonts w:ascii="宋体" w:eastAsia="宋体" w:hint="eastAsia"/>
                <w:b/>
                <w:bCs/>
                <w:noProof/>
                <w:snapToGrid w:val="0"/>
                <w:sz w:val="30"/>
                <w:szCs w:val="30"/>
              </w:rPr>
              <w:t>一、技术描述</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_Toc211864714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4</w:t>
            </w:r>
            <w:r w:rsidRPr="00EB6F08">
              <w:rPr>
                <w:rFonts w:ascii="宋体" w:eastAsia="宋体" w:hint="eastAsia"/>
                <w:b/>
                <w:bCs/>
                <w:noProof/>
                <w:webHidden/>
                <w:sz w:val="30"/>
                <w:szCs w:val="30"/>
              </w:rPr>
              <w:fldChar w:fldCharType="end"/>
            </w:r>
          </w:hyperlink>
        </w:p>
        <w:p w14:paraId="640ED897" w14:textId="27D10C3C" w:rsidR="00EB6F08" w:rsidRPr="00EB6F08" w:rsidRDefault="00EB6F08">
          <w:pPr>
            <w:pStyle w:val="TOC2"/>
            <w:rPr>
              <w:rFonts w:ascii="宋体" w:eastAsia="宋体" w:cstheme="minorBidi" w:hint="eastAsia"/>
              <w:b/>
              <w:bCs/>
              <w:noProof/>
              <w:sz w:val="30"/>
              <w:szCs w:val="30"/>
              <w14:ligatures w14:val="standardContextual"/>
            </w:rPr>
          </w:pPr>
          <w:hyperlink w:anchor="_Toc211864715" w:history="1">
            <w:r w:rsidRPr="00EB6F08">
              <w:rPr>
                <w:rStyle w:val="af"/>
                <w:rFonts w:ascii="宋体" w:eastAsia="宋体" w:hint="eastAsia"/>
                <w:b/>
                <w:bCs/>
                <w:noProof/>
                <w:snapToGrid w:val="0"/>
                <w:sz w:val="30"/>
                <w:szCs w:val="30"/>
              </w:rPr>
              <w:t>（一）项目概要</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_Toc211864715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4</w:t>
            </w:r>
            <w:r w:rsidRPr="00EB6F08">
              <w:rPr>
                <w:rFonts w:ascii="宋体" w:eastAsia="宋体" w:hint="eastAsia"/>
                <w:b/>
                <w:bCs/>
                <w:noProof/>
                <w:webHidden/>
                <w:sz w:val="30"/>
                <w:szCs w:val="30"/>
              </w:rPr>
              <w:fldChar w:fldCharType="end"/>
            </w:r>
          </w:hyperlink>
        </w:p>
        <w:p w14:paraId="2897FE3C" w14:textId="3AFD1CE8" w:rsidR="00EB6F08" w:rsidRPr="00EB6F08" w:rsidRDefault="00EB6F08">
          <w:pPr>
            <w:pStyle w:val="TOC2"/>
            <w:rPr>
              <w:rFonts w:ascii="宋体" w:eastAsia="宋体" w:cstheme="minorBidi" w:hint="eastAsia"/>
              <w:b/>
              <w:bCs/>
              <w:noProof/>
              <w:sz w:val="30"/>
              <w:szCs w:val="30"/>
              <w14:ligatures w14:val="standardContextual"/>
            </w:rPr>
          </w:pPr>
          <w:hyperlink w:anchor="_Toc211864716" w:history="1">
            <w:r w:rsidRPr="00EB6F08">
              <w:rPr>
                <w:rStyle w:val="af"/>
                <w:rFonts w:ascii="宋体" w:eastAsia="宋体" w:hint="eastAsia"/>
                <w:b/>
                <w:bCs/>
                <w:noProof/>
                <w:sz w:val="30"/>
                <w:szCs w:val="30"/>
              </w:rPr>
              <w:t>（二）基本知识及能力要求</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_Toc211864716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4</w:t>
            </w:r>
            <w:r w:rsidRPr="00EB6F08">
              <w:rPr>
                <w:rFonts w:ascii="宋体" w:eastAsia="宋体" w:hint="eastAsia"/>
                <w:b/>
                <w:bCs/>
                <w:noProof/>
                <w:webHidden/>
                <w:sz w:val="30"/>
                <w:szCs w:val="30"/>
              </w:rPr>
              <w:fldChar w:fldCharType="end"/>
            </w:r>
          </w:hyperlink>
        </w:p>
        <w:p w14:paraId="6A01146B" w14:textId="1FD9D1B2"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17" w:history="1">
            <w:r w:rsidRPr="00EB6F08">
              <w:rPr>
                <w:rStyle w:val="af"/>
                <w:rFonts w:ascii="宋体" w:eastAsia="宋体" w:hint="eastAsia"/>
                <w:b/>
                <w:bCs/>
                <w:noProof/>
                <w:snapToGrid w:val="0"/>
                <w:sz w:val="30"/>
                <w:szCs w:val="30"/>
                <w:lang w:eastAsia="en-US"/>
              </w:rPr>
              <w:t>二、试题及评判标准</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_Toc211864717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8</w:t>
            </w:r>
            <w:r w:rsidRPr="00EB6F08">
              <w:rPr>
                <w:rFonts w:ascii="宋体" w:eastAsia="宋体" w:hint="eastAsia"/>
                <w:b/>
                <w:bCs/>
                <w:noProof/>
                <w:webHidden/>
                <w:sz w:val="30"/>
                <w:szCs w:val="30"/>
              </w:rPr>
              <w:fldChar w:fldCharType="end"/>
            </w:r>
          </w:hyperlink>
        </w:p>
        <w:p w14:paraId="467937CB" w14:textId="10C9F190" w:rsidR="00EB6F08" w:rsidRPr="00EB6F08" w:rsidRDefault="00EB6F08">
          <w:pPr>
            <w:pStyle w:val="TOC2"/>
            <w:rPr>
              <w:rFonts w:ascii="宋体" w:eastAsia="宋体" w:cstheme="minorBidi" w:hint="eastAsia"/>
              <w:b/>
              <w:bCs/>
              <w:noProof/>
              <w:sz w:val="30"/>
              <w:szCs w:val="30"/>
              <w14:ligatures w14:val="standardContextual"/>
            </w:rPr>
          </w:pPr>
          <w:hyperlink w:anchor="_Toc211864718" w:history="1">
            <w:r w:rsidRPr="00EB6F08">
              <w:rPr>
                <w:rStyle w:val="af"/>
                <w:rFonts w:ascii="宋体" w:eastAsia="宋体" w:hint="eastAsia"/>
                <w:b/>
                <w:bCs/>
                <w:noProof/>
                <w:sz w:val="30"/>
                <w:szCs w:val="30"/>
              </w:rPr>
              <w:t>（一）试题（决赛样题）</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_Toc211864718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8</w:t>
            </w:r>
            <w:r w:rsidRPr="00EB6F08">
              <w:rPr>
                <w:rFonts w:ascii="宋体" w:eastAsia="宋体" w:hint="eastAsia"/>
                <w:b/>
                <w:bCs/>
                <w:noProof/>
                <w:webHidden/>
                <w:sz w:val="30"/>
                <w:szCs w:val="30"/>
              </w:rPr>
              <w:fldChar w:fldCharType="end"/>
            </w:r>
          </w:hyperlink>
        </w:p>
        <w:p w14:paraId="335E484E" w14:textId="24789178" w:rsidR="00EB6F08" w:rsidRPr="00EB6F08" w:rsidRDefault="00EB6F08">
          <w:pPr>
            <w:pStyle w:val="TOC2"/>
            <w:rPr>
              <w:rFonts w:ascii="宋体" w:eastAsia="宋体" w:cstheme="minorBidi" w:hint="eastAsia"/>
              <w:b/>
              <w:bCs/>
              <w:noProof/>
              <w:sz w:val="30"/>
              <w:szCs w:val="30"/>
              <w14:ligatures w14:val="standardContextual"/>
            </w:rPr>
          </w:pPr>
          <w:hyperlink w:anchor="_Toc211864719" w:history="1">
            <w:r w:rsidRPr="00EB6F08">
              <w:rPr>
                <w:rStyle w:val="af"/>
                <w:rFonts w:ascii="宋体" w:eastAsia="宋体" w:hint="eastAsia"/>
                <w:b/>
                <w:bCs/>
                <w:noProof/>
                <w:sz w:val="30"/>
                <w:szCs w:val="30"/>
              </w:rPr>
              <w:t>（二）比赛时间及试题具体内容</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_Toc211864719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10</w:t>
            </w:r>
            <w:r w:rsidRPr="00EB6F08">
              <w:rPr>
                <w:rFonts w:ascii="宋体" w:eastAsia="宋体" w:hint="eastAsia"/>
                <w:b/>
                <w:bCs/>
                <w:noProof/>
                <w:webHidden/>
                <w:sz w:val="30"/>
                <w:szCs w:val="30"/>
              </w:rPr>
              <w:fldChar w:fldCharType="end"/>
            </w:r>
          </w:hyperlink>
        </w:p>
        <w:p w14:paraId="43089ED8" w14:textId="5BD12313" w:rsidR="00EB6F08" w:rsidRPr="00EB6F08" w:rsidRDefault="00EB6F08">
          <w:pPr>
            <w:pStyle w:val="TOC2"/>
            <w:rPr>
              <w:rFonts w:ascii="宋体" w:eastAsia="宋体" w:cstheme="minorBidi" w:hint="eastAsia"/>
              <w:b/>
              <w:bCs/>
              <w:noProof/>
              <w:sz w:val="30"/>
              <w:szCs w:val="30"/>
              <w14:ligatures w14:val="standardContextual"/>
            </w:rPr>
          </w:pPr>
          <w:hyperlink w:anchor="_Toc211864720" w:history="1">
            <w:r w:rsidRPr="00EB6F08">
              <w:rPr>
                <w:rStyle w:val="af"/>
                <w:rFonts w:ascii="宋体" w:eastAsia="宋体" w:hint="eastAsia"/>
                <w:b/>
                <w:bCs/>
                <w:noProof/>
                <w:sz w:val="30"/>
                <w:szCs w:val="30"/>
              </w:rPr>
              <w:t>（三）评判标准</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_Toc211864720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11</w:t>
            </w:r>
            <w:r w:rsidRPr="00EB6F08">
              <w:rPr>
                <w:rFonts w:ascii="宋体" w:eastAsia="宋体" w:hint="eastAsia"/>
                <w:b/>
                <w:bCs/>
                <w:noProof/>
                <w:webHidden/>
                <w:sz w:val="30"/>
                <w:szCs w:val="30"/>
              </w:rPr>
              <w:fldChar w:fldCharType="end"/>
            </w:r>
          </w:hyperlink>
        </w:p>
        <w:p w14:paraId="3CC29B63" w14:textId="62316EB7"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21" w:history="1">
            <w:r w:rsidRPr="00EB6F08">
              <w:rPr>
                <w:rStyle w:val="af"/>
                <w:rFonts w:ascii="宋体" w:eastAsia="宋体" w:hint="eastAsia"/>
                <w:b/>
                <w:bCs/>
                <w:noProof/>
                <w:sz w:val="30"/>
                <w:szCs w:val="30"/>
              </w:rPr>
              <w:t>三、竞赛细则</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_Toc211864721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13</w:t>
            </w:r>
            <w:r w:rsidRPr="00EB6F08">
              <w:rPr>
                <w:rFonts w:ascii="宋体" w:eastAsia="宋体" w:hint="eastAsia"/>
                <w:b/>
                <w:bCs/>
                <w:noProof/>
                <w:webHidden/>
                <w:sz w:val="30"/>
                <w:szCs w:val="30"/>
              </w:rPr>
              <w:fldChar w:fldCharType="end"/>
            </w:r>
          </w:hyperlink>
        </w:p>
        <w:p w14:paraId="10CFF36B" w14:textId="1F90AB7C" w:rsidR="00EB6F08" w:rsidRPr="00EB6F08" w:rsidRDefault="00EB6F08">
          <w:pPr>
            <w:pStyle w:val="TOC2"/>
            <w:rPr>
              <w:rFonts w:ascii="宋体" w:eastAsia="宋体" w:cstheme="minorBidi" w:hint="eastAsia"/>
              <w:b/>
              <w:bCs/>
              <w:noProof/>
              <w:sz w:val="30"/>
              <w:szCs w:val="30"/>
              <w14:ligatures w14:val="standardContextual"/>
            </w:rPr>
          </w:pPr>
          <w:hyperlink w:anchor="_Toc211864722" w:history="1">
            <w:r w:rsidRPr="00EB6F08">
              <w:rPr>
                <w:rStyle w:val="af"/>
                <w:rFonts w:ascii="宋体" w:eastAsia="宋体" w:hint="eastAsia"/>
                <w:b/>
                <w:bCs/>
                <w:noProof/>
                <w:sz w:val="30"/>
                <w:szCs w:val="30"/>
              </w:rPr>
              <w:t>（一）竞赛流程及时间安排</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_Toc211864722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13</w:t>
            </w:r>
            <w:r w:rsidRPr="00EB6F08">
              <w:rPr>
                <w:rFonts w:ascii="宋体" w:eastAsia="宋体" w:hint="eastAsia"/>
                <w:b/>
                <w:bCs/>
                <w:noProof/>
                <w:webHidden/>
                <w:sz w:val="30"/>
                <w:szCs w:val="30"/>
              </w:rPr>
              <w:fldChar w:fldCharType="end"/>
            </w:r>
          </w:hyperlink>
        </w:p>
        <w:p w14:paraId="14BA0A2B" w14:textId="461A5051" w:rsidR="00EB6F08" w:rsidRPr="00EB6F08" w:rsidRDefault="00EB6F08">
          <w:pPr>
            <w:pStyle w:val="TOC2"/>
            <w:rPr>
              <w:rFonts w:ascii="宋体" w:eastAsia="宋体" w:cstheme="minorBidi" w:hint="eastAsia"/>
              <w:b/>
              <w:bCs/>
              <w:noProof/>
              <w:sz w:val="30"/>
              <w:szCs w:val="30"/>
              <w14:ligatures w14:val="standardContextual"/>
            </w:rPr>
          </w:pPr>
          <w:hyperlink w:anchor="_Toc211864723" w:history="1">
            <w:r w:rsidRPr="00EB6F08">
              <w:rPr>
                <w:rStyle w:val="af"/>
                <w:rFonts w:ascii="宋体" w:eastAsia="宋体" w:hint="eastAsia"/>
                <w:b/>
                <w:bCs/>
                <w:noProof/>
                <w:sz w:val="30"/>
                <w:szCs w:val="30"/>
              </w:rPr>
              <w:t>（二）裁判员的工作内容</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_Toc211864723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15</w:t>
            </w:r>
            <w:r w:rsidRPr="00EB6F08">
              <w:rPr>
                <w:rFonts w:ascii="宋体" w:eastAsia="宋体" w:hint="eastAsia"/>
                <w:b/>
                <w:bCs/>
                <w:noProof/>
                <w:webHidden/>
                <w:sz w:val="30"/>
                <w:szCs w:val="30"/>
              </w:rPr>
              <w:fldChar w:fldCharType="end"/>
            </w:r>
          </w:hyperlink>
        </w:p>
        <w:p w14:paraId="4024D33C" w14:textId="512F72D7" w:rsidR="00EB6F08" w:rsidRPr="00EB6F08" w:rsidRDefault="00EB6F08">
          <w:pPr>
            <w:pStyle w:val="TOC2"/>
            <w:rPr>
              <w:rFonts w:ascii="宋体" w:eastAsia="宋体" w:cstheme="minorBidi" w:hint="eastAsia"/>
              <w:b/>
              <w:bCs/>
              <w:noProof/>
              <w:sz w:val="30"/>
              <w:szCs w:val="30"/>
              <w14:ligatures w14:val="standardContextual"/>
            </w:rPr>
          </w:pPr>
          <w:hyperlink w:anchor="_Toc211864724" w:history="1">
            <w:r w:rsidRPr="00EB6F08">
              <w:rPr>
                <w:rStyle w:val="af"/>
                <w:rFonts w:ascii="宋体" w:eastAsia="宋体" w:hint="eastAsia"/>
                <w:b/>
                <w:bCs/>
                <w:noProof/>
                <w:sz w:val="30"/>
                <w:szCs w:val="30"/>
              </w:rPr>
              <w:t>（三）选手应遵循的操作规定</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_Toc211864724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16</w:t>
            </w:r>
            <w:r w:rsidRPr="00EB6F08">
              <w:rPr>
                <w:rFonts w:ascii="宋体" w:eastAsia="宋体" w:hint="eastAsia"/>
                <w:b/>
                <w:bCs/>
                <w:noProof/>
                <w:webHidden/>
                <w:sz w:val="30"/>
                <w:szCs w:val="30"/>
              </w:rPr>
              <w:fldChar w:fldCharType="end"/>
            </w:r>
          </w:hyperlink>
        </w:p>
        <w:p w14:paraId="5FC886CD" w14:textId="7DEB4B4F" w:rsidR="00EB6F08" w:rsidRPr="00EB6F08" w:rsidRDefault="00EB6F08">
          <w:pPr>
            <w:pStyle w:val="TOC2"/>
            <w:rPr>
              <w:rFonts w:ascii="宋体" w:eastAsia="宋体" w:cstheme="minorBidi" w:hint="eastAsia"/>
              <w:b/>
              <w:bCs/>
              <w:noProof/>
              <w:sz w:val="30"/>
              <w:szCs w:val="30"/>
              <w14:ligatures w14:val="standardContextual"/>
            </w:rPr>
          </w:pPr>
          <w:hyperlink w:anchor="_Toc211864725" w:history="1">
            <w:r w:rsidRPr="00EB6F08">
              <w:rPr>
                <w:rStyle w:val="af"/>
                <w:rFonts w:ascii="宋体" w:eastAsia="宋体" w:hint="eastAsia"/>
                <w:b/>
                <w:bCs/>
                <w:noProof/>
                <w:sz w:val="30"/>
                <w:szCs w:val="30"/>
              </w:rPr>
              <w:t>（四）赛场纪律</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_Toc211864725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16</w:t>
            </w:r>
            <w:r w:rsidRPr="00EB6F08">
              <w:rPr>
                <w:rFonts w:ascii="宋体" w:eastAsia="宋体" w:hint="eastAsia"/>
                <w:b/>
                <w:bCs/>
                <w:noProof/>
                <w:webHidden/>
                <w:sz w:val="30"/>
                <w:szCs w:val="30"/>
              </w:rPr>
              <w:fldChar w:fldCharType="end"/>
            </w:r>
          </w:hyperlink>
        </w:p>
        <w:p w14:paraId="2AE856CB" w14:textId="29A36CDC" w:rsidR="00EB6F08" w:rsidRPr="00EB6F08" w:rsidRDefault="00EB6F08">
          <w:pPr>
            <w:pStyle w:val="TOC2"/>
            <w:rPr>
              <w:rFonts w:ascii="宋体" w:eastAsia="宋体" w:cstheme="minorBidi" w:hint="eastAsia"/>
              <w:b/>
              <w:bCs/>
              <w:noProof/>
              <w:sz w:val="30"/>
              <w:szCs w:val="30"/>
              <w14:ligatures w14:val="standardContextual"/>
            </w:rPr>
          </w:pPr>
          <w:hyperlink w:anchor="_Toc211864726" w:history="1">
            <w:r w:rsidRPr="00EB6F08">
              <w:rPr>
                <w:rStyle w:val="af"/>
                <w:rFonts w:ascii="宋体" w:eastAsia="宋体" w:cs="方正仿宋_GBK" w:hint="eastAsia"/>
                <w:b/>
                <w:bCs/>
                <w:noProof/>
                <w:sz w:val="30"/>
                <w:szCs w:val="30"/>
              </w:rPr>
              <w:t>（五）</w:t>
            </w:r>
            <w:r w:rsidRPr="00EB6F08">
              <w:rPr>
                <w:rStyle w:val="af"/>
                <w:rFonts w:ascii="宋体" w:eastAsia="宋体" w:hint="eastAsia"/>
                <w:b/>
                <w:bCs/>
                <w:noProof/>
                <w:sz w:val="30"/>
                <w:szCs w:val="30"/>
              </w:rPr>
              <w:t>监督与仲裁</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_Toc211864726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18</w:t>
            </w:r>
            <w:r w:rsidRPr="00EB6F08">
              <w:rPr>
                <w:rFonts w:ascii="宋体" w:eastAsia="宋体" w:hint="eastAsia"/>
                <w:b/>
                <w:bCs/>
                <w:noProof/>
                <w:webHidden/>
                <w:sz w:val="30"/>
                <w:szCs w:val="30"/>
              </w:rPr>
              <w:fldChar w:fldCharType="end"/>
            </w:r>
          </w:hyperlink>
        </w:p>
        <w:p w14:paraId="2E5667F0" w14:textId="31823ECD"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27" w:history="1">
            <w:r w:rsidRPr="00EB6F08">
              <w:rPr>
                <w:rStyle w:val="af"/>
                <w:rFonts w:ascii="宋体" w:eastAsia="宋体" w:hint="eastAsia"/>
                <w:b/>
                <w:bCs/>
                <w:noProof/>
                <w:sz w:val="30"/>
                <w:szCs w:val="30"/>
              </w:rPr>
              <w:t>四、竞赛场地、设施设备等安排</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_Toc211864727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19</w:t>
            </w:r>
            <w:r w:rsidRPr="00EB6F08">
              <w:rPr>
                <w:rFonts w:ascii="宋体" w:eastAsia="宋体" w:hint="eastAsia"/>
                <w:b/>
                <w:bCs/>
                <w:noProof/>
                <w:webHidden/>
                <w:sz w:val="30"/>
                <w:szCs w:val="30"/>
              </w:rPr>
              <w:fldChar w:fldCharType="end"/>
            </w:r>
          </w:hyperlink>
        </w:p>
        <w:p w14:paraId="43DE32E3" w14:textId="38A79D7F" w:rsidR="00EB6F08" w:rsidRPr="00EB6F08" w:rsidRDefault="00EB6F08">
          <w:pPr>
            <w:pStyle w:val="TOC2"/>
            <w:rPr>
              <w:rFonts w:ascii="宋体" w:eastAsia="宋体" w:cstheme="minorBidi" w:hint="eastAsia"/>
              <w:b/>
              <w:bCs/>
              <w:noProof/>
              <w:sz w:val="30"/>
              <w:szCs w:val="30"/>
              <w14:ligatures w14:val="standardContextual"/>
            </w:rPr>
          </w:pPr>
          <w:hyperlink w:anchor="_Toc211864728" w:history="1">
            <w:r w:rsidRPr="00EB6F08">
              <w:rPr>
                <w:rStyle w:val="af"/>
                <w:rFonts w:ascii="宋体" w:eastAsia="宋体" w:hint="eastAsia"/>
                <w:b/>
                <w:bCs/>
                <w:noProof/>
                <w:sz w:val="30"/>
                <w:szCs w:val="30"/>
              </w:rPr>
              <w:t>（一）赛场规格要求</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_Toc211864728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19</w:t>
            </w:r>
            <w:r w:rsidRPr="00EB6F08">
              <w:rPr>
                <w:rFonts w:ascii="宋体" w:eastAsia="宋体" w:hint="eastAsia"/>
                <w:b/>
                <w:bCs/>
                <w:noProof/>
                <w:webHidden/>
                <w:sz w:val="30"/>
                <w:szCs w:val="30"/>
              </w:rPr>
              <w:fldChar w:fldCharType="end"/>
            </w:r>
          </w:hyperlink>
        </w:p>
        <w:p w14:paraId="3E52F9FE" w14:textId="0E1AD138" w:rsidR="00EB6F08" w:rsidRPr="00EB6F08" w:rsidRDefault="00EB6F08">
          <w:pPr>
            <w:pStyle w:val="TOC2"/>
            <w:rPr>
              <w:rFonts w:ascii="宋体" w:eastAsia="宋体" w:cstheme="minorBidi" w:hint="eastAsia"/>
              <w:b/>
              <w:bCs/>
              <w:noProof/>
              <w:sz w:val="30"/>
              <w:szCs w:val="30"/>
              <w14:ligatures w14:val="standardContextual"/>
            </w:rPr>
          </w:pPr>
          <w:hyperlink w:anchor="_Toc211864729" w:history="1">
            <w:r w:rsidRPr="00EB6F08">
              <w:rPr>
                <w:rStyle w:val="af"/>
                <w:rFonts w:ascii="宋体" w:eastAsia="宋体" w:hint="eastAsia"/>
                <w:b/>
                <w:bCs/>
                <w:noProof/>
                <w:sz w:val="30"/>
                <w:szCs w:val="30"/>
              </w:rPr>
              <w:t>（二）场地布局图</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_Toc211864729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19</w:t>
            </w:r>
            <w:r w:rsidRPr="00EB6F08">
              <w:rPr>
                <w:rFonts w:ascii="宋体" w:eastAsia="宋体" w:hint="eastAsia"/>
                <w:b/>
                <w:bCs/>
                <w:noProof/>
                <w:webHidden/>
                <w:sz w:val="30"/>
                <w:szCs w:val="30"/>
              </w:rPr>
              <w:fldChar w:fldCharType="end"/>
            </w:r>
          </w:hyperlink>
        </w:p>
        <w:p w14:paraId="104D62B6" w14:textId="64E7D7F0" w:rsidR="00EB6F08" w:rsidRPr="00EB6F08" w:rsidRDefault="00EB6F08">
          <w:pPr>
            <w:pStyle w:val="TOC2"/>
            <w:rPr>
              <w:rFonts w:ascii="宋体" w:eastAsia="宋体" w:cstheme="minorBidi" w:hint="eastAsia"/>
              <w:b/>
              <w:bCs/>
              <w:noProof/>
              <w:sz w:val="30"/>
              <w:szCs w:val="30"/>
              <w14:ligatures w14:val="standardContextual"/>
            </w:rPr>
          </w:pPr>
          <w:hyperlink w:anchor="_Toc211864730" w:history="1">
            <w:r w:rsidRPr="00EB6F08">
              <w:rPr>
                <w:rStyle w:val="af"/>
                <w:rFonts w:ascii="宋体" w:eastAsia="宋体" w:hint="eastAsia"/>
                <w:b/>
                <w:bCs/>
                <w:noProof/>
                <w:sz w:val="30"/>
                <w:szCs w:val="30"/>
              </w:rPr>
              <w:t>（三）基础设施清单</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_Toc211864730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20</w:t>
            </w:r>
            <w:r w:rsidRPr="00EB6F08">
              <w:rPr>
                <w:rFonts w:ascii="宋体" w:eastAsia="宋体" w:hint="eastAsia"/>
                <w:b/>
                <w:bCs/>
                <w:noProof/>
                <w:webHidden/>
                <w:sz w:val="30"/>
                <w:szCs w:val="30"/>
              </w:rPr>
              <w:fldChar w:fldCharType="end"/>
            </w:r>
          </w:hyperlink>
        </w:p>
        <w:p w14:paraId="03D0A701" w14:textId="09E87F52"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31" w:history="1">
            <w:r w:rsidRPr="00EB6F08">
              <w:rPr>
                <w:rStyle w:val="af"/>
                <w:rFonts w:ascii="宋体" w:eastAsia="宋体" w:hint="eastAsia"/>
                <w:b/>
                <w:bCs/>
                <w:noProof/>
                <w:sz w:val="30"/>
                <w:szCs w:val="30"/>
              </w:rPr>
              <w:t>五、安全、健康要求</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_Toc211864731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22</w:t>
            </w:r>
            <w:r w:rsidRPr="00EB6F08">
              <w:rPr>
                <w:rFonts w:ascii="宋体" w:eastAsia="宋体" w:hint="eastAsia"/>
                <w:b/>
                <w:bCs/>
                <w:noProof/>
                <w:webHidden/>
                <w:sz w:val="30"/>
                <w:szCs w:val="30"/>
              </w:rPr>
              <w:fldChar w:fldCharType="end"/>
            </w:r>
          </w:hyperlink>
        </w:p>
        <w:p w14:paraId="76A37E64" w14:textId="54FC79E9" w:rsidR="00EB6F08" w:rsidRPr="00EB6F08" w:rsidRDefault="00EB6F08">
          <w:pPr>
            <w:pStyle w:val="TOC2"/>
            <w:rPr>
              <w:rFonts w:ascii="宋体" w:eastAsia="宋体" w:cstheme="minorBidi" w:hint="eastAsia"/>
              <w:b/>
              <w:bCs/>
              <w:noProof/>
              <w:sz w:val="30"/>
              <w:szCs w:val="30"/>
              <w14:ligatures w14:val="standardContextual"/>
            </w:rPr>
          </w:pPr>
          <w:hyperlink w:anchor="_Toc211864732" w:history="1">
            <w:r w:rsidRPr="00EB6F08">
              <w:rPr>
                <w:rStyle w:val="af"/>
                <w:rFonts w:ascii="宋体" w:eastAsia="宋体" w:hint="eastAsia"/>
                <w:b/>
                <w:bCs/>
                <w:noProof/>
                <w:sz w:val="30"/>
                <w:szCs w:val="30"/>
              </w:rPr>
              <w:t>（一）选手健康安全规定</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_Toc211864732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22</w:t>
            </w:r>
            <w:r w:rsidRPr="00EB6F08">
              <w:rPr>
                <w:rFonts w:ascii="宋体" w:eastAsia="宋体" w:hint="eastAsia"/>
                <w:b/>
                <w:bCs/>
                <w:noProof/>
                <w:webHidden/>
                <w:sz w:val="30"/>
                <w:szCs w:val="30"/>
              </w:rPr>
              <w:fldChar w:fldCharType="end"/>
            </w:r>
          </w:hyperlink>
        </w:p>
        <w:p w14:paraId="7934C8E5" w14:textId="7C3AF805" w:rsidR="00EB6F08" w:rsidRPr="00EB6F08" w:rsidRDefault="00EB6F08">
          <w:pPr>
            <w:pStyle w:val="TOC2"/>
            <w:rPr>
              <w:rFonts w:ascii="宋体" w:eastAsia="宋体" w:cstheme="minorBidi" w:hint="eastAsia"/>
              <w:b/>
              <w:bCs/>
              <w:noProof/>
              <w:sz w:val="30"/>
              <w:szCs w:val="30"/>
              <w14:ligatures w14:val="standardContextual"/>
            </w:rPr>
          </w:pPr>
          <w:hyperlink w:anchor="_Toc211864733" w:history="1">
            <w:r w:rsidRPr="00EB6F08">
              <w:rPr>
                <w:rStyle w:val="af"/>
                <w:rFonts w:ascii="宋体" w:eastAsia="宋体" w:hint="eastAsia"/>
                <w:b/>
                <w:bCs/>
                <w:noProof/>
                <w:sz w:val="30"/>
                <w:szCs w:val="30"/>
              </w:rPr>
              <w:t>（二）赛事安全要求</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_Toc211864733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22</w:t>
            </w:r>
            <w:r w:rsidRPr="00EB6F08">
              <w:rPr>
                <w:rFonts w:ascii="宋体" w:eastAsia="宋体" w:hint="eastAsia"/>
                <w:b/>
                <w:bCs/>
                <w:noProof/>
                <w:webHidden/>
                <w:sz w:val="30"/>
                <w:szCs w:val="30"/>
              </w:rPr>
              <w:fldChar w:fldCharType="end"/>
            </w:r>
          </w:hyperlink>
        </w:p>
        <w:p w14:paraId="790C0215" w14:textId="16EAF2CE"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34" w:history="1">
            <w:r w:rsidRPr="00EB6F08">
              <w:rPr>
                <w:rStyle w:val="af"/>
                <w:rFonts w:ascii="宋体" w:eastAsia="宋体" w:hint="eastAsia"/>
                <w:b/>
                <w:bCs/>
                <w:noProof/>
                <w:sz w:val="30"/>
                <w:szCs w:val="30"/>
              </w:rPr>
              <w:t>附件2</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_Toc211864734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23</w:t>
            </w:r>
            <w:r w:rsidRPr="00EB6F08">
              <w:rPr>
                <w:rFonts w:ascii="宋体" w:eastAsia="宋体" w:hint="eastAsia"/>
                <w:b/>
                <w:bCs/>
                <w:noProof/>
                <w:webHidden/>
                <w:sz w:val="30"/>
                <w:szCs w:val="30"/>
              </w:rPr>
              <w:fldChar w:fldCharType="end"/>
            </w:r>
          </w:hyperlink>
        </w:p>
        <w:p w14:paraId="5CB8DA6F" w14:textId="7441C925"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35" w:history="1">
            <w:r w:rsidRPr="00EB6F08">
              <w:rPr>
                <w:rStyle w:val="af"/>
                <w:rFonts w:ascii="宋体" w:eastAsia="宋体" w:hint="eastAsia"/>
                <w:b/>
                <w:bCs/>
                <w:noProof/>
                <w:sz w:val="30"/>
                <w:szCs w:val="30"/>
              </w:rPr>
              <w:t>附件3</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_Toc211864735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24</w:t>
            </w:r>
            <w:r w:rsidRPr="00EB6F08">
              <w:rPr>
                <w:rFonts w:ascii="宋体" w:eastAsia="宋体" w:hint="eastAsia"/>
                <w:b/>
                <w:bCs/>
                <w:noProof/>
                <w:webHidden/>
                <w:sz w:val="30"/>
                <w:szCs w:val="30"/>
              </w:rPr>
              <w:fldChar w:fldCharType="end"/>
            </w:r>
          </w:hyperlink>
        </w:p>
        <w:p w14:paraId="3AA0C970" w14:textId="7DFDC4CF" w:rsidR="00EB6F08" w:rsidRPr="00EB6F08" w:rsidRDefault="00EB6F08">
          <w:pPr>
            <w:pStyle w:val="TOC1"/>
            <w:tabs>
              <w:tab w:val="right" w:leader="dot" w:pos="8834"/>
            </w:tabs>
            <w:rPr>
              <w:rFonts w:ascii="宋体" w:eastAsia="宋体" w:cstheme="minorBidi" w:hint="eastAsia"/>
              <w:b/>
              <w:bCs/>
              <w:noProof/>
              <w:sz w:val="30"/>
              <w:szCs w:val="30"/>
              <w14:ligatures w14:val="standardContextual"/>
            </w:rPr>
          </w:pPr>
          <w:hyperlink w:anchor="_Toc211864736" w:history="1">
            <w:r w:rsidRPr="00EB6F08">
              <w:rPr>
                <w:rStyle w:val="af"/>
                <w:rFonts w:ascii="宋体" w:eastAsia="宋体" w:hint="eastAsia"/>
                <w:b/>
                <w:bCs/>
                <w:noProof/>
                <w:sz w:val="30"/>
                <w:szCs w:val="30"/>
              </w:rPr>
              <w:t>附件4</w:t>
            </w:r>
            <w:r w:rsidRPr="00EB6F08">
              <w:rPr>
                <w:rFonts w:ascii="宋体" w:eastAsia="宋体" w:hint="eastAsia"/>
                <w:b/>
                <w:bCs/>
                <w:noProof/>
                <w:webHidden/>
                <w:sz w:val="30"/>
                <w:szCs w:val="30"/>
              </w:rPr>
              <w:tab/>
            </w:r>
            <w:r w:rsidRPr="00EB6F08">
              <w:rPr>
                <w:rFonts w:ascii="宋体" w:eastAsia="宋体" w:hint="eastAsia"/>
                <w:b/>
                <w:bCs/>
                <w:noProof/>
                <w:webHidden/>
                <w:sz w:val="30"/>
                <w:szCs w:val="30"/>
              </w:rPr>
              <w:fldChar w:fldCharType="begin"/>
            </w:r>
            <w:r w:rsidRPr="00EB6F08">
              <w:rPr>
                <w:rFonts w:ascii="宋体" w:eastAsia="宋体" w:hint="eastAsia"/>
                <w:b/>
                <w:bCs/>
                <w:noProof/>
                <w:webHidden/>
                <w:sz w:val="30"/>
                <w:szCs w:val="30"/>
              </w:rPr>
              <w:instrText xml:space="preserve"> </w:instrText>
            </w:r>
            <w:r w:rsidRPr="00EB6F08">
              <w:rPr>
                <w:rFonts w:ascii="宋体" w:eastAsia="宋体"/>
                <w:b/>
                <w:bCs/>
                <w:noProof/>
                <w:webHidden/>
                <w:sz w:val="30"/>
                <w:szCs w:val="30"/>
              </w:rPr>
              <w:instrText>PAGEREF _Toc211864736 \h</w:instrText>
            </w:r>
            <w:r w:rsidRPr="00EB6F08">
              <w:rPr>
                <w:rFonts w:ascii="宋体" w:eastAsia="宋体" w:hint="eastAsia"/>
                <w:b/>
                <w:bCs/>
                <w:noProof/>
                <w:webHidden/>
                <w:sz w:val="30"/>
                <w:szCs w:val="30"/>
              </w:rPr>
              <w:instrText xml:space="preserve"> </w:instrText>
            </w:r>
            <w:r w:rsidRPr="00EB6F08">
              <w:rPr>
                <w:rFonts w:ascii="宋体" w:eastAsia="宋体" w:hint="eastAsia"/>
                <w:b/>
                <w:bCs/>
                <w:noProof/>
                <w:webHidden/>
                <w:sz w:val="30"/>
                <w:szCs w:val="30"/>
              </w:rPr>
            </w:r>
            <w:r w:rsidRPr="00EB6F08">
              <w:rPr>
                <w:rFonts w:ascii="宋体" w:eastAsia="宋体" w:hint="eastAsia"/>
                <w:b/>
                <w:bCs/>
                <w:noProof/>
                <w:webHidden/>
                <w:sz w:val="30"/>
                <w:szCs w:val="30"/>
              </w:rPr>
              <w:fldChar w:fldCharType="separate"/>
            </w:r>
            <w:r w:rsidRPr="00EB6F08">
              <w:rPr>
                <w:rFonts w:ascii="宋体" w:eastAsia="宋体" w:hint="eastAsia"/>
                <w:b/>
                <w:bCs/>
                <w:noProof/>
                <w:webHidden/>
                <w:sz w:val="30"/>
                <w:szCs w:val="30"/>
              </w:rPr>
              <w:t>26</w:t>
            </w:r>
            <w:r w:rsidRPr="00EB6F08">
              <w:rPr>
                <w:rFonts w:ascii="宋体" w:eastAsia="宋体" w:hint="eastAsia"/>
                <w:b/>
                <w:bCs/>
                <w:noProof/>
                <w:webHidden/>
                <w:sz w:val="30"/>
                <w:szCs w:val="30"/>
              </w:rPr>
              <w:fldChar w:fldCharType="end"/>
            </w:r>
          </w:hyperlink>
        </w:p>
        <w:p w14:paraId="7A2DE22D" w14:textId="455CA3DB" w:rsidR="00B0746C" w:rsidRDefault="00000000">
          <w:pPr>
            <w:rPr>
              <w:rFonts w:ascii="宋体" w:eastAsia="宋体" w:hint="eastAsia"/>
              <w:b/>
              <w:bCs/>
              <w:sz w:val="30"/>
              <w:szCs w:val="30"/>
            </w:rPr>
          </w:pPr>
          <w:r w:rsidRPr="00EB6F08">
            <w:rPr>
              <w:rFonts w:ascii="宋体" w:eastAsia="宋体"/>
              <w:b/>
              <w:bCs/>
              <w:sz w:val="30"/>
              <w:szCs w:val="30"/>
              <w:lang w:val="zh-CN"/>
            </w:rPr>
            <w:fldChar w:fldCharType="end"/>
          </w:r>
        </w:p>
      </w:sdtContent>
    </w:sdt>
    <w:p w14:paraId="4D4ADA7F" w14:textId="77777777" w:rsidR="00B0746C" w:rsidRDefault="00000000">
      <w:pPr>
        <w:pStyle w:val="1"/>
        <w:spacing w:beforeLines="0" w:afterLines="0"/>
        <w:ind w:firstLineChars="0"/>
        <w:rPr>
          <w:rFonts w:hAnsi="Times New Roman" w:cs="方正黑体_GBK"/>
          <w:szCs w:val="20"/>
        </w:rPr>
      </w:pPr>
      <w:r>
        <w:rPr>
          <w:rFonts w:ascii="宋体" w:eastAsia="宋体"/>
          <w:sz w:val="30"/>
          <w:szCs w:val="30"/>
        </w:rPr>
        <w:br w:type="page"/>
      </w:r>
      <w:bookmarkStart w:id="3" w:name="_Toc211864714"/>
      <w:r>
        <w:rPr>
          <w:rFonts w:hint="eastAsia"/>
          <w:snapToGrid w:val="0"/>
        </w:rPr>
        <w:lastRenderedPageBreak/>
        <w:t>一、技术描述</w:t>
      </w:r>
      <w:bookmarkEnd w:id="3"/>
    </w:p>
    <w:p w14:paraId="4BAD279B" w14:textId="77777777" w:rsidR="00B0746C" w:rsidRDefault="00000000">
      <w:pPr>
        <w:pStyle w:val="2"/>
        <w:spacing w:before="297" w:after="297"/>
        <w:ind w:firstLine="634"/>
        <w:rPr>
          <w:rFonts w:hint="eastAsia"/>
          <w:snapToGrid w:val="0"/>
        </w:rPr>
      </w:pPr>
      <w:bookmarkStart w:id="4" w:name="_Toc211864715"/>
      <w:r>
        <w:rPr>
          <w:rFonts w:hint="eastAsia"/>
          <w:snapToGrid w:val="0"/>
        </w:rPr>
        <w:t>（一）项目概要</w:t>
      </w:r>
      <w:bookmarkEnd w:id="4"/>
    </w:p>
    <w:p w14:paraId="4CD54D9C"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3D数字游戏艺术是世界技能大赛创意艺术与时尚竞赛类别中一个项目，该项目技能包括有美术概念设计、3D 建模 、UV 拆分、</w:t>
      </w:r>
      <w:proofErr w:type="gramStart"/>
      <w:r>
        <w:rPr>
          <w:rFonts w:ascii="仿宋" w:eastAsia="仿宋" w:hAnsi="仿宋" w:cs="方正仿宋_GBK" w:hint="eastAsia"/>
          <w:szCs w:val="20"/>
        </w:rPr>
        <w:t>贴图绘制</w:t>
      </w:r>
      <w:proofErr w:type="gramEnd"/>
      <w:r>
        <w:rPr>
          <w:rFonts w:ascii="仿宋" w:eastAsia="仿宋" w:hAnsi="仿宋" w:cs="方正仿宋_GBK" w:hint="eastAsia"/>
          <w:szCs w:val="20"/>
        </w:rPr>
        <w:t>、</w:t>
      </w:r>
      <w:proofErr w:type="gramStart"/>
      <w:r>
        <w:rPr>
          <w:rFonts w:ascii="仿宋" w:eastAsia="仿宋" w:hAnsi="仿宋" w:cs="方正仿宋_GBK" w:hint="eastAsia"/>
          <w:szCs w:val="20"/>
        </w:rPr>
        <w:t>骨铭绑定</w:t>
      </w:r>
      <w:proofErr w:type="gramEnd"/>
      <w:r>
        <w:rPr>
          <w:rFonts w:ascii="仿宋" w:eastAsia="仿宋" w:hAnsi="仿宋" w:cs="方正仿宋_GBK" w:hint="eastAsia"/>
          <w:szCs w:val="20"/>
        </w:rPr>
        <w:t>和动画、灯光渲染、游戏引擎输出展示等。选拔赛以世界技能大赛标准作为比赛参考标准，考核参赛选手对所掌握的美学方面的色彩、比例、结构、造型等设计知识，结合视觉化的呈现制作，并融合职业素养中的注重细节、把握整体，熟练运用3D设计软件技术，在规定的时间期限中，完成具有特色鲜明、表达准确、技术指标符合规范的创意设计作品。</w:t>
      </w:r>
    </w:p>
    <w:p w14:paraId="2E0F2D85" w14:textId="77777777" w:rsidR="00B0746C" w:rsidRDefault="00000000">
      <w:pPr>
        <w:pStyle w:val="2"/>
        <w:spacing w:before="297" w:after="297"/>
        <w:ind w:firstLine="634"/>
        <w:rPr>
          <w:rFonts w:hint="eastAsia"/>
        </w:rPr>
      </w:pPr>
      <w:bookmarkStart w:id="5" w:name="_Toc211864716"/>
      <w:r>
        <w:rPr>
          <w:rFonts w:hint="eastAsia"/>
        </w:rPr>
        <w:t>（二）基本知识及能力要求</w:t>
      </w:r>
      <w:bookmarkEnd w:id="5"/>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302"/>
        <w:gridCol w:w="2069"/>
      </w:tblGrid>
      <w:tr w:rsidR="00B0746C" w14:paraId="2DD784F0" w14:textId="77777777">
        <w:trPr>
          <w:trHeight w:val="567"/>
          <w:jc w:val="center"/>
        </w:trPr>
        <w:tc>
          <w:tcPr>
            <w:tcW w:w="6857" w:type="dxa"/>
            <w:gridSpan w:val="2"/>
            <w:tcBorders>
              <w:top w:val="single" w:sz="4" w:space="0" w:color="auto"/>
              <w:left w:val="single" w:sz="4" w:space="0" w:color="auto"/>
              <w:bottom w:val="single" w:sz="4" w:space="0" w:color="auto"/>
              <w:right w:val="single" w:sz="4" w:space="0" w:color="auto"/>
            </w:tcBorders>
            <w:vAlign w:val="center"/>
          </w:tcPr>
          <w:p w14:paraId="1752049C"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相关要求</w:t>
            </w:r>
          </w:p>
        </w:tc>
        <w:tc>
          <w:tcPr>
            <w:tcW w:w="2069" w:type="dxa"/>
            <w:tcBorders>
              <w:top w:val="single" w:sz="4" w:space="0" w:color="auto"/>
              <w:left w:val="single" w:sz="4" w:space="0" w:color="auto"/>
              <w:bottom w:val="single" w:sz="4" w:space="0" w:color="auto"/>
              <w:right w:val="single" w:sz="4" w:space="0" w:color="auto"/>
            </w:tcBorders>
            <w:vAlign w:val="center"/>
          </w:tcPr>
          <w:p w14:paraId="40879E7A"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权重比例（%）</w:t>
            </w:r>
          </w:p>
        </w:tc>
      </w:tr>
      <w:tr w:rsidR="00B0746C" w14:paraId="541F47D1"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4013C421"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1</w:t>
            </w:r>
          </w:p>
        </w:tc>
        <w:tc>
          <w:tcPr>
            <w:tcW w:w="5302" w:type="dxa"/>
            <w:tcBorders>
              <w:top w:val="single" w:sz="4" w:space="0" w:color="auto"/>
              <w:left w:val="single" w:sz="4" w:space="0" w:color="auto"/>
              <w:bottom w:val="single" w:sz="4" w:space="0" w:color="auto"/>
              <w:right w:val="single" w:sz="4" w:space="0" w:color="auto"/>
            </w:tcBorders>
            <w:vAlign w:val="center"/>
          </w:tcPr>
          <w:p w14:paraId="5157F0C4" w14:textId="77777777" w:rsidR="00B0746C" w:rsidRDefault="00000000">
            <w:pPr>
              <w:spacing w:line="560" w:lineRule="exact"/>
              <w:jc w:val="center"/>
              <w:rPr>
                <w:rFonts w:ascii="仿宋" w:eastAsia="仿宋" w:hAnsi="仿宋" w:hint="eastAsia"/>
                <w:sz w:val="28"/>
                <w:szCs w:val="28"/>
              </w:rPr>
            </w:pPr>
            <w:r>
              <w:rPr>
                <w:rFonts w:ascii="仿宋" w:eastAsia="仿宋" w:hAnsi="仿宋" w:cs="Arial" w:hint="eastAsia"/>
                <w:color w:val="0F0F0F"/>
                <w:w w:val="95"/>
                <w:sz w:val="28"/>
                <w:szCs w:val="28"/>
              </w:rPr>
              <w:t>3D</w:t>
            </w:r>
            <w:r>
              <w:rPr>
                <w:rFonts w:ascii="仿宋" w:eastAsia="仿宋" w:hAnsi="仿宋" w:cs="Arial" w:hint="eastAsia"/>
                <w:color w:val="0F0F0F"/>
                <w:spacing w:val="24"/>
                <w:w w:val="95"/>
                <w:sz w:val="28"/>
                <w:szCs w:val="28"/>
              </w:rPr>
              <w:t xml:space="preserve"> </w:t>
            </w:r>
            <w:r>
              <w:rPr>
                <w:rFonts w:ascii="仿宋" w:eastAsia="仿宋" w:hAnsi="仿宋" w:cs="宋体" w:hint="eastAsia"/>
                <w:color w:val="0F0F0F"/>
                <w:w w:val="95"/>
                <w:sz w:val="28"/>
                <w:szCs w:val="28"/>
              </w:rPr>
              <w:t>建模</w:t>
            </w:r>
          </w:p>
        </w:tc>
        <w:tc>
          <w:tcPr>
            <w:tcW w:w="2069" w:type="dxa"/>
            <w:vMerge w:val="restart"/>
            <w:tcBorders>
              <w:top w:val="single" w:sz="4" w:space="0" w:color="auto"/>
              <w:left w:val="single" w:sz="4" w:space="0" w:color="auto"/>
              <w:bottom w:val="single" w:sz="4" w:space="0" w:color="auto"/>
              <w:right w:val="single" w:sz="4" w:space="0" w:color="auto"/>
            </w:tcBorders>
            <w:vAlign w:val="center"/>
          </w:tcPr>
          <w:p w14:paraId="35BC73AF" w14:textId="77777777" w:rsidR="00B0746C" w:rsidRDefault="00B0746C">
            <w:pPr>
              <w:spacing w:line="560" w:lineRule="exact"/>
              <w:jc w:val="center"/>
              <w:rPr>
                <w:rFonts w:ascii="仿宋" w:eastAsia="仿宋" w:hAnsi="仿宋" w:hint="eastAsia"/>
                <w:sz w:val="28"/>
                <w:szCs w:val="28"/>
              </w:rPr>
            </w:pPr>
          </w:p>
          <w:p w14:paraId="19AECA4E" w14:textId="77777777" w:rsidR="00B0746C" w:rsidRDefault="00B0746C">
            <w:pPr>
              <w:spacing w:line="560" w:lineRule="exact"/>
              <w:jc w:val="center"/>
              <w:rPr>
                <w:rFonts w:ascii="仿宋" w:eastAsia="仿宋" w:hAnsi="仿宋" w:hint="eastAsia"/>
                <w:sz w:val="28"/>
                <w:szCs w:val="28"/>
              </w:rPr>
            </w:pPr>
          </w:p>
          <w:p w14:paraId="6193E1FC" w14:textId="77777777" w:rsidR="00B0746C" w:rsidRDefault="00B0746C">
            <w:pPr>
              <w:spacing w:line="560" w:lineRule="exact"/>
              <w:jc w:val="center"/>
              <w:rPr>
                <w:rFonts w:ascii="仿宋" w:eastAsia="仿宋" w:hAnsi="仿宋" w:hint="eastAsia"/>
                <w:sz w:val="28"/>
                <w:szCs w:val="28"/>
              </w:rPr>
            </w:pPr>
          </w:p>
          <w:p w14:paraId="01515D9D" w14:textId="77777777" w:rsidR="00B0746C" w:rsidRDefault="00B0746C">
            <w:pPr>
              <w:spacing w:line="560" w:lineRule="exact"/>
              <w:jc w:val="center"/>
              <w:rPr>
                <w:rFonts w:ascii="仿宋" w:eastAsia="仿宋" w:hAnsi="仿宋" w:hint="eastAsia"/>
                <w:sz w:val="28"/>
                <w:szCs w:val="28"/>
              </w:rPr>
            </w:pPr>
          </w:p>
          <w:p w14:paraId="2980F414" w14:textId="77777777" w:rsidR="00B0746C" w:rsidRDefault="00B0746C">
            <w:pPr>
              <w:spacing w:line="560" w:lineRule="exact"/>
              <w:jc w:val="center"/>
              <w:rPr>
                <w:rFonts w:ascii="仿宋" w:eastAsia="仿宋" w:hAnsi="仿宋" w:hint="eastAsia"/>
                <w:sz w:val="28"/>
                <w:szCs w:val="28"/>
              </w:rPr>
            </w:pPr>
          </w:p>
          <w:p w14:paraId="532064E7" w14:textId="77777777" w:rsidR="00B0746C" w:rsidRDefault="00B0746C">
            <w:pPr>
              <w:spacing w:line="560" w:lineRule="exact"/>
              <w:jc w:val="center"/>
              <w:rPr>
                <w:rFonts w:ascii="仿宋" w:eastAsia="仿宋" w:hAnsi="仿宋" w:hint="eastAsia"/>
                <w:sz w:val="28"/>
                <w:szCs w:val="28"/>
              </w:rPr>
            </w:pPr>
          </w:p>
          <w:p w14:paraId="1CCBDBC2" w14:textId="77777777" w:rsidR="00B0746C" w:rsidRDefault="00B0746C">
            <w:pPr>
              <w:spacing w:line="560" w:lineRule="exact"/>
              <w:jc w:val="center"/>
              <w:rPr>
                <w:rFonts w:ascii="仿宋" w:eastAsia="仿宋" w:hAnsi="仿宋" w:hint="eastAsia"/>
                <w:sz w:val="28"/>
                <w:szCs w:val="28"/>
              </w:rPr>
            </w:pPr>
          </w:p>
          <w:p w14:paraId="53BA5793" w14:textId="77777777" w:rsidR="00B0746C" w:rsidRDefault="00B0746C">
            <w:pPr>
              <w:spacing w:line="560" w:lineRule="exact"/>
              <w:jc w:val="center"/>
              <w:rPr>
                <w:rFonts w:ascii="仿宋" w:eastAsia="仿宋" w:hAnsi="仿宋" w:hint="eastAsia"/>
                <w:sz w:val="28"/>
                <w:szCs w:val="28"/>
              </w:rPr>
            </w:pPr>
          </w:p>
          <w:p w14:paraId="2EBE81CA" w14:textId="77777777" w:rsidR="00B0746C" w:rsidRDefault="00B0746C">
            <w:pPr>
              <w:spacing w:line="560" w:lineRule="exact"/>
              <w:jc w:val="center"/>
              <w:rPr>
                <w:rFonts w:ascii="仿宋" w:eastAsia="仿宋" w:hAnsi="仿宋" w:hint="eastAsia"/>
                <w:sz w:val="28"/>
                <w:szCs w:val="28"/>
              </w:rPr>
            </w:pPr>
          </w:p>
          <w:p w14:paraId="5D85DEA0" w14:textId="77777777" w:rsidR="00B0746C" w:rsidRDefault="00B0746C">
            <w:pPr>
              <w:spacing w:line="560" w:lineRule="exact"/>
              <w:jc w:val="center"/>
              <w:rPr>
                <w:rFonts w:ascii="仿宋" w:eastAsia="仿宋" w:hAnsi="仿宋" w:hint="eastAsia"/>
                <w:sz w:val="28"/>
                <w:szCs w:val="28"/>
              </w:rPr>
            </w:pPr>
          </w:p>
          <w:p w14:paraId="73BA7B76"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30</w:t>
            </w:r>
          </w:p>
        </w:tc>
      </w:tr>
      <w:tr w:rsidR="00B0746C" w14:paraId="5099D898"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4F12F0C5"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基本知识</w:t>
            </w:r>
          </w:p>
        </w:tc>
        <w:tc>
          <w:tcPr>
            <w:tcW w:w="5302" w:type="dxa"/>
            <w:tcBorders>
              <w:top w:val="single" w:sz="4" w:space="0" w:color="auto"/>
              <w:left w:val="single" w:sz="4" w:space="0" w:color="auto"/>
              <w:bottom w:val="single" w:sz="4" w:space="0" w:color="auto"/>
              <w:right w:val="single" w:sz="4" w:space="0" w:color="auto"/>
            </w:tcBorders>
            <w:vAlign w:val="center"/>
          </w:tcPr>
          <w:p w14:paraId="24AB9939"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—如何</w:t>
            </w:r>
            <w:proofErr w:type="gramEnd"/>
            <w:r>
              <w:rPr>
                <w:rFonts w:ascii="仿宋" w:eastAsia="仿宋" w:hAnsi="仿宋" w:hint="eastAsia"/>
                <w:sz w:val="28"/>
                <w:szCs w:val="28"/>
              </w:rPr>
              <w:t>用多边形知识不借助素材库的资产来做3D模型</w:t>
            </w:r>
          </w:p>
          <w:p w14:paraId="6621E982"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一了解硬件设施的特性，保持合理的多边形数量</w:t>
            </w:r>
            <w:proofErr w:type="gramStart"/>
            <w:r>
              <w:rPr>
                <w:rFonts w:ascii="仿宋" w:eastAsia="仿宋" w:hAnsi="仿宋" w:hint="eastAsia"/>
                <w:sz w:val="28"/>
                <w:szCs w:val="28"/>
              </w:rPr>
              <w:t>和贴图大小</w:t>
            </w:r>
            <w:proofErr w:type="gramEnd"/>
          </w:p>
          <w:p w14:paraId="3E081D35"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运用对称性创建一个基本模型，以便在以后的过程中有效地利用材料</w:t>
            </w:r>
          </w:p>
          <w:p w14:paraId="58555331"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合理安排布线突出细节与模型细节</w:t>
            </w:r>
          </w:p>
          <w:p w14:paraId="5C656FF1"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 xml:space="preserve">整体布线合理均匀 </w:t>
            </w:r>
          </w:p>
          <w:p w14:paraId="3A845508"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lastRenderedPageBreak/>
              <w:t>一</w:t>
            </w:r>
            <w:proofErr w:type="gramEnd"/>
            <w:r>
              <w:rPr>
                <w:rFonts w:ascii="仿宋" w:eastAsia="仿宋" w:hAnsi="仿宋" w:hint="eastAsia"/>
                <w:sz w:val="28"/>
                <w:szCs w:val="28"/>
              </w:rPr>
              <w:t>最大限度利用镜像壳技巧来制作纹理与纹理密度</w:t>
            </w:r>
          </w:p>
          <w:p w14:paraId="01BEDDA4"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一按模型的重要部分公平</w:t>
            </w:r>
            <w:proofErr w:type="gramStart"/>
            <w:r>
              <w:rPr>
                <w:rFonts w:ascii="仿宋" w:eastAsia="仿宋" w:hAnsi="仿宋" w:hint="eastAsia"/>
                <w:sz w:val="28"/>
                <w:szCs w:val="28"/>
              </w:rPr>
              <w:t>分配贴图比例</w:t>
            </w:r>
            <w:proofErr w:type="gramEnd"/>
          </w:p>
          <w:p w14:paraId="124985DE"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最大限度地使用纹理，但避免壳之间的颜色外溢</w:t>
            </w:r>
          </w:p>
          <w:p w14:paraId="29A14C5A"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一用颜色分组以避免颜色的外溢</w:t>
            </w:r>
          </w:p>
        </w:tc>
        <w:tc>
          <w:tcPr>
            <w:tcW w:w="2069" w:type="dxa"/>
            <w:vMerge/>
            <w:tcBorders>
              <w:top w:val="single" w:sz="4" w:space="0" w:color="auto"/>
              <w:left w:val="single" w:sz="4" w:space="0" w:color="auto"/>
              <w:bottom w:val="single" w:sz="4" w:space="0" w:color="auto"/>
              <w:right w:val="single" w:sz="4" w:space="0" w:color="auto"/>
            </w:tcBorders>
            <w:vAlign w:val="center"/>
          </w:tcPr>
          <w:p w14:paraId="2BFAD3BE" w14:textId="77777777" w:rsidR="00B0746C" w:rsidRDefault="00B0746C">
            <w:pPr>
              <w:spacing w:line="560" w:lineRule="exact"/>
              <w:jc w:val="center"/>
              <w:rPr>
                <w:rFonts w:ascii="仿宋" w:eastAsia="仿宋" w:hAnsi="仿宋" w:hint="eastAsia"/>
                <w:sz w:val="28"/>
                <w:szCs w:val="28"/>
                <w:lang w:val="en-GB"/>
              </w:rPr>
            </w:pPr>
          </w:p>
        </w:tc>
      </w:tr>
      <w:tr w:rsidR="00B0746C" w14:paraId="1EFCF5C1"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39171E61"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工作能力</w:t>
            </w:r>
          </w:p>
        </w:tc>
        <w:tc>
          <w:tcPr>
            <w:tcW w:w="5302" w:type="dxa"/>
            <w:tcBorders>
              <w:top w:val="single" w:sz="4" w:space="0" w:color="auto"/>
              <w:left w:val="single" w:sz="4" w:space="0" w:color="auto"/>
              <w:bottom w:val="single" w:sz="4" w:space="0" w:color="auto"/>
              <w:right w:val="single" w:sz="4" w:space="0" w:color="auto"/>
            </w:tcBorders>
            <w:vAlign w:val="center"/>
          </w:tcPr>
          <w:p w14:paraId="46F53CF0"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选择合适的3D建模软件从零</w:t>
            </w:r>
            <w:proofErr w:type="gramStart"/>
            <w:r>
              <w:rPr>
                <w:rFonts w:ascii="仿宋" w:eastAsia="仿宋" w:hAnsi="仿宋" w:hint="eastAsia"/>
                <w:sz w:val="28"/>
                <w:szCs w:val="28"/>
              </w:rPr>
              <w:t>开始开始</w:t>
            </w:r>
            <w:proofErr w:type="gramEnd"/>
            <w:r>
              <w:rPr>
                <w:rFonts w:ascii="仿宋" w:eastAsia="仿宋" w:hAnsi="仿宋" w:hint="eastAsia"/>
                <w:sz w:val="28"/>
                <w:szCs w:val="28"/>
              </w:rPr>
              <w:t>制作模型。例如3ds Max或MAYA ，或雕刻工具比如</w:t>
            </w:r>
            <w:proofErr w:type="spellStart"/>
            <w:r>
              <w:rPr>
                <w:rFonts w:ascii="仿宋" w:eastAsia="仿宋" w:hAnsi="仿宋" w:hint="eastAsia"/>
                <w:sz w:val="28"/>
                <w:szCs w:val="28"/>
              </w:rPr>
              <w:t>ZBrush</w:t>
            </w:r>
            <w:proofErr w:type="spellEnd"/>
            <w:r>
              <w:rPr>
                <w:rFonts w:ascii="仿宋" w:eastAsia="仿宋" w:hAnsi="仿宋" w:hint="eastAsia"/>
                <w:sz w:val="28"/>
                <w:szCs w:val="28"/>
              </w:rPr>
              <w:t>等</w:t>
            </w:r>
          </w:p>
          <w:p w14:paraId="492FAAE3"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运用雕刻技巧 、建模造型技巧从无到有建模的能力</w:t>
            </w:r>
          </w:p>
          <w:p w14:paraId="44BBAF4A"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 xml:space="preserve">使用工具和修饰工具创建模型的进一步的细节 </w:t>
            </w:r>
          </w:p>
          <w:p w14:paraId="6F408824"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不断从各个角度回顾模型，以改进和添加细节</w:t>
            </w:r>
          </w:p>
        </w:tc>
        <w:tc>
          <w:tcPr>
            <w:tcW w:w="2069" w:type="dxa"/>
            <w:vMerge/>
            <w:tcBorders>
              <w:top w:val="single" w:sz="4" w:space="0" w:color="auto"/>
              <w:left w:val="single" w:sz="4" w:space="0" w:color="auto"/>
              <w:bottom w:val="single" w:sz="4" w:space="0" w:color="auto"/>
              <w:right w:val="single" w:sz="4" w:space="0" w:color="auto"/>
            </w:tcBorders>
            <w:vAlign w:val="center"/>
          </w:tcPr>
          <w:p w14:paraId="19B3BA40" w14:textId="77777777" w:rsidR="00B0746C" w:rsidRDefault="00B0746C">
            <w:pPr>
              <w:spacing w:line="560" w:lineRule="exact"/>
              <w:jc w:val="center"/>
              <w:rPr>
                <w:rFonts w:ascii="仿宋" w:eastAsia="仿宋" w:hAnsi="仿宋" w:hint="eastAsia"/>
                <w:sz w:val="28"/>
                <w:szCs w:val="28"/>
                <w:lang w:val="en-GB"/>
              </w:rPr>
            </w:pPr>
          </w:p>
        </w:tc>
      </w:tr>
      <w:tr w:rsidR="00B0746C" w14:paraId="77D6CF71"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696CB20C"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2</w:t>
            </w:r>
          </w:p>
        </w:tc>
        <w:tc>
          <w:tcPr>
            <w:tcW w:w="5302" w:type="dxa"/>
            <w:tcBorders>
              <w:top w:val="single" w:sz="4" w:space="0" w:color="auto"/>
              <w:left w:val="single" w:sz="4" w:space="0" w:color="auto"/>
              <w:bottom w:val="single" w:sz="4" w:space="0" w:color="auto"/>
              <w:right w:val="single" w:sz="4" w:space="0" w:color="auto"/>
            </w:tcBorders>
            <w:vAlign w:val="center"/>
          </w:tcPr>
          <w:p w14:paraId="09F75466" w14:textId="77777777" w:rsidR="00B0746C" w:rsidRDefault="00000000">
            <w:pPr>
              <w:spacing w:line="560" w:lineRule="exact"/>
              <w:jc w:val="center"/>
              <w:rPr>
                <w:rFonts w:ascii="仿宋" w:eastAsia="仿宋" w:hAnsi="仿宋" w:hint="eastAsia"/>
                <w:sz w:val="28"/>
                <w:szCs w:val="28"/>
              </w:rPr>
            </w:pPr>
            <w:r>
              <w:rPr>
                <w:rFonts w:ascii="仿宋" w:eastAsia="仿宋" w:hAnsi="仿宋" w:cs="Arial" w:hint="eastAsia"/>
                <w:color w:val="0F0F0F"/>
                <w:w w:val="95"/>
                <w:sz w:val="28"/>
                <w:szCs w:val="28"/>
              </w:rPr>
              <w:t>UV</w:t>
            </w:r>
            <w:r>
              <w:rPr>
                <w:rFonts w:ascii="仿宋" w:eastAsia="仿宋" w:hAnsi="仿宋" w:cs="宋体" w:hint="eastAsia"/>
                <w:color w:val="0F0F0F"/>
                <w:w w:val="95"/>
                <w:sz w:val="28"/>
                <w:szCs w:val="28"/>
              </w:rPr>
              <w:t>拆分</w:t>
            </w:r>
            <w:proofErr w:type="gramStart"/>
            <w:r>
              <w:rPr>
                <w:rFonts w:ascii="仿宋" w:eastAsia="仿宋" w:hAnsi="仿宋" w:cs="宋体" w:hint="eastAsia"/>
                <w:color w:val="0F0F0F"/>
                <w:w w:val="95"/>
                <w:sz w:val="28"/>
                <w:szCs w:val="28"/>
              </w:rPr>
              <w:t>和贴图绘制</w:t>
            </w:r>
            <w:proofErr w:type="gramEnd"/>
          </w:p>
        </w:tc>
        <w:tc>
          <w:tcPr>
            <w:tcW w:w="2069" w:type="dxa"/>
            <w:vMerge w:val="restart"/>
            <w:tcBorders>
              <w:top w:val="single" w:sz="4" w:space="0" w:color="auto"/>
              <w:left w:val="single" w:sz="4" w:space="0" w:color="auto"/>
              <w:right w:val="single" w:sz="4" w:space="0" w:color="auto"/>
            </w:tcBorders>
            <w:vAlign w:val="center"/>
          </w:tcPr>
          <w:p w14:paraId="706D7EF4" w14:textId="77777777" w:rsidR="00B0746C" w:rsidRDefault="00B0746C">
            <w:pPr>
              <w:spacing w:line="560" w:lineRule="exact"/>
              <w:jc w:val="center"/>
              <w:rPr>
                <w:rFonts w:ascii="仿宋" w:eastAsia="仿宋" w:hAnsi="仿宋" w:hint="eastAsia"/>
                <w:sz w:val="28"/>
                <w:szCs w:val="28"/>
              </w:rPr>
            </w:pPr>
          </w:p>
          <w:p w14:paraId="33AC55CC" w14:textId="77777777" w:rsidR="00B0746C" w:rsidRDefault="00B0746C">
            <w:pPr>
              <w:spacing w:line="560" w:lineRule="exact"/>
              <w:jc w:val="center"/>
              <w:rPr>
                <w:rFonts w:ascii="仿宋" w:eastAsia="仿宋" w:hAnsi="仿宋" w:hint="eastAsia"/>
                <w:sz w:val="28"/>
                <w:szCs w:val="28"/>
              </w:rPr>
            </w:pPr>
          </w:p>
          <w:p w14:paraId="75643006" w14:textId="77777777" w:rsidR="00B0746C" w:rsidRDefault="00B0746C">
            <w:pPr>
              <w:spacing w:line="560" w:lineRule="exact"/>
              <w:jc w:val="center"/>
              <w:rPr>
                <w:rFonts w:ascii="仿宋" w:eastAsia="仿宋" w:hAnsi="仿宋" w:hint="eastAsia"/>
                <w:sz w:val="28"/>
                <w:szCs w:val="28"/>
              </w:rPr>
            </w:pPr>
          </w:p>
          <w:p w14:paraId="1F9349DF" w14:textId="77777777" w:rsidR="00B0746C" w:rsidRDefault="00B0746C">
            <w:pPr>
              <w:spacing w:line="560" w:lineRule="exact"/>
              <w:jc w:val="center"/>
              <w:rPr>
                <w:rFonts w:ascii="仿宋" w:eastAsia="仿宋" w:hAnsi="仿宋" w:hint="eastAsia"/>
                <w:sz w:val="28"/>
                <w:szCs w:val="28"/>
              </w:rPr>
            </w:pPr>
          </w:p>
          <w:p w14:paraId="7085B4DE" w14:textId="77777777" w:rsidR="00B0746C" w:rsidRDefault="00B0746C">
            <w:pPr>
              <w:spacing w:line="560" w:lineRule="exact"/>
              <w:jc w:val="center"/>
              <w:rPr>
                <w:rFonts w:ascii="仿宋" w:eastAsia="仿宋" w:hAnsi="仿宋" w:hint="eastAsia"/>
                <w:sz w:val="28"/>
                <w:szCs w:val="28"/>
              </w:rPr>
            </w:pPr>
          </w:p>
          <w:p w14:paraId="5478A614" w14:textId="77777777" w:rsidR="00B0746C" w:rsidRDefault="00B0746C">
            <w:pPr>
              <w:spacing w:line="560" w:lineRule="exact"/>
              <w:jc w:val="center"/>
              <w:rPr>
                <w:rFonts w:ascii="仿宋" w:eastAsia="仿宋" w:hAnsi="仿宋" w:hint="eastAsia"/>
                <w:sz w:val="28"/>
                <w:szCs w:val="28"/>
              </w:rPr>
            </w:pPr>
          </w:p>
          <w:p w14:paraId="338829CE" w14:textId="77777777" w:rsidR="00B0746C" w:rsidRDefault="00B0746C">
            <w:pPr>
              <w:spacing w:line="560" w:lineRule="exact"/>
              <w:jc w:val="center"/>
              <w:rPr>
                <w:rFonts w:ascii="仿宋" w:eastAsia="仿宋" w:hAnsi="仿宋" w:hint="eastAsia"/>
                <w:sz w:val="28"/>
                <w:szCs w:val="28"/>
              </w:rPr>
            </w:pPr>
          </w:p>
          <w:p w14:paraId="09B883D4" w14:textId="77777777" w:rsidR="00B0746C" w:rsidRDefault="00B0746C">
            <w:pPr>
              <w:spacing w:line="560" w:lineRule="exact"/>
              <w:jc w:val="center"/>
              <w:rPr>
                <w:rFonts w:ascii="仿宋" w:eastAsia="仿宋" w:hAnsi="仿宋" w:hint="eastAsia"/>
                <w:sz w:val="28"/>
                <w:szCs w:val="28"/>
              </w:rPr>
            </w:pPr>
          </w:p>
          <w:p w14:paraId="06A61424" w14:textId="77777777" w:rsidR="00B0746C" w:rsidRDefault="00B0746C">
            <w:pPr>
              <w:spacing w:line="560" w:lineRule="exact"/>
              <w:jc w:val="center"/>
              <w:rPr>
                <w:rFonts w:ascii="仿宋" w:eastAsia="仿宋" w:hAnsi="仿宋" w:hint="eastAsia"/>
                <w:sz w:val="28"/>
                <w:szCs w:val="28"/>
              </w:rPr>
            </w:pPr>
          </w:p>
          <w:p w14:paraId="2C5F5E6E" w14:textId="77777777" w:rsidR="00B0746C" w:rsidRDefault="00B0746C">
            <w:pPr>
              <w:spacing w:line="560" w:lineRule="exact"/>
              <w:jc w:val="center"/>
              <w:rPr>
                <w:rFonts w:ascii="仿宋" w:eastAsia="仿宋" w:hAnsi="仿宋" w:hint="eastAsia"/>
                <w:sz w:val="28"/>
                <w:szCs w:val="28"/>
              </w:rPr>
            </w:pPr>
          </w:p>
          <w:p w14:paraId="61B66206" w14:textId="77777777" w:rsidR="00B0746C" w:rsidRDefault="00B0746C">
            <w:pPr>
              <w:spacing w:line="560" w:lineRule="exact"/>
              <w:jc w:val="center"/>
              <w:rPr>
                <w:rFonts w:ascii="仿宋" w:eastAsia="仿宋" w:hAnsi="仿宋" w:hint="eastAsia"/>
                <w:sz w:val="28"/>
                <w:szCs w:val="28"/>
              </w:rPr>
            </w:pPr>
          </w:p>
          <w:p w14:paraId="2CDB65A2"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30</w:t>
            </w:r>
          </w:p>
        </w:tc>
      </w:tr>
      <w:tr w:rsidR="00B0746C" w14:paraId="2E01FFFE" w14:textId="77777777">
        <w:trPr>
          <w:trHeight w:val="1126"/>
          <w:jc w:val="center"/>
        </w:trPr>
        <w:tc>
          <w:tcPr>
            <w:tcW w:w="1555" w:type="dxa"/>
            <w:tcBorders>
              <w:top w:val="single" w:sz="4" w:space="0" w:color="auto"/>
              <w:left w:val="single" w:sz="4" w:space="0" w:color="auto"/>
              <w:right w:val="single" w:sz="4" w:space="0" w:color="auto"/>
            </w:tcBorders>
            <w:vAlign w:val="center"/>
          </w:tcPr>
          <w:p w14:paraId="06E108DB"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基本知识</w:t>
            </w:r>
          </w:p>
        </w:tc>
        <w:tc>
          <w:tcPr>
            <w:tcW w:w="5302" w:type="dxa"/>
            <w:tcBorders>
              <w:top w:val="single" w:sz="4" w:space="0" w:color="auto"/>
              <w:left w:val="single" w:sz="4" w:space="0" w:color="auto"/>
              <w:right w:val="single" w:sz="4" w:space="0" w:color="auto"/>
            </w:tcBorders>
            <w:vAlign w:val="center"/>
          </w:tcPr>
          <w:p w14:paraId="021D7521"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可以画各种物理材料，如木材，塑料，金属，织物等</w:t>
            </w:r>
          </w:p>
          <w:p w14:paraId="3F2335F9"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一颜色贴图可以</w:t>
            </w:r>
            <w:proofErr w:type="gramEnd"/>
            <w:r>
              <w:rPr>
                <w:rFonts w:ascii="仿宋" w:eastAsia="仿宋" w:hAnsi="仿宋" w:hint="eastAsia"/>
                <w:sz w:val="28"/>
                <w:szCs w:val="28"/>
              </w:rPr>
              <w:t>反映出材质的基本纹理色彩</w:t>
            </w:r>
          </w:p>
          <w:p w14:paraId="44DA7A22"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—高光贴图可以产生逼真的金属，塑料，或潮湿和油性表面材质肌理</w:t>
            </w:r>
          </w:p>
          <w:p w14:paraId="0C8C51AE"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一透明贴图可以</w:t>
            </w:r>
            <w:proofErr w:type="gramEnd"/>
            <w:r>
              <w:rPr>
                <w:rFonts w:ascii="仿宋" w:eastAsia="仿宋" w:hAnsi="仿宋" w:hint="eastAsia"/>
                <w:sz w:val="28"/>
                <w:szCs w:val="28"/>
              </w:rPr>
              <w:t>使用alpha</w:t>
            </w:r>
            <w:proofErr w:type="gramStart"/>
            <w:r>
              <w:rPr>
                <w:rFonts w:ascii="仿宋" w:eastAsia="仿宋" w:hAnsi="仿宋" w:hint="eastAsia"/>
                <w:sz w:val="28"/>
                <w:szCs w:val="28"/>
              </w:rPr>
              <w:t>贴图通道</w:t>
            </w:r>
            <w:proofErr w:type="gramEnd"/>
            <w:r>
              <w:rPr>
                <w:rFonts w:ascii="仿宋" w:eastAsia="仿宋" w:hAnsi="仿宋" w:hint="eastAsia"/>
                <w:sz w:val="28"/>
                <w:szCs w:val="28"/>
              </w:rPr>
              <w:t>来生</w:t>
            </w:r>
            <w:r>
              <w:rPr>
                <w:rFonts w:ascii="仿宋" w:eastAsia="仿宋" w:hAnsi="仿宋" w:hint="eastAsia"/>
                <w:sz w:val="28"/>
                <w:szCs w:val="28"/>
              </w:rPr>
              <w:lastRenderedPageBreak/>
              <w:t>成复杂物体，例如草、头发、树枝、电线</w:t>
            </w:r>
          </w:p>
          <w:p w14:paraId="7E264631"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Normal maps 可以生产高分辨率细节化的模型,可以把细节烘焙到低分辨率模型上</w:t>
            </w:r>
          </w:p>
          <w:p w14:paraId="1D5FB8AB"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 xml:space="preserve">occ </w:t>
            </w:r>
            <w:proofErr w:type="gramStart"/>
            <w:r>
              <w:rPr>
                <w:rFonts w:ascii="仿宋" w:eastAsia="仿宋" w:hAnsi="仿宋" w:hint="eastAsia"/>
                <w:sz w:val="28"/>
                <w:szCs w:val="28"/>
              </w:rPr>
              <w:t>贴图可以</w:t>
            </w:r>
            <w:proofErr w:type="gramEnd"/>
            <w:r>
              <w:rPr>
                <w:rFonts w:ascii="仿宋" w:eastAsia="仿宋" w:hAnsi="仿宋" w:hint="eastAsia"/>
                <w:sz w:val="28"/>
                <w:szCs w:val="28"/>
              </w:rPr>
              <w:t>利用多边形的三维信息将阴影渲染到平面纹理上以创造细节</w:t>
            </w:r>
          </w:p>
        </w:tc>
        <w:tc>
          <w:tcPr>
            <w:tcW w:w="2069" w:type="dxa"/>
            <w:vMerge/>
            <w:tcBorders>
              <w:left w:val="single" w:sz="4" w:space="0" w:color="auto"/>
              <w:right w:val="single" w:sz="4" w:space="0" w:color="auto"/>
            </w:tcBorders>
            <w:vAlign w:val="center"/>
          </w:tcPr>
          <w:p w14:paraId="7C3C3D20" w14:textId="77777777" w:rsidR="00B0746C" w:rsidRDefault="00B0746C">
            <w:pPr>
              <w:spacing w:line="560" w:lineRule="exact"/>
              <w:jc w:val="center"/>
              <w:rPr>
                <w:rFonts w:ascii="仿宋" w:eastAsia="仿宋" w:hAnsi="仿宋" w:hint="eastAsia"/>
                <w:sz w:val="28"/>
                <w:szCs w:val="28"/>
                <w:lang w:val="en-GB"/>
              </w:rPr>
            </w:pPr>
          </w:p>
        </w:tc>
      </w:tr>
      <w:tr w:rsidR="00B0746C" w14:paraId="13972563"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1DC6876C"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工作能力</w:t>
            </w:r>
          </w:p>
        </w:tc>
        <w:tc>
          <w:tcPr>
            <w:tcW w:w="5302" w:type="dxa"/>
            <w:tcBorders>
              <w:top w:val="single" w:sz="4" w:space="0" w:color="auto"/>
              <w:left w:val="single" w:sz="4" w:space="0" w:color="auto"/>
              <w:bottom w:val="single" w:sz="4" w:space="0" w:color="auto"/>
              <w:right w:val="single" w:sz="4" w:space="0" w:color="auto"/>
            </w:tcBorders>
            <w:vAlign w:val="center"/>
          </w:tcPr>
          <w:p w14:paraId="6445ED09"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—使用</w:t>
            </w:r>
            <w:proofErr w:type="gramEnd"/>
            <w:r>
              <w:rPr>
                <w:rFonts w:ascii="仿宋" w:eastAsia="仿宋" w:hAnsi="仿宋" w:hint="eastAsia"/>
                <w:sz w:val="28"/>
                <w:szCs w:val="28"/>
              </w:rPr>
              <w:t>UV展开工具</w:t>
            </w:r>
            <w:proofErr w:type="gramStart"/>
            <w:r>
              <w:rPr>
                <w:rFonts w:ascii="仿宋" w:eastAsia="仿宋" w:hAnsi="仿宋" w:hint="eastAsia"/>
                <w:sz w:val="28"/>
                <w:szCs w:val="28"/>
              </w:rPr>
              <w:t>将贴图投影</w:t>
            </w:r>
            <w:proofErr w:type="gramEnd"/>
            <w:r>
              <w:rPr>
                <w:rFonts w:ascii="仿宋" w:eastAsia="仿宋" w:hAnsi="仿宋" w:hint="eastAsia"/>
                <w:sz w:val="28"/>
                <w:szCs w:val="28"/>
              </w:rPr>
              <w:t>到3D模型的所有表面上</w:t>
            </w:r>
          </w:p>
          <w:p w14:paraId="69A351F3"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—将表面分离成适当</w:t>
            </w:r>
            <w:proofErr w:type="gramStart"/>
            <w:r>
              <w:rPr>
                <w:rFonts w:ascii="仿宋" w:eastAsia="仿宋" w:hAnsi="仿宋" w:hint="eastAsia"/>
                <w:sz w:val="28"/>
                <w:szCs w:val="28"/>
              </w:rPr>
              <w:t>的贴图外壳</w:t>
            </w:r>
            <w:proofErr w:type="gramEnd"/>
            <w:r>
              <w:rPr>
                <w:rFonts w:ascii="仿宋" w:eastAsia="仿宋" w:hAnsi="仿宋" w:hint="eastAsia"/>
                <w:sz w:val="28"/>
                <w:szCs w:val="28"/>
              </w:rPr>
              <w:t>，使其在 UV 空间变平</w:t>
            </w:r>
          </w:p>
          <w:p w14:paraId="398BD5C2"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—充分</w:t>
            </w:r>
            <w:proofErr w:type="gramEnd"/>
            <w:r>
              <w:rPr>
                <w:rFonts w:ascii="仿宋" w:eastAsia="仿宋" w:hAnsi="仿宋" w:hint="eastAsia"/>
                <w:sz w:val="28"/>
                <w:szCs w:val="28"/>
              </w:rPr>
              <w:t>利用空间来做UV</w:t>
            </w:r>
          </w:p>
          <w:p w14:paraId="44943E54"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—把相似颜色的UV壳成组</w:t>
            </w:r>
          </w:p>
          <w:p w14:paraId="062807F7"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—将UV坐标导出到纹理工具或绘图软件</w:t>
            </w:r>
          </w:p>
          <w:p w14:paraId="48C65457"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—选择合适的软件来制作纹理和贴图，例 如PS图像处理软件和 Substance Painter，掌握PBR材质纹理</w:t>
            </w:r>
          </w:p>
          <w:p w14:paraId="7B9E5DA0"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—通过</w:t>
            </w:r>
            <w:proofErr w:type="gramEnd"/>
            <w:r>
              <w:rPr>
                <w:rFonts w:ascii="仿宋" w:eastAsia="仿宋" w:hAnsi="仿宋" w:hint="eastAsia"/>
                <w:sz w:val="28"/>
                <w:szCs w:val="28"/>
              </w:rPr>
              <w:t>各种物理材质素材来创造符合设计草图</w:t>
            </w:r>
            <w:proofErr w:type="gramStart"/>
            <w:r>
              <w:rPr>
                <w:rFonts w:ascii="仿宋" w:eastAsia="仿宋" w:hAnsi="仿宋" w:hint="eastAsia"/>
                <w:sz w:val="28"/>
                <w:szCs w:val="28"/>
              </w:rPr>
              <w:t>的贴图效果</w:t>
            </w:r>
            <w:proofErr w:type="gramEnd"/>
          </w:p>
          <w:p w14:paraId="057AC308"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—画出或生成高光贴图从而表现物体的高光或光泽镜面效果</w:t>
            </w:r>
          </w:p>
          <w:p w14:paraId="5198BFC7"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—绘制透明贴图（如果需要）去创造，复杂物体</w:t>
            </w:r>
          </w:p>
          <w:p w14:paraId="6C022622"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—从恰当的软件里导出 Normal maps</w:t>
            </w:r>
          </w:p>
          <w:p w14:paraId="297DD552"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lastRenderedPageBreak/>
              <w:t>一</w:t>
            </w:r>
            <w:proofErr w:type="gramEnd"/>
            <w:r>
              <w:rPr>
                <w:rFonts w:ascii="仿宋" w:eastAsia="仿宋" w:hAnsi="仿宋" w:hint="eastAsia"/>
                <w:sz w:val="28"/>
                <w:szCs w:val="28"/>
              </w:rPr>
              <w:t xml:space="preserve">渲染 occ </w:t>
            </w:r>
            <w:proofErr w:type="gramStart"/>
            <w:r>
              <w:rPr>
                <w:rFonts w:ascii="仿宋" w:eastAsia="仿宋" w:hAnsi="仿宋" w:hint="eastAsia"/>
                <w:sz w:val="28"/>
                <w:szCs w:val="28"/>
              </w:rPr>
              <w:t>贴图强化</w:t>
            </w:r>
            <w:proofErr w:type="gramEnd"/>
            <w:r>
              <w:rPr>
                <w:rFonts w:ascii="仿宋" w:eastAsia="仿宋" w:hAnsi="仿宋" w:hint="eastAsia"/>
                <w:sz w:val="28"/>
                <w:szCs w:val="28"/>
              </w:rPr>
              <w:t>阴影效果</w:t>
            </w:r>
          </w:p>
        </w:tc>
        <w:tc>
          <w:tcPr>
            <w:tcW w:w="2069" w:type="dxa"/>
            <w:vMerge/>
            <w:tcBorders>
              <w:left w:val="single" w:sz="4" w:space="0" w:color="auto"/>
              <w:bottom w:val="single" w:sz="4" w:space="0" w:color="auto"/>
              <w:right w:val="single" w:sz="4" w:space="0" w:color="auto"/>
            </w:tcBorders>
            <w:vAlign w:val="center"/>
          </w:tcPr>
          <w:p w14:paraId="5B6D8514" w14:textId="77777777" w:rsidR="00B0746C" w:rsidRDefault="00B0746C">
            <w:pPr>
              <w:spacing w:line="560" w:lineRule="exact"/>
              <w:jc w:val="center"/>
              <w:rPr>
                <w:rFonts w:ascii="仿宋" w:eastAsia="仿宋" w:hAnsi="仿宋" w:hint="eastAsia"/>
                <w:sz w:val="28"/>
                <w:szCs w:val="28"/>
                <w:lang w:val="en-GB" w:eastAsia="en-US"/>
              </w:rPr>
            </w:pPr>
          </w:p>
        </w:tc>
      </w:tr>
      <w:tr w:rsidR="00B0746C" w14:paraId="0D7293D1"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288207A1"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3</w:t>
            </w:r>
          </w:p>
        </w:tc>
        <w:tc>
          <w:tcPr>
            <w:tcW w:w="5302" w:type="dxa"/>
            <w:tcBorders>
              <w:top w:val="single" w:sz="4" w:space="0" w:color="auto"/>
              <w:left w:val="single" w:sz="4" w:space="0" w:color="auto"/>
              <w:bottom w:val="single" w:sz="4" w:space="0" w:color="auto"/>
              <w:right w:val="single" w:sz="4" w:space="0" w:color="auto"/>
            </w:tcBorders>
            <w:vAlign w:val="center"/>
          </w:tcPr>
          <w:p w14:paraId="1F6B7BF7" w14:textId="77777777" w:rsidR="00B0746C" w:rsidRDefault="00000000">
            <w:pPr>
              <w:spacing w:line="560" w:lineRule="exact"/>
              <w:jc w:val="left"/>
              <w:rPr>
                <w:rFonts w:ascii="仿宋" w:eastAsia="仿宋" w:hAnsi="仿宋" w:hint="eastAsia"/>
                <w:sz w:val="28"/>
                <w:szCs w:val="28"/>
              </w:rPr>
            </w:pPr>
            <w:r>
              <w:rPr>
                <w:rFonts w:ascii="仿宋" w:eastAsia="仿宋" w:hAnsi="仿宋" w:hint="eastAsia"/>
                <w:sz w:val="28"/>
                <w:szCs w:val="28"/>
              </w:rPr>
              <w:t>动画与引擎展示</w:t>
            </w:r>
          </w:p>
        </w:tc>
        <w:tc>
          <w:tcPr>
            <w:tcW w:w="2069" w:type="dxa"/>
            <w:vMerge w:val="restart"/>
            <w:tcBorders>
              <w:top w:val="single" w:sz="4" w:space="0" w:color="auto"/>
              <w:left w:val="single" w:sz="4" w:space="0" w:color="auto"/>
              <w:bottom w:val="single" w:sz="4" w:space="0" w:color="auto"/>
              <w:right w:val="single" w:sz="4" w:space="0" w:color="auto"/>
            </w:tcBorders>
            <w:vAlign w:val="center"/>
          </w:tcPr>
          <w:p w14:paraId="797F695A" w14:textId="77777777" w:rsidR="00B0746C" w:rsidRDefault="00B0746C">
            <w:pPr>
              <w:spacing w:line="560" w:lineRule="exact"/>
              <w:jc w:val="center"/>
              <w:rPr>
                <w:rFonts w:ascii="仿宋" w:eastAsia="仿宋" w:hAnsi="仿宋" w:hint="eastAsia"/>
                <w:sz w:val="28"/>
                <w:szCs w:val="28"/>
              </w:rPr>
            </w:pPr>
          </w:p>
          <w:p w14:paraId="27F98B7F" w14:textId="77777777" w:rsidR="00B0746C" w:rsidRDefault="00B0746C">
            <w:pPr>
              <w:spacing w:line="560" w:lineRule="exact"/>
              <w:jc w:val="center"/>
              <w:rPr>
                <w:rFonts w:ascii="仿宋" w:eastAsia="仿宋" w:hAnsi="仿宋" w:hint="eastAsia"/>
                <w:sz w:val="28"/>
                <w:szCs w:val="28"/>
              </w:rPr>
            </w:pPr>
          </w:p>
          <w:p w14:paraId="2B694CE6" w14:textId="77777777" w:rsidR="00B0746C" w:rsidRDefault="00B0746C">
            <w:pPr>
              <w:spacing w:line="560" w:lineRule="exact"/>
              <w:jc w:val="center"/>
              <w:rPr>
                <w:rFonts w:ascii="仿宋" w:eastAsia="仿宋" w:hAnsi="仿宋" w:hint="eastAsia"/>
                <w:sz w:val="28"/>
                <w:szCs w:val="28"/>
              </w:rPr>
            </w:pPr>
          </w:p>
          <w:p w14:paraId="01B7CB28" w14:textId="77777777" w:rsidR="00B0746C" w:rsidRDefault="00B0746C">
            <w:pPr>
              <w:spacing w:line="560" w:lineRule="exact"/>
              <w:jc w:val="center"/>
              <w:rPr>
                <w:rFonts w:ascii="仿宋" w:eastAsia="仿宋" w:hAnsi="仿宋" w:hint="eastAsia"/>
                <w:sz w:val="28"/>
                <w:szCs w:val="28"/>
              </w:rPr>
            </w:pPr>
          </w:p>
          <w:p w14:paraId="02F96878" w14:textId="77777777" w:rsidR="00B0746C" w:rsidRDefault="00B0746C">
            <w:pPr>
              <w:spacing w:line="560" w:lineRule="exact"/>
              <w:jc w:val="center"/>
              <w:rPr>
                <w:rFonts w:ascii="仿宋" w:eastAsia="仿宋" w:hAnsi="仿宋" w:hint="eastAsia"/>
                <w:sz w:val="28"/>
                <w:szCs w:val="28"/>
              </w:rPr>
            </w:pPr>
          </w:p>
          <w:p w14:paraId="35297A25" w14:textId="77777777" w:rsidR="00B0746C" w:rsidRDefault="00B0746C">
            <w:pPr>
              <w:spacing w:line="560" w:lineRule="exact"/>
              <w:jc w:val="center"/>
              <w:rPr>
                <w:rFonts w:ascii="仿宋" w:eastAsia="仿宋" w:hAnsi="仿宋" w:hint="eastAsia"/>
                <w:sz w:val="28"/>
                <w:szCs w:val="28"/>
              </w:rPr>
            </w:pPr>
          </w:p>
          <w:p w14:paraId="133FB0E9"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40</w:t>
            </w:r>
          </w:p>
        </w:tc>
      </w:tr>
      <w:tr w:rsidR="00B0746C" w14:paraId="23F9947A"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7F9D831A"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基本知识</w:t>
            </w:r>
          </w:p>
        </w:tc>
        <w:tc>
          <w:tcPr>
            <w:tcW w:w="5302" w:type="dxa"/>
            <w:tcBorders>
              <w:top w:val="single" w:sz="4" w:space="0" w:color="auto"/>
              <w:left w:val="single" w:sz="4" w:space="0" w:color="auto"/>
              <w:bottom w:val="single" w:sz="4" w:space="0" w:color="auto"/>
              <w:right w:val="single" w:sz="4" w:space="0" w:color="auto"/>
            </w:tcBorders>
          </w:tcPr>
          <w:p w14:paraId="58BB75E7"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骨骼的创建是为了在游戏引擎中制作 3D动画，并且可以通过层次结构来动态地影响3D模型的各个部分</w:t>
            </w:r>
          </w:p>
          <w:p w14:paraId="2AA709B1"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FK是自上而下的结构，</w:t>
            </w:r>
            <w:proofErr w:type="gramStart"/>
            <w:r>
              <w:rPr>
                <w:rFonts w:ascii="仿宋" w:eastAsia="仿宋" w:hAnsi="仿宋" w:hint="eastAsia"/>
                <w:sz w:val="28"/>
                <w:szCs w:val="28"/>
              </w:rPr>
              <w:t>父级移动</w:t>
            </w:r>
            <w:proofErr w:type="gramEnd"/>
            <w:r>
              <w:rPr>
                <w:rFonts w:ascii="仿宋" w:eastAsia="仿宋" w:hAnsi="仿宋" w:hint="eastAsia"/>
                <w:sz w:val="28"/>
                <w:szCs w:val="28"/>
              </w:rPr>
              <w:t>控制每个子级。IK 是一个自下而上的结构，允许子级移动</w:t>
            </w:r>
            <w:proofErr w:type="gramStart"/>
            <w:r>
              <w:rPr>
                <w:rFonts w:ascii="仿宋" w:eastAsia="仿宋" w:hAnsi="仿宋" w:hint="eastAsia"/>
                <w:sz w:val="28"/>
                <w:szCs w:val="28"/>
              </w:rPr>
              <w:t>控制父级对象</w:t>
            </w:r>
            <w:proofErr w:type="gramEnd"/>
            <w:r>
              <w:rPr>
                <w:rFonts w:ascii="仿宋" w:eastAsia="仿宋" w:hAnsi="仿宋" w:hint="eastAsia"/>
                <w:sz w:val="28"/>
                <w:szCs w:val="28"/>
              </w:rPr>
              <w:t>的链的方式</w:t>
            </w:r>
          </w:p>
          <w:p w14:paraId="652B9EEB"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 xml:space="preserve">蒙皮的过程是通过骨骼带来影响模型的顶点，绝对控制或共享权重，从而使模型达到自然运动目的 </w:t>
            </w:r>
          </w:p>
          <w:p w14:paraId="557C927C" w14:textId="77777777" w:rsidR="00B0746C" w:rsidRDefault="00000000">
            <w:pPr>
              <w:spacing w:line="560" w:lineRule="exact"/>
              <w:rPr>
                <w:rFonts w:ascii="仿宋" w:eastAsia="仿宋" w:hAnsi="仿宋" w:hint="eastAsia"/>
                <w:sz w:val="28"/>
                <w:szCs w:val="28"/>
              </w:rPr>
            </w:pPr>
            <w:r>
              <w:rPr>
                <w:rFonts w:ascii="仿宋" w:eastAsia="仿宋" w:hAnsi="仿宋" w:hint="eastAsia"/>
                <w:sz w:val="28"/>
                <w:szCs w:val="28"/>
              </w:rPr>
              <w:t>一关键</w:t>
            </w:r>
            <w:proofErr w:type="gramStart"/>
            <w:r>
              <w:rPr>
                <w:rFonts w:ascii="仿宋" w:eastAsia="仿宋" w:hAnsi="仿宋" w:hint="eastAsia"/>
                <w:sz w:val="28"/>
                <w:szCs w:val="28"/>
              </w:rPr>
              <w:t>帧</w:t>
            </w:r>
            <w:proofErr w:type="gramEnd"/>
            <w:r>
              <w:rPr>
                <w:rFonts w:ascii="仿宋" w:eastAsia="仿宋" w:hAnsi="仿宋" w:hint="eastAsia"/>
                <w:sz w:val="28"/>
                <w:szCs w:val="28"/>
              </w:rPr>
              <w:t>动画可以是动画师在3D空间里对模型进行XYZ轴的移动旋转，缩放的动画</w:t>
            </w:r>
          </w:p>
        </w:tc>
        <w:tc>
          <w:tcPr>
            <w:tcW w:w="2069" w:type="dxa"/>
            <w:vMerge/>
            <w:tcBorders>
              <w:top w:val="single" w:sz="4" w:space="0" w:color="auto"/>
              <w:left w:val="single" w:sz="4" w:space="0" w:color="auto"/>
              <w:bottom w:val="single" w:sz="4" w:space="0" w:color="auto"/>
              <w:right w:val="single" w:sz="4" w:space="0" w:color="auto"/>
            </w:tcBorders>
            <w:vAlign w:val="center"/>
          </w:tcPr>
          <w:p w14:paraId="270C7537" w14:textId="77777777" w:rsidR="00B0746C" w:rsidRDefault="00B0746C">
            <w:pPr>
              <w:spacing w:line="560" w:lineRule="exact"/>
              <w:jc w:val="center"/>
              <w:rPr>
                <w:rFonts w:ascii="仿宋" w:eastAsia="仿宋" w:hAnsi="仿宋" w:hint="eastAsia"/>
                <w:sz w:val="28"/>
                <w:szCs w:val="28"/>
                <w:lang w:val="en-GB"/>
              </w:rPr>
            </w:pPr>
          </w:p>
        </w:tc>
      </w:tr>
      <w:tr w:rsidR="00B0746C" w14:paraId="270FA1BB"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38C1C976"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工作能力</w:t>
            </w:r>
          </w:p>
        </w:tc>
        <w:tc>
          <w:tcPr>
            <w:tcW w:w="5302" w:type="dxa"/>
            <w:tcBorders>
              <w:top w:val="single" w:sz="4" w:space="0" w:color="auto"/>
              <w:left w:val="single" w:sz="4" w:space="0" w:color="auto"/>
              <w:bottom w:val="single" w:sz="4" w:space="0" w:color="auto"/>
              <w:right w:val="single" w:sz="4" w:space="0" w:color="auto"/>
            </w:tcBorders>
          </w:tcPr>
          <w:p w14:paraId="7D5A9618"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建立符合模型结构的骨</w:t>
            </w:r>
            <w:proofErr w:type="gramStart"/>
            <w:r>
              <w:rPr>
                <w:rFonts w:ascii="仿宋" w:eastAsia="仿宋" w:hAnsi="仿宋" w:hint="eastAsia"/>
                <w:sz w:val="28"/>
                <w:szCs w:val="28"/>
              </w:rPr>
              <w:t>骼</w:t>
            </w:r>
            <w:proofErr w:type="gramEnd"/>
            <w:r>
              <w:rPr>
                <w:rFonts w:ascii="仿宋" w:eastAsia="仿宋" w:hAnsi="仿宋" w:hint="eastAsia"/>
                <w:sz w:val="28"/>
                <w:szCs w:val="28"/>
              </w:rPr>
              <w:t>系统</w:t>
            </w:r>
          </w:p>
          <w:p w14:paraId="173D1BF2"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建立FK、IK系统</w:t>
            </w:r>
          </w:p>
          <w:p w14:paraId="1E65C4E5"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建立蒙皮并且运用权重工具来合理分配权重</w:t>
            </w:r>
          </w:p>
          <w:p w14:paraId="413F3E96"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建立简单的动画，并在游戏引擎中测试</w:t>
            </w:r>
          </w:p>
          <w:p w14:paraId="3250DF94"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好的渲染是利用模型材质和灯光效果来共同营造的，并且通过艺术家来给大众展示模型最出彩的部分。有时，好的效果需要后期渲染添加技术和绘画效果</w:t>
            </w:r>
          </w:p>
          <w:p w14:paraId="639DF77F"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导出文件的方式和文件的格式必须正</w:t>
            </w:r>
            <w:r>
              <w:rPr>
                <w:rFonts w:ascii="仿宋" w:eastAsia="仿宋" w:hAnsi="仿宋" w:hint="eastAsia"/>
                <w:sz w:val="28"/>
                <w:szCs w:val="28"/>
              </w:rPr>
              <w:lastRenderedPageBreak/>
              <w:t>确 ，并且要导入到游戏引擎里</w:t>
            </w:r>
          </w:p>
          <w:p w14:paraId="3E2CAEF5"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导入引擎需要根据游戏引擎的不同的使用方法，并可能在引擎上需要一些必要的设置</w:t>
            </w:r>
          </w:p>
          <w:p w14:paraId="5340D574"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 xml:space="preserve">测试引擎中的模型应包括任何动画和变形，以及检查纹理和照明适用于正确的表现方式 </w:t>
            </w:r>
          </w:p>
          <w:p w14:paraId="7949A4EB"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选择和使用渲染器，渲染对象，选择合适的灯光并设置合理的参数以突出模型的最好的品质</w:t>
            </w:r>
          </w:p>
          <w:p w14:paraId="1948CD26"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导出3D模型和动画到游戏引擎</w:t>
            </w:r>
          </w:p>
          <w:p w14:paraId="18F2F55C" w14:textId="77777777" w:rsidR="00B0746C" w:rsidRDefault="00000000">
            <w:pPr>
              <w:spacing w:line="560" w:lineRule="exact"/>
              <w:rPr>
                <w:rFonts w:ascii="仿宋" w:eastAsia="仿宋" w:hAnsi="仿宋" w:hint="eastAsia"/>
                <w:sz w:val="28"/>
                <w:szCs w:val="28"/>
              </w:rPr>
            </w:pPr>
            <w:proofErr w:type="gramStart"/>
            <w:r>
              <w:rPr>
                <w:rFonts w:ascii="仿宋" w:eastAsia="仿宋" w:hAnsi="仿宋" w:hint="eastAsia"/>
                <w:sz w:val="28"/>
                <w:szCs w:val="28"/>
              </w:rPr>
              <w:t>一</w:t>
            </w:r>
            <w:proofErr w:type="gramEnd"/>
            <w:r>
              <w:rPr>
                <w:rFonts w:ascii="仿宋" w:eastAsia="仿宋" w:hAnsi="仿宋" w:hint="eastAsia"/>
                <w:sz w:val="28"/>
                <w:szCs w:val="28"/>
              </w:rPr>
              <w:t>选择适当的游戏引擎，测试模型，UV和模型变形错误</w:t>
            </w:r>
          </w:p>
        </w:tc>
        <w:tc>
          <w:tcPr>
            <w:tcW w:w="2069" w:type="dxa"/>
            <w:vMerge/>
            <w:tcBorders>
              <w:top w:val="single" w:sz="4" w:space="0" w:color="auto"/>
              <w:left w:val="single" w:sz="4" w:space="0" w:color="auto"/>
              <w:bottom w:val="single" w:sz="4" w:space="0" w:color="auto"/>
              <w:right w:val="single" w:sz="4" w:space="0" w:color="auto"/>
            </w:tcBorders>
            <w:vAlign w:val="center"/>
          </w:tcPr>
          <w:p w14:paraId="3BBB99FF" w14:textId="77777777" w:rsidR="00B0746C" w:rsidRDefault="00B0746C">
            <w:pPr>
              <w:spacing w:line="560" w:lineRule="exact"/>
              <w:jc w:val="center"/>
              <w:rPr>
                <w:rFonts w:ascii="仿宋" w:eastAsia="仿宋" w:hAnsi="仿宋" w:hint="eastAsia"/>
                <w:sz w:val="28"/>
                <w:szCs w:val="28"/>
                <w:lang w:val="en-GB"/>
              </w:rPr>
            </w:pPr>
          </w:p>
        </w:tc>
      </w:tr>
      <w:tr w:rsidR="00B0746C" w14:paraId="60846CD9" w14:textId="77777777">
        <w:trPr>
          <w:trHeight w:val="567"/>
          <w:jc w:val="center"/>
        </w:trPr>
        <w:tc>
          <w:tcPr>
            <w:tcW w:w="1555" w:type="dxa"/>
            <w:tcBorders>
              <w:top w:val="single" w:sz="4" w:space="0" w:color="auto"/>
              <w:left w:val="single" w:sz="4" w:space="0" w:color="auto"/>
              <w:bottom w:val="single" w:sz="4" w:space="0" w:color="auto"/>
              <w:right w:val="single" w:sz="4" w:space="0" w:color="auto"/>
            </w:tcBorders>
            <w:vAlign w:val="center"/>
          </w:tcPr>
          <w:p w14:paraId="1DBC5176"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合计</w:t>
            </w:r>
          </w:p>
        </w:tc>
        <w:tc>
          <w:tcPr>
            <w:tcW w:w="5302" w:type="dxa"/>
            <w:tcBorders>
              <w:top w:val="single" w:sz="4" w:space="0" w:color="auto"/>
              <w:left w:val="single" w:sz="4" w:space="0" w:color="auto"/>
              <w:bottom w:val="single" w:sz="4" w:space="0" w:color="auto"/>
              <w:right w:val="single" w:sz="4" w:space="0" w:color="auto"/>
            </w:tcBorders>
            <w:vAlign w:val="center"/>
          </w:tcPr>
          <w:p w14:paraId="5C8DDD21" w14:textId="77777777" w:rsidR="00B0746C" w:rsidRDefault="00B0746C">
            <w:pPr>
              <w:spacing w:line="560" w:lineRule="exact"/>
              <w:rPr>
                <w:rFonts w:ascii="仿宋" w:eastAsia="仿宋" w:hAnsi="仿宋" w:hint="eastAsia"/>
                <w:sz w:val="28"/>
                <w:szCs w:val="28"/>
              </w:rPr>
            </w:pPr>
          </w:p>
        </w:tc>
        <w:tc>
          <w:tcPr>
            <w:tcW w:w="2069" w:type="dxa"/>
            <w:tcBorders>
              <w:top w:val="single" w:sz="4" w:space="0" w:color="auto"/>
              <w:left w:val="single" w:sz="4" w:space="0" w:color="auto"/>
              <w:bottom w:val="single" w:sz="4" w:space="0" w:color="auto"/>
              <w:right w:val="single" w:sz="4" w:space="0" w:color="auto"/>
            </w:tcBorders>
            <w:vAlign w:val="center"/>
          </w:tcPr>
          <w:p w14:paraId="49691CD8" w14:textId="77777777" w:rsidR="00B0746C" w:rsidRDefault="00000000">
            <w:pPr>
              <w:spacing w:line="560" w:lineRule="exact"/>
              <w:jc w:val="center"/>
              <w:rPr>
                <w:rFonts w:ascii="仿宋" w:eastAsia="仿宋" w:hAnsi="仿宋" w:hint="eastAsia"/>
                <w:sz w:val="28"/>
                <w:szCs w:val="28"/>
              </w:rPr>
            </w:pPr>
            <w:r>
              <w:rPr>
                <w:rFonts w:ascii="仿宋" w:eastAsia="仿宋" w:hAnsi="仿宋" w:hint="eastAsia"/>
                <w:sz w:val="28"/>
                <w:szCs w:val="28"/>
              </w:rPr>
              <w:t>100</w:t>
            </w:r>
          </w:p>
        </w:tc>
      </w:tr>
    </w:tbl>
    <w:p w14:paraId="5350ADA1" w14:textId="77777777" w:rsidR="00B0746C" w:rsidRDefault="00000000">
      <w:pPr>
        <w:pStyle w:val="1"/>
        <w:spacing w:before="297" w:after="297"/>
        <w:ind w:firstLine="634"/>
        <w:rPr>
          <w:rFonts w:hint="eastAsia"/>
          <w:snapToGrid w:val="0"/>
          <w:lang w:eastAsia="en-US"/>
        </w:rPr>
      </w:pPr>
      <w:bookmarkStart w:id="6" w:name="_Toc211864717"/>
      <w:proofErr w:type="spellStart"/>
      <w:r>
        <w:rPr>
          <w:rFonts w:hint="eastAsia"/>
          <w:snapToGrid w:val="0"/>
          <w:lang w:eastAsia="en-US"/>
        </w:rPr>
        <w:t>二、试题及评判标准</w:t>
      </w:r>
      <w:bookmarkEnd w:id="6"/>
      <w:proofErr w:type="spellEnd"/>
    </w:p>
    <w:p w14:paraId="5921C970" w14:textId="77777777" w:rsidR="00B0746C" w:rsidRDefault="00000000">
      <w:pPr>
        <w:pStyle w:val="2"/>
        <w:spacing w:before="297" w:after="297"/>
        <w:ind w:firstLine="634"/>
        <w:rPr>
          <w:rFonts w:hint="eastAsia"/>
        </w:rPr>
      </w:pPr>
      <w:bookmarkStart w:id="7" w:name="_Toc211864718"/>
      <w:r>
        <w:rPr>
          <w:rFonts w:hint="eastAsia"/>
        </w:rPr>
        <w:t>（一）试题（决赛样题）</w:t>
      </w:r>
      <w:bookmarkEnd w:id="7"/>
    </w:p>
    <w:p w14:paraId="0039A043"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1.模块简述</w:t>
      </w:r>
    </w:p>
    <w:p w14:paraId="3DC5E443"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模块 A: 3D 建模</w:t>
      </w:r>
    </w:p>
    <w:p w14:paraId="6BD2A17A"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要求选手根据题目要求设计制作三维模型，丰富模型细节。</w:t>
      </w:r>
    </w:p>
    <w:p w14:paraId="0A89A3F5"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模块 B : UV 拆分</w:t>
      </w:r>
      <w:proofErr w:type="gramStart"/>
      <w:r>
        <w:rPr>
          <w:rFonts w:ascii="仿宋" w:eastAsia="仿宋" w:hAnsi="仿宋" w:cs="方正仿宋_GBK" w:hint="eastAsia"/>
          <w:szCs w:val="20"/>
        </w:rPr>
        <w:t>与贴图绘制</w:t>
      </w:r>
      <w:proofErr w:type="gramEnd"/>
    </w:p>
    <w:p w14:paraId="5D63B15D"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要求选手为模块A制作</w:t>
      </w:r>
      <w:proofErr w:type="gramStart"/>
      <w:r>
        <w:rPr>
          <w:rFonts w:ascii="仿宋" w:eastAsia="仿宋" w:hAnsi="仿宋" w:cs="方正仿宋_GBK" w:hint="eastAsia"/>
          <w:szCs w:val="20"/>
        </w:rPr>
        <w:t>好的低模拆分</w:t>
      </w:r>
      <w:proofErr w:type="gramEnd"/>
      <w:r>
        <w:rPr>
          <w:rFonts w:ascii="仿宋" w:eastAsia="仿宋" w:hAnsi="仿宋" w:cs="方正仿宋_GBK" w:hint="eastAsia"/>
          <w:szCs w:val="20"/>
        </w:rPr>
        <w:t>UV 并绘制材质贴图，</w:t>
      </w:r>
      <w:r>
        <w:rPr>
          <w:rFonts w:ascii="仿宋" w:eastAsia="仿宋" w:hAnsi="仿宋" w:cs="方正仿宋_GBK" w:hint="eastAsia"/>
          <w:szCs w:val="20"/>
        </w:rPr>
        <w:lastRenderedPageBreak/>
        <w:t>配置灯光材质后进行渲染输出 。</w:t>
      </w:r>
    </w:p>
    <w:p w14:paraId="549821F0"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模块 C：</w:t>
      </w:r>
      <w:bookmarkStart w:id="8" w:name="_Hlk209863701"/>
      <w:r>
        <w:rPr>
          <w:rFonts w:ascii="仿宋" w:eastAsia="仿宋" w:hAnsi="仿宋" w:cs="方正仿宋_GBK" w:hint="eastAsia"/>
          <w:szCs w:val="20"/>
        </w:rPr>
        <w:t>动画与引擎展示</w:t>
      </w:r>
      <w:bookmarkEnd w:id="8"/>
    </w:p>
    <w:p w14:paraId="6B5AD644"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根据模型特点，为其进行装配并调好动画，并把相关数据导入引擎并展示最终效果。</w:t>
      </w:r>
    </w:p>
    <w:p w14:paraId="16DAE5FE"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szCs w:val="20"/>
        </w:rPr>
        <w:t xml:space="preserve">2.命题方式  </w:t>
      </w:r>
    </w:p>
    <w:p w14:paraId="66B5FB57"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szCs w:val="20"/>
        </w:rPr>
        <w:t>本项目为不提前公布赛题的项目。所命竞赛</w:t>
      </w:r>
      <w:proofErr w:type="gramStart"/>
      <w:r>
        <w:rPr>
          <w:rFonts w:ascii="仿宋" w:eastAsia="仿宋" w:hAnsi="仿宋" w:cs="方正仿宋_GBK"/>
          <w:szCs w:val="20"/>
        </w:rPr>
        <w:t>题内容基于世</w:t>
      </w:r>
      <w:proofErr w:type="gramEnd"/>
      <w:r>
        <w:rPr>
          <w:rFonts w:ascii="仿宋" w:eastAsia="仿宋" w:hAnsi="仿宋" w:cs="方正仿宋_GBK"/>
          <w:szCs w:val="20"/>
        </w:rPr>
        <w:t xml:space="preserve"> 界技能大赛的技术要求</w:t>
      </w:r>
      <w:r>
        <w:rPr>
          <w:rFonts w:ascii="仿宋" w:eastAsia="仿宋" w:hAnsi="仿宋" w:cs="方正仿宋_GBK" w:hint="eastAsia"/>
          <w:szCs w:val="20"/>
        </w:rPr>
        <w:t>和</w:t>
      </w:r>
      <w:r>
        <w:rPr>
          <w:rFonts w:ascii="仿宋" w:eastAsia="仿宋" w:hAnsi="仿宋" w:cs="方正仿宋_GBK"/>
          <w:szCs w:val="20"/>
        </w:rPr>
        <w:t>技术发展，重点考察检验参赛选手的 3</w:t>
      </w:r>
      <w:r>
        <w:rPr>
          <w:rFonts w:ascii="仿宋" w:eastAsia="仿宋" w:hAnsi="仿宋" w:cs="方正仿宋_GBK" w:hint="eastAsia"/>
          <w:szCs w:val="20"/>
        </w:rPr>
        <w:t>D</w:t>
      </w:r>
      <w:r>
        <w:rPr>
          <w:rFonts w:ascii="仿宋" w:eastAsia="仿宋" w:hAnsi="仿宋" w:cs="方正仿宋_GBK"/>
          <w:szCs w:val="20"/>
        </w:rPr>
        <w:t>数字游戏艺术基本功和技术技能发展潜力等综合素质。练习</w:t>
      </w:r>
      <w:proofErr w:type="gramStart"/>
      <w:r>
        <w:rPr>
          <w:rFonts w:ascii="仿宋" w:eastAsia="仿宋" w:hAnsi="仿宋" w:cs="方正仿宋_GBK"/>
          <w:szCs w:val="20"/>
        </w:rPr>
        <w:t>样题随</w:t>
      </w:r>
      <w:proofErr w:type="gramEnd"/>
      <w:r>
        <w:rPr>
          <w:rFonts w:ascii="仿宋" w:eastAsia="仿宋" w:hAnsi="仿宋" w:cs="方正仿宋_GBK"/>
          <w:szCs w:val="20"/>
        </w:rPr>
        <w:t>技术</w:t>
      </w:r>
      <w:r>
        <w:rPr>
          <w:rFonts w:ascii="仿宋" w:eastAsia="仿宋" w:hAnsi="仿宋" w:cs="方正仿宋_GBK" w:hint="eastAsia"/>
          <w:szCs w:val="20"/>
        </w:rPr>
        <w:t>文</w:t>
      </w:r>
      <w:r>
        <w:rPr>
          <w:rFonts w:ascii="仿宋" w:eastAsia="仿宋" w:hAnsi="仿宋" w:cs="方正仿宋_GBK"/>
          <w:szCs w:val="20"/>
        </w:rPr>
        <w:t>件一并公布，作为比赛技术方向的指引，正式赛题在比赛当天公布 。</w:t>
      </w:r>
    </w:p>
    <w:p w14:paraId="6E78300A"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szCs w:val="20"/>
        </w:rPr>
        <w:t>3.命题方案</w:t>
      </w:r>
    </w:p>
    <w:p w14:paraId="13D7DE01"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szCs w:val="20"/>
        </w:rPr>
        <w:t>结合世界技能大赛官方网站公示的规则</w:t>
      </w:r>
      <w:r>
        <w:rPr>
          <w:rFonts w:ascii="仿宋" w:eastAsia="仿宋" w:hAnsi="仿宋" w:cs="方正仿宋_GBK" w:hint="eastAsia"/>
          <w:szCs w:val="20"/>
        </w:rPr>
        <w:t>，按照全省技能大赛技术规则要求，结合省内普遍水平和比赛场地、技术设备、工具材料状况等，裁判长结合各裁判的建议、竞赛时间及场地、设施设备等情况</w:t>
      </w:r>
      <w:proofErr w:type="gramStart"/>
      <w:r>
        <w:rPr>
          <w:rFonts w:ascii="仿宋" w:eastAsia="仿宋" w:hAnsi="仿宋" w:cs="方正仿宋_GBK" w:hint="eastAsia"/>
          <w:szCs w:val="20"/>
        </w:rPr>
        <w:t>编制样题概览</w:t>
      </w:r>
      <w:proofErr w:type="gramEnd"/>
      <w:r>
        <w:rPr>
          <w:rFonts w:ascii="仿宋" w:eastAsia="仿宋" w:hAnsi="仿宋" w:cs="方正仿宋_GBK" w:hint="eastAsia"/>
          <w:szCs w:val="20"/>
        </w:rPr>
        <w:t>、风格指南、样题、素材和数据文件、评分标准，并与技术工作文件一并公开。使各参赛队充分了解比赛试题的样式、模块结构、各模块所需的时间、权重，以便组织选手进行训练。赛前，裁判长按照大赛组委会的要求，依据公布的技术工作文件和</w:t>
      </w:r>
      <w:proofErr w:type="gramStart"/>
      <w:r>
        <w:rPr>
          <w:rFonts w:ascii="仿宋" w:eastAsia="仿宋" w:hAnsi="仿宋" w:cs="方正仿宋_GBK" w:hint="eastAsia"/>
          <w:szCs w:val="20"/>
        </w:rPr>
        <w:t>样题命</w:t>
      </w:r>
      <w:proofErr w:type="gramEnd"/>
      <w:r>
        <w:rPr>
          <w:rFonts w:ascii="仿宋" w:eastAsia="仿宋" w:hAnsi="仿宋" w:cs="方正仿宋_GBK" w:hint="eastAsia"/>
          <w:szCs w:val="20"/>
        </w:rPr>
        <w:t>制试题，赛前一周公开试题概要、风格指南，使各参赛队充分了解比赛试题的主题思路、技术方向和流程，到达比赛现场后，向全体裁判员公布试题。裁判员及时与其选手沟通，告知选手比赛试题的内容。除非需要修订试题中的技术错误。否则，比赛中不得对试题做任何更正。</w:t>
      </w:r>
    </w:p>
    <w:p w14:paraId="5B6C9544" w14:textId="77777777" w:rsidR="00B0746C" w:rsidRDefault="00000000">
      <w:pPr>
        <w:pStyle w:val="2"/>
        <w:spacing w:before="297" w:after="297"/>
        <w:ind w:firstLine="634"/>
        <w:rPr>
          <w:rFonts w:hint="eastAsia"/>
        </w:rPr>
      </w:pPr>
      <w:bookmarkStart w:id="9" w:name="_Toc211864719"/>
      <w:r>
        <w:rPr>
          <w:rFonts w:hint="eastAsia"/>
        </w:rPr>
        <w:lastRenderedPageBreak/>
        <w:t>（二）比赛时间及试题具体内容</w:t>
      </w:r>
      <w:bookmarkEnd w:id="9"/>
    </w:p>
    <w:p w14:paraId="6FA747CA"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1.比赛时间安排：包括本项目比赛总时间，及各模块时间分配。</w:t>
      </w:r>
    </w:p>
    <w:tbl>
      <w:tblPr>
        <w:tblStyle w:val="TableNormal"/>
        <w:tblW w:w="500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891"/>
        <w:gridCol w:w="891"/>
        <w:gridCol w:w="2423"/>
        <w:gridCol w:w="1273"/>
        <w:gridCol w:w="1276"/>
        <w:gridCol w:w="1020"/>
        <w:gridCol w:w="1064"/>
      </w:tblGrid>
      <w:tr w:rsidR="00B0746C" w14:paraId="7AB64709" w14:textId="77777777">
        <w:trPr>
          <w:trHeight w:val="432"/>
        </w:trPr>
        <w:tc>
          <w:tcPr>
            <w:tcW w:w="504" w:type="pct"/>
            <w:vMerge w:val="restart"/>
            <w:shd w:val="clear" w:color="auto" w:fill="BFBFBF"/>
          </w:tcPr>
          <w:p w14:paraId="7F79F469"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p>
        </w:tc>
        <w:tc>
          <w:tcPr>
            <w:tcW w:w="504" w:type="pct"/>
            <w:vMerge w:val="restart"/>
            <w:shd w:val="clear" w:color="auto" w:fill="BFBFBF"/>
            <w:vAlign w:val="center"/>
          </w:tcPr>
          <w:p w14:paraId="04A24CDF"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roofErr w:type="spellStart"/>
            <w:r>
              <w:rPr>
                <w:rFonts w:ascii="仿宋" w:eastAsia="仿宋" w:hAnsi="仿宋" w:cs="仿宋"/>
                <w:snapToGrid w:val="0"/>
                <w:color w:val="000000"/>
                <w:kern w:val="0"/>
                <w:sz w:val="28"/>
                <w:szCs w:val="28"/>
                <w:lang w:eastAsia="en-US"/>
              </w:rPr>
              <w:t>序号</w:t>
            </w:r>
            <w:proofErr w:type="spellEnd"/>
          </w:p>
        </w:tc>
        <w:tc>
          <w:tcPr>
            <w:tcW w:w="1371" w:type="pct"/>
            <w:vMerge w:val="restart"/>
            <w:shd w:val="clear" w:color="auto" w:fill="BFBFBF"/>
            <w:vAlign w:val="center"/>
          </w:tcPr>
          <w:p w14:paraId="616BA9B4"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roofErr w:type="spellStart"/>
            <w:r>
              <w:rPr>
                <w:rFonts w:ascii="仿宋" w:eastAsia="仿宋" w:hAnsi="仿宋" w:cs="仿宋"/>
                <w:snapToGrid w:val="0"/>
                <w:color w:val="000000"/>
                <w:kern w:val="0"/>
                <w:sz w:val="28"/>
                <w:szCs w:val="28"/>
                <w:lang w:eastAsia="en-US"/>
              </w:rPr>
              <w:t>模块</w:t>
            </w:r>
            <w:proofErr w:type="spellEnd"/>
          </w:p>
        </w:tc>
        <w:tc>
          <w:tcPr>
            <w:tcW w:w="720" w:type="pct"/>
            <w:vMerge w:val="restart"/>
            <w:shd w:val="clear" w:color="auto" w:fill="BFBFBF"/>
            <w:vAlign w:val="center"/>
          </w:tcPr>
          <w:p w14:paraId="7A5A3C0C"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proofErr w:type="spellStart"/>
            <w:r>
              <w:rPr>
                <w:rFonts w:ascii="仿宋" w:eastAsia="仿宋" w:hAnsi="仿宋" w:cs="仿宋"/>
                <w:snapToGrid w:val="0"/>
                <w:color w:val="000000"/>
                <w:kern w:val="0"/>
                <w:sz w:val="28"/>
                <w:szCs w:val="28"/>
                <w:lang w:eastAsia="en-US"/>
              </w:rPr>
              <w:t>时长</w:t>
            </w:r>
            <w:proofErr w:type="spellEnd"/>
          </w:p>
          <w:p w14:paraId="72BE9A82"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（小时）</w:t>
            </w:r>
          </w:p>
        </w:tc>
        <w:tc>
          <w:tcPr>
            <w:tcW w:w="1901" w:type="pct"/>
            <w:gridSpan w:val="3"/>
            <w:shd w:val="clear" w:color="auto" w:fill="BFBFBF"/>
          </w:tcPr>
          <w:p w14:paraId="153A5AB3"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hint="eastAsia"/>
                <w:snapToGrid w:val="0"/>
                <w:color w:val="000000"/>
                <w:kern w:val="0"/>
                <w:sz w:val="28"/>
                <w:szCs w:val="28"/>
              </w:rPr>
              <w:t>分数</w:t>
            </w:r>
          </w:p>
        </w:tc>
      </w:tr>
      <w:tr w:rsidR="00B0746C" w14:paraId="21D1F912" w14:textId="77777777">
        <w:trPr>
          <w:trHeight w:val="468"/>
        </w:trPr>
        <w:tc>
          <w:tcPr>
            <w:tcW w:w="504" w:type="pct"/>
            <w:vMerge/>
            <w:shd w:val="clear" w:color="auto" w:fill="BFBFBF"/>
          </w:tcPr>
          <w:p w14:paraId="3DD02572"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504" w:type="pct"/>
            <w:vMerge/>
            <w:shd w:val="clear" w:color="auto" w:fill="BFBFBF"/>
          </w:tcPr>
          <w:p w14:paraId="753965F2"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1371" w:type="pct"/>
            <w:vMerge/>
            <w:shd w:val="clear" w:color="auto" w:fill="BFBFBF"/>
          </w:tcPr>
          <w:p w14:paraId="3608E575"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720" w:type="pct"/>
            <w:vMerge/>
            <w:shd w:val="clear" w:color="auto" w:fill="BFBFBF"/>
          </w:tcPr>
          <w:p w14:paraId="0E578CC1"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722" w:type="pct"/>
            <w:shd w:val="clear" w:color="auto" w:fill="BFBFBF"/>
          </w:tcPr>
          <w:p w14:paraId="4FBF7405"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roofErr w:type="gramStart"/>
            <w:r>
              <w:rPr>
                <w:rFonts w:ascii="仿宋" w:eastAsia="仿宋" w:hAnsi="仿宋" w:cs="仿宋" w:hint="eastAsia"/>
                <w:snapToGrid w:val="0"/>
                <w:color w:val="000000"/>
                <w:kern w:val="0"/>
                <w:sz w:val="28"/>
                <w:szCs w:val="28"/>
              </w:rPr>
              <w:t>裁决分</w:t>
            </w:r>
            <w:proofErr w:type="gramEnd"/>
          </w:p>
        </w:tc>
        <w:tc>
          <w:tcPr>
            <w:tcW w:w="577" w:type="pct"/>
            <w:shd w:val="clear" w:color="auto" w:fill="BFBFBF"/>
          </w:tcPr>
          <w:p w14:paraId="7ED2CE96"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roofErr w:type="gramStart"/>
            <w:r>
              <w:rPr>
                <w:rFonts w:ascii="仿宋" w:eastAsia="仿宋" w:hAnsi="仿宋" w:cs="仿宋" w:hint="eastAsia"/>
                <w:snapToGrid w:val="0"/>
                <w:color w:val="000000"/>
                <w:kern w:val="0"/>
                <w:sz w:val="28"/>
                <w:szCs w:val="28"/>
              </w:rPr>
              <w:t>测量分</w:t>
            </w:r>
            <w:proofErr w:type="gramEnd"/>
          </w:p>
        </w:tc>
        <w:tc>
          <w:tcPr>
            <w:tcW w:w="602" w:type="pct"/>
            <w:shd w:val="clear" w:color="auto" w:fill="BFBFBF"/>
          </w:tcPr>
          <w:p w14:paraId="784C4A79"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hint="eastAsia"/>
                <w:snapToGrid w:val="0"/>
                <w:color w:val="000000"/>
                <w:kern w:val="0"/>
                <w:sz w:val="28"/>
                <w:szCs w:val="28"/>
              </w:rPr>
              <w:t>合计</w:t>
            </w:r>
          </w:p>
        </w:tc>
      </w:tr>
      <w:tr w:rsidR="00B0746C" w14:paraId="053DCD0F" w14:textId="77777777">
        <w:trPr>
          <w:trHeight w:val="468"/>
        </w:trPr>
        <w:tc>
          <w:tcPr>
            <w:tcW w:w="504" w:type="pct"/>
            <w:vMerge w:val="restart"/>
            <w:vAlign w:val="center"/>
          </w:tcPr>
          <w:p w14:paraId="0F4CFDC9"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Day1</w:t>
            </w:r>
          </w:p>
        </w:tc>
        <w:tc>
          <w:tcPr>
            <w:tcW w:w="504" w:type="pct"/>
          </w:tcPr>
          <w:p w14:paraId="17B0BE1F"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w:t>
            </w:r>
          </w:p>
        </w:tc>
        <w:tc>
          <w:tcPr>
            <w:tcW w:w="1371" w:type="pct"/>
          </w:tcPr>
          <w:p w14:paraId="727A6448"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理论题竞赛</w:t>
            </w:r>
          </w:p>
        </w:tc>
        <w:tc>
          <w:tcPr>
            <w:tcW w:w="720" w:type="pct"/>
          </w:tcPr>
          <w:p w14:paraId="5C6600C3"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3小时</w:t>
            </w:r>
          </w:p>
        </w:tc>
        <w:tc>
          <w:tcPr>
            <w:tcW w:w="722" w:type="pct"/>
          </w:tcPr>
          <w:p w14:paraId="5038142D"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0</w:t>
            </w:r>
          </w:p>
        </w:tc>
        <w:tc>
          <w:tcPr>
            <w:tcW w:w="577" w:type="pct"/>
          </w:tcPr>
          <w:p w14:paraId="126AEC4D"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100</w:t>
            </w:r>
          </w:p>
        </w:tc>
        <w:tc>
          <w:tcPr>
            <w:tcW w:w="602" w:type="pct"/>
          </w:tcPr>
          <w:p w14:paraId="2AF7F34E"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100</w:t>
            </w:r>
          </w:p>
        </w:tc>
      </w:tr>
      <w:tr w:rsidR="00B0746C" w14:paraId="5218EAEB" w14:textId="77777777">
        <w:trPr>
          <w:trHeight w:val="468"/>
        </w:trPr>
        <w:tc>
          <w:tcPr>
            <w:tcW w:w="504" w:type="pct"/>
            <w:vMerge/>
          </w:tcPr>
          <w:p w14:paraId="2EF06422"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504" w:type="pct"/>
          </w:tcPr>
          <w:p w14:paraId="573E4238"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roofErr w:type="spellStart"/>
            <w:r>
              <w:rPr>
                <w:rFonts w:ascii="仿宋" w:eastAsia="仿宋" w:hAnsi="仿宋" w:cs="仿宋"/>
                <w:snapToGrid w:val="0"/>
                <w:color w:val="000000"/>
                <w:kern w:val="0"/>
                <w:sz w:val="28"/>
                <w:szCs w:val="28"/>
                <w:lang w:eastAsia="en-US"/>
              </w:rPr>
              <w:t>总计</w:t>
            </w:r>
            <w:proofErr w:type="spellEnd"/>
          </w:p>
        </w:tc>
        <w:tc>
          <w:tcPr>
            <w:tcW w:w="1371" w:type="pct"/>
          </w:tcPr>
          <w:p w14:paraId="0A7F3E55"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p>
        </w:tc>
        <w:tc>
          <w:tcPr>
            <w:tcW w:w="720" w:type="pct"/>
          </w:tcPr>
          <w:p w14:paraId="4E86EA24"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3小时</w:t>
            </w:r>
          </w:p>
        </w:tc>
        <w:tc>
          <w:tcPr>
            <w:tcW w:w="722" w:type="pct"/>
          </w:tcPr>
          <w:p w14:paraId="28D147D0"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p>
        </w:tc>
        <w:tc>
          <w:tcPr>
            <w:tcW w:w="577" w:type="pct"/>
          </w:tcPr>
          <w:p w14:paraId="7FBCBD24"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p>
        </w:tc>
        <w:tc>
          <w:tcPr>
            <w:tcW w:w="602" w:type="pct"/>
          </w:tcPr>
          <w:p w14:paraId="06B11255"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100</w:t>
            </w:r>
          </w:p>
        </w:tc>
      </w:tr>
      <w:tr w:rsidR="00B0746C" w14:paraId="16DF154E" w14:textId="77777777">
        <w:trPr>
          <w:trHeight w:val="421"/>
        </w:trPr>
        <w:tc>
          <w:tcPr>
            <w:tcW w:w="504" w:type="pct"/>
            <w:vMerge w:val="restart"/>
            <w:vAlign w:val="center"/>
          </w:tcPr>
          <w:p w14:paraId="20F92160"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hint="eastAsia"/>
                <w:snapToGrid w:val="0"/>
                <w:color w:val="000000"/>
                <w:kern w:val="0"/>
                <w:sz w:val="28"/>
                <w:szCs w:val="28"/>
              </w:rPr>
              <w:t>Day2</w:t>
            </w:r>
          </w:p>
        </w:tc>
        <w:tc>
          <w:tcPr>
            <w:tcW w:w="504" w:type="pct"/>
          </w:tcPr>
          <w:p w14:paraId="108217DA"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snapToGrid w:val="0"/>
                <w:color w:val="000000"/>
                <w:kern w:val="0"/>
                <w:sz w:val="28"/>
                <w:szCs w:val="28"/>
                <w:lang w:eastAsia="en-US"/>
              </w:rPr>
              <w:t>1</w:t>
            </w:r>
          </w:p>
        </w:tc>
        <w:tc>
          <w:tcPr>
            <w:tcW w:w="1371" w:type="pct"/>
          </w:tcPr>
          <w:p w14:paraId="69D9AD9B"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bookmarkStart w:id="10" w:name="_Hlk209863870"/>
            <w:r>
              <w:rPr>
                <w:rFonts w:ascii="仿宋" w:eastAsia="仿宋" w:hAnsi="仿宋" w:cs="仿宋"/>
                <w:snapToGrid w:val="0"/>
                <w:color w:val="000000"/>
                <w:kern w:val="0"/>
                <w:sz w:val="28"/>
                <w:szCs w:val="28"/>
                <w:lang w:eastAsia="en-US"/>
              </w:rPr>
              <w:t>3</w:t>
            </w:r>
            <w:r>
              <w:rPr>
                <w:rFonts w:ascii="仿宋" w:eastAsia="仿宋" w:hAnsi="仿宋" w:cs="仿宋" w:hint="eastAsia"/>
                <w:snapToGrid w:val="0"/>
                <w:color w:val="000000"/>
                <w:kern w:val="0"/>
                <w:sz w:val="28"/>
                <w:szCs w:val="28"/>
                <w:lang w:eastAsia="en-US"/>
              </w:rPr>
              <w:t>D</w:t>
            </w:r>
            <w:r>
              <w:rPr>
                <w:rFonts w:ascii="仿宋" w:eastAsia="仿宋" w:hAnsi="仿宋" w:cs="仿宋"/>
                <w:snapToGrid w:val="0"/>
                <w:color w:val="000000"/>
                <w:kern w:val="0"/>
                <w:sz w:val="28"/>
                <w:szCs w:val="28"/>
                <w:lang w:eastAsia="en-US"/>
              </w:rPr>
              <w:t>建模</w:t>
            </w:r>
            <w:bookmarkEnd w:id="10"/>
          </w:p>
        </w:tc>
        <w:tc>
          <w:tcPr>
            <w:tcW w:w="720" w:type="pct"/>
          </w:tcPr>
          <w:p w14:paraId="5EE601FA"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hint="eastAsia"/>
                <w:snapToGrid w:val="0"/>
                <w:color w:val="000000"/>
                <w:kern w:val="0"/>
                <w:sz w:val="28"/>
                <w:szCs w:val="28"/>
              </w:rPr>
              <w:t>1.5</w:t>
            </w:r>
            <w:r>
              <w:rPr>
                <w:rFonts w:ascii="仿宋" w:eastAsia="仿宋" w:hAnsi="仿宋" w:cs="仿宋"/>
                <w:snapToGrid w:val="0"/>
                <w:color w:val="000000"/>
                <w:kern w:val="0"/>
                <w:sz w:val="28"/>
                <w:szCs w:val="28"/>
                <w:lang w:eastAsia="en-US"/>
              </w:rPr>
              <w:t>小时</w:t>
            </w:r>
          </w:p>
        </w:tc>
        <w:tc>
          <w:tcPr>
            <w:tcW w:w="722" w:type="pct"/>
            <w:shd w:val="clear" w:color="auto" w:fill="FFFFFF" w:themeFill="background1"/>
          </w:tcPr>
          <w:p w14:paraId="38E6B886"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15</w:t>
            </w:r>
          </w:p>
        </w:tc>
        <w:tc>
          <w:tcPr>
            <w:tcW w:w="577" w:type="pct"/>
            <w:shd w:val="clear" w:color="auto" w:fill="FFFFFF" w:themeFill="background1"/>
          </w:tcPr>
          <w:p w14:paraId="0641CB51"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15</w:t>
            </w:r>
          </w:p>
        </w:tc>
        <w:tc>
          <w:tcPr>
            <w:tcW w:w="602" w:type="pct"/>
            <w:shd w:val="clear" w:color="auto" w:fill="FFFFFF" w:themeFill="background1"/>
          </w:tcPr>
          <w:p w14:paraId="2521A5B7"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30</w:t>
            </w:r>
          </w:p>
        </w:tc>
      </w:tr>
      <w:tr w:rsidR="00B0746C" w14:paraId="1BDF16A7" w14:textId="77777777">
        <w:trPr>
          <w:trHeight w:val="419"/>
        </w:trPr>
        <w:tc>
          <w:tcPr>
            <w:tcW w:w="504" w:type="pct"/>
            <w:vMerge/>
          </w:tcPr>
          <w:p w14:paraId="0741112E"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504" w:type="pct"/>
          </w:tcPr>
          <w:p w14:paraId="663CBBE5"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snapToGrid w:val="0"/>
                <w:color w:val="000000"/>
                <w:kern w:val="0"/>
                <w:sz w:val="28"/>
                <w:szCs w:val="28"/>
                <w:lang w:eastAsia="en-US"/>
              </w:rPr>
              <w:t>2</w:t>
            </w:r>
          </w:p>
        </w:tc>
        <w:tc>
          <w:tcPr>
            <w:tcW w:w="1371" w:type="pct"/>
          </w:tcPr>
          <w:p w14:paraId="43012425"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bookmarkStart w:id="11" w:name="_Hlk209863981"/>
            <w:r>
              <w:rPr>
                <w:rFonts w:ascii="仿宋" w:eastAsia="仿宋" w:hAnsi="仿宋" w:cs="仿宋" w:hint="eastAsia"/>
                <w:snapToGrid w:val="0"/>
                <w:color w:val="000000"/>
                <w:kern w:val="0"/>
                <w:sz w:val="28"/>
                <w:szCs w:val="28"/>
                <w:lang w:eastAsia="en-US"/>
              </w:rPr>
              <w:t xml:space="preserve">UV </w:t>
            </w:r>
            <w:proofErr w:type="spellStart"/>
            <w:r>
              <w:rPr>
                <w:rFonts w:ascii="仿宋" w:eastAsia="仿宋" w:hAnsi="仿宋" w:cs="仿宋" w:hint="eastAsia"/>
                <w:snapToGrid w:val="0"/>
                <w:color w:val="000000"/>
                <w:kern w:val="0"/>
                <w:sz w:val="28"/>
                <w:szCs w:val="28"/>
                <w:lang w:eastAsia="en-US"/>
              </w:rPr>
              <w:t>拆分与贴图绘制</w:t>
            </w:r>
            <w:bookmarkEnd w:id="11"/>
            <w:proofErr w:type="spellEnd"/>
          </w:p>
        </w:tc>
        <w:tc>
          <w:tcPr>
            <w:tcW w:w="720" w:type="pct"/>
          </w:tcPr>
          <w:p w14:paraId="1DD4851F"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hint="eastAsia"/>
                <w:snapToGrid w:val="0"/>
                <w:color w:val="000000"/>
                <w:kern w:val="0"/>
                <w:sz w:val="28"/>
                <w:szCs w:val="28"/>
              </w:rPr>
              <w:t>1</w:t>
            </w:r>
            <w:r>
              <w:rPr>
                <w:rFonts w:ascii="仿宋" w:eastAsia="仿宋" w:hAnsi="仿宋" w:cs="仿宋"/>
                <w:snapToGrid w:val="0"/>
                <w:color w:val="000000"/>
                <w:spacing w:val="-54"/>
                <w:kern w:val="0"/>
                <w:sz w:val="28"/>
                <w:szCs w:val="28"/>
                <w:lang w:eastAsia="en-US"/>
              </w:rPr>
              <w:t xml:space="preserve"> </w:t>
            </w:r>
            <w:proofErr w:type="spellStart"/>
            <w:r>
              <w:rPr>
                <w:rFonts w:ascii="仿宋" w:eastAsia="仿宋" w:hAnsi="仿宋" w:cs="仿宋"/>
                <w:snapToGrid w:val="0"/>
                <w:color w:val="000000"/>
                <w:kern w:val="0"/>
                <w:sz w:val="28"/>
                <w:szCs w:val="28"/>
                <w:lang w:eastAsia="en-US"/>
              </w:rPr>
              <w:t>小时</w:t>
            </w:r>
            <w:proofErr w:type="spellEnd"/>
          </w:p>
        </w:tc>
        <w:tc>
          <w:tcPr>
            <w:tcW w:w="722" w:type="pct"/>
            <w:shd w:val="clear" w:color="auto" w:fill="FFFFFF" w:themeFill="background1"/>
          </w:tcPr>
          <w:p w14:paraId="7D03BC64"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15</w:t>
            </w:r>
          </w:p>
        </w:tc>
        <w:tc>
          <w:tcPr>
            <w:tcW w:w="577" w:type="pct"/>
            <w:shd w:val="clear" w:color="auto" w:fill="FFFFFF" w:themeFill="background1"/>
          </w:tcPr>
          <w:p w14:paraId="135F4922"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15</w:t>
            </w:r>
          </w:p>
        </w:tc>
        <w:tc>
          <w:tcPr>
            <w:tcW w:w="602" w:type="pct"/>
            <w:shd w:val="clear" w:color="auto" w:fill="FFFFFF" w:themeFill="background1"/>
          </w:tcPr>
          <w:p w14:paraId="49855A1E"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30</w:t>
            </w:r>
          </w:p>
        </w:tc>
      </w:tr>
      <w:tr w:rsidR="00B0746C" w14:paraId="66C7B724" w14:textId="77777777">
        <w:trPr>
          <w:trHeight w:val="419"/>
        </w:trPr>
        <w:tc>
          <w:tcPr>
            <w:tcW w:w="504" w:type="pct"/>
            <w:vMerge/>
          </w:tcPr>
          <w:p w14:paraId="5874D1C5"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504" w:type="pct"/>
          </w:tcPr>
          <w:p w14:paraId="14A048E3"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snapToGrid w:val="0"/>
                <w:color w:val="000000"/>
                <w:kern w:val="0"/>
                <w:sz w:val="28"/>
                <w:szCs w:val="28"/>
                <w:lang w:eastAsia="en-US"/>
              </w:rPr>
              <w:t>3</w:t>
            </w:r>
          </w:p>
        </w:tc>
        <w:tc>
          <w:tcPr>
            <w:tcW w:w="1371" w:type="pct"/>
          </w:tcPr>
          <w:p w14:paraId="6418E988"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roofErr w:type="spellStart"/>
            <w:r>
              <w:rPr>
                <w:rFonts w:eastAsia="仿宋" w:hAnsi="Times New Roman" w:cs="Arial" w:hint="eastAsia"/>
                <w:snapToGrid w:val="0"/>
                <w:color w:val="000000"/>
                <w:kern w:val="0"/>
                <w:sz w:val="28"/>
                <w:szCs w:val="28"/>
                <w:lang w:eastAsia="en-US"/>
              </w:rPr>
              <w:t>动画与引擎展示</w:t>
            </w:r>
            <w:proofErr w:type="spellEnd"/>
          </w:p>
        </w:tc>
        <w:tc>
          <w:tcPr>
            <w:tcW w:w="720" w:type="pct"/>
          </w:tcPr>
          <w:p w14:paraId="2AC3E1AC"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hint="eastAsia"/>
                <w:snapToGrid w:val="0"/>
                <w:color w:val="000000"/>
                <w:kern w:val="0"/>
                <w:sz w:val="28"/>
                <w:szCs w:val="28"/>
              </w:rPr>
              <w:t>1.5</w:t>
            </w:r>
            <w:r>
              <w:rPr>
                <w:rFonts w:ascii="仿宋" w:eastAsia="仿宋" w:hAnsi="仿宋" w:cs="仿宋"/>
                <w:snapToGrid w:val="0"/>
                <w:color w:val="000000"/>
                <w:kern w:val="0"/>
                <w:sz w:val="28"/>
                <w:szCs w:val="28"/>
                <w:lang w:eastAsia="en-US"/>
              </w:rPr>
              <w:t>小时</w:t>
            </w:r>
          </w:p>
        </w:tc>
        <w:tc>
          <w:tcPr>
            <w:tcW w:w="722" w:type="pct"/>
            <w:shd w:val="clear" w:color="auto" w:fill="FFFFFF" w:themeFill="background1"/>
          </w:tcPr>
          <w:p w14:paraId="37B5401A"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20</w:t>
            </w:r>
          </w:p>
        </w:tc>
        <w:tc>
          <w:tcPr>
            <w:tcW w:w="577" w:type="pct"/>
            <w:shd w:val="clear" w:color="auto" w:fill="FFFFFF" w:themeFill="background1"/>
          </w:tcPr>
          <w:p w14:paraId="3F68FD43"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20</w:t>
            </w:r>
          </w:p>
        </w:tc>
        <w:tc>
          <w:tcPr>
            <w:tcW w:w="602" w:type="pct"/>
            <w:shd w:val="clear" w:color="auto" w:fill="FFFFFF" w:themeFill="background1"/>
          </w:tcPr>
          <w:p w14:paraId="39C8C8AF"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40</w:t>
            </w:r>
          </w:p>
        </w:tc>
      </w:tr>
      <w:tr w:rsidR="00B0746C" w14:paraId="173A5181" w14:textId="77777777">
        <w:trPr>
          <w:trHeight w:val="423"/>
        </w:trPr>
        <w:tc>
          <w:tcPr>
            <w:tcW w:w="504" w:type="pct"/>
            <w:vMerge/>
          </w:tcPr>
          <w:p w14:paraId="16C9CA8E" w14:textId="77777777" w:rsidR="00B0746C" w:rsidRDefault="00B0746C">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
        </w:tc>
        <w:tc>
          <w:tcPr>
            <w:tcW w:w="504" w:type="pct"/>
          </w:tcPr>
          <w:p w14:paraId="566C6155"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proofErr w:type="spellStart"/>
            <w:r>
              <w:rPr>
                <w:rFonts w:ascii="仿宋" w:eastAsia="仿宋" w:hAnsi="仿宋" w:cs="仿宋"/>
                <w:snapToGrid w:val="0"/>
                <w:color w:val="000000"/>
                <w:kern w:val="0"/>
                <w:sz w:val="28"/>
                <w:szCs w:val="28"/>
                <w:lang w:eastAsia="en-US"/>
              </w:rPr>
              <w:t>总计</w:t>
            </w:r>
            <w:proofErr w:type="spellEnd"/>
          </w:p>
        </w:tc>
        <w:tc>
          <w:tcPr>
            <w:tcW w:w="1371" w:type="pct"/>
            <w:vAlign w:val="center"/>
          </w:tcPr>
          <w:p w14:paraId="16DED91E" w14:textId="77777777" w:rsidR="00B0746C" w:rsidRDefault="00B0746C">
            <w:pPr>
              <w:widowControl/>
              <w:kinsoku w:val="0"/>
              <w:autoSpaceDE w:val="0"/>
              <w:autoSpaceDN w:val="0"/>
              <w:adjustRightInd w:val="0"/>
              <w:snapToGrid w:val="0"/>
              <w:spacing w:after="120" w:line="560" w:lineRule="exact"/>
              <w:jc w:val="center"/>
              <w:textAlignment w:val="baseline"/>
              <w:rPr>
                <w:rFonts w:eastAsia="仿宋" w:hAnsi="Times New Roman" w:cs="Arial"/>
                <w:snapToGrid w:val="0"/>
                <w:color w:val="000000"/>
                <w:kern w:val="0"/>
                <w:sz w:val="28"/>
                <w:szCs w:val="28"/>
                <w:lang w:eastAsia="en-US"/>
              </w:rPr>
            </w:pPr>
          </w:p>
        </w:tc>
        <w:tc>
          <w:tcPr>
            <w:tcW w:w="720" w:type="pct"/>
          </w:tcPr>
          <w:p w14:paraId="7E3C0233"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lang w:eastAsia="en-US"/>
              </w:rPr>
            </w:pPr>
            <w:r>
              <w:rPr>
                <w:rFonts w:ascii="仿宋" w:eastAsia="仿宋" w:hAnsi="仿宋" w:cs="仿宋" w:hint="eastAsia"/>
                <w:snapToGrid w:val="0"/>
                <w:color w:val="000000"/>
                <w:kern w:val="0"/>
                <w:sz w:val="28"/>
                <w:szCs w:val="28"/>
              </w:rPr>
              <w:t>4</w:t>
            </w:r>
            <w:r>
              <w:rPr>
                <w:rFonts w:ascii="仿宋" w:eastAsia="仿宋" w:hAnsi="仿宋" w:cs="仿宋"/>
                <w:snapToGrid w:val="0"/>
                <w:color w:val="000000"/>
                <w:spacing w:val="-54"/>
                <w:kern w:val="0"/>
                <w:sz w:val="28"/>
                <w:szCs w:val="28"/>
                <w:lang w:eastAsia="en-US"/>
              </w:rPr>
              <w:t xml:space="preserve"> </w:t>
            </w:r>
            <w:proofErr w:type="spellStart"/>
            <w:r>
              <w:rPr>
                <w:rFonts w:ascii="仿宋" w:eastAsia="仿宋" w:hAnsi="仿宋" w:cs="仿宋"/>
                <w:snapToGrid w:val="0"/>
                <w:color w:val="000000"/>
                <w:kern w:val="0"/>
                <w:sz w:val="28"/>
                <w:szCs w:val="28"/>
                <w:lang w:eastAsia="en-US"/>
              </w:rPr>
              <w:t>小时</w:t>
            </w:r>
            <w:proofErr w:type="spellEnd"/>
          </w:p>
        </w:tc>
        <w:tc>
          <w:tcPr>
            <w:tcW w:w="722" w:type="pct"/>
            <w:shd w:val="clear" w:color="auto" w:fill="FFFFFF" w:themeFill="background1"/>
          </w:tcPr>
          <w:p w14:paraId="5F2D6878"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50</w:t>
            </w:r>
          </w:p>
        </w:tc>
        <w:tc>
          <w:tcPr>
            <w:tcW w:w="577" w:type="pct"/>
            <w:shd w:val="clear" w:color="auto" w:fill="FFFFFF" w:themeFill="background1"/>
          </w:tcPr>
          <w:p w14:paraId="6C0DACDE"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50</w:t>
            </w:r>
          </w:p>
        </w:tc>
        <w:tc>
          <w:tcPr>
            <w:tcW w:w="602" w:type="pct"/>
            <w:shd w:val="clear" w:color="auto" w:fill="FFFFFF" w:themeFill="background1"/>
          </w:tcPr>
          <w:p w14:paraId="63ADA25A" w14:textId="77777777" w:rsidR="00B0746C" w:rsidRDefault="00000000">
            <w:pPr>
              <w:widowControl/>
              <w:kinsoku w:val="0"/>
              <w:autoSpaceDE w:val="0"/>
              <w:autoSpaceDN w:val="0"/>
              <w:adjustRightInd w:val="0"/>
              <w:snapToGrid w:val="0"/>
              <w:spacing w:after="120" w:line="560" w:lineRule="exact"/>
              <w:jc w:val="center"/>
              <w:textAlignment w:val="baseline"/>
              <w:rPr>
                <w:rFonts w:ascii="仿宋" w:eastAsia="仿宋" w:hAnsi="仿宋" w:cs="仿宋" w:hint="eastAsia"/>
                <w:snapToGrid w:val="0"/>
                <w:color w:val="000000"/>
                <w:kern w:val="0"/>
                <w:sz w:val="28"/>
                <w:szCs w:val="28"/>
              </w:rPr>
            </w:pPr>
            <w:r>
              <w:rPr>
                <w:rFonts w:ascii="仿宋" w:eastAsia="仿宋" w:hAnsi="仿宋" w:cs="仿宋" w:hint="eastAsia"/>
                <w:snapToGrid w:val="0"/>
                <w:color w:val="000000"/>
                <w:kern w:val="0"/>
                <w:sz w:val="28"/>
                <w:szCs w:val="28"/>
              </w:rPr>
              <w:t>100</w:t>
            </w:r>
          </w:p>
        </w:tc>
      </w:tr>
    </w:tbl>
    <w:p w14:paraId="3355908A" w14:textId="77777777" w:rsidR="00B0746C" w:rsidRDefault="00000000">
      <w:pPr>
        <w:spacing w:before="10"/>
        <w:ind w:left="227" w:firstLine="17"/>
        <w:rPr>
          <w:rFonts w:ascii="仿宋" w:eastAsia="仿宋" w:hAnsi="仿宋" w:cs="宋体" w:hint="eastAsia"/>
          <w:sz w:val="28"/>
          <w:szCs w:val="28"/>
        </w:rPr>
      </w:pPr>
      <w:r>
        <w:rPr>
          <w:rFonts w:ascii="仿宋" w:eastAsia="仿宋" w:hAnsi="仿宋" w:cs="宋体"/>
          <w:color w:val="575957"/>
          <w:w w:val="105"/>
          <w:sz w:val="28"/>
          <w:szCs w:val="28"/>
        </w:rPr>
        <w:t xml:space="preserve">如选手决赛成绩出现同分情况 </w:t>
      </w:r>
      <w:r>
        <w:rPr>
          <w:rFonts w:ascii="仿宋" w:eastAsia="仿宋" w:hAnsi="仿宋" w:cs="宋体"/>
          <w:color w:val="575957"/>
          <w:spacing w:val="-18"/>
          <w:w w:val="105"/>
          <w:sz w:val="28"/>
          <w:szCs w:val="28"/>
        </w:rPr>
        <w:t>的</w:t>
      </w:r>
      <w:r>
        <w:rPr>
          <w:rFonts w:ascii="仿宋" w:eastAsia="仿宋" w:hAnsi="仿宋" w:cs="宋体"/>
          <w:color w:val="3B3D3B"/>
          <w:spacing w:val="-18"/>
          <w:w w:val="105"/>
          <w:sz w:val="28"/>
          <w:szCs w:val="28"/>
        </w:rPr>
        <w:t>，</w:t>
      </w:r>
      <w:r>
        <w:rPr>
          <w:rFonts w:ascii="仿宋" w:eastAsia="仿宋" w:hAnsi="仿宋" w:cs="宋体"/>
          <w:color w:val="575957"/>
          <w:spacing w:val="-18"/>
          <w:w w:val="105"/>
          <w:sz w:val="28"/>
          <w:szCs w:val="28"/>
        </w:rPr>
        <w:t xml:space="preserve">按照模块 </w:t>
      </w:r>
      <w:r>
        <w:rPr>
          <w:rFonts w:ascii="仿宋" w:eastAsia="仿宋" w:hAnsi="仿宋" w:cs="Arial"/>
          <w:color w:val="575957"/>
          <w:w w:val="105"/>
          <w:sz w:val="28"/>
          <w:szCs w:val="28"/>
        </w:rPr>
        <w:t xml:space="preserve">A </w:t>
      </w:r>
      <w:r>
        <w:rPr>
          <w:rFonts w:ascii="仿宋" w:eastAsia="仿宋" w:hAnsi="仿宋" w:cs="宋体"/>
          <w:color w:val="575957"/>
          <w:spacing w:val="-17"/>
          <w:w w:val="105"/>
          <w:sz w:val="28"/>
          <w:szCs w:val="28"/>
        </w:rPr>
        <w:t xml:space="preserve">、模块 </w:t>
      </w:r>
      <w:r>
        <w:rPr>
          <w:rFonts w:ascii="仿宋" w:eastAsia="仿宋" w:hAnsi="仿宋" w:cs="Arial" w:hint="eastAsia"/>
          <w:color w:val="3B3D3B"/>
          <w:spacing w:val="-13"/>
          <w:w w:val="105"/>
          <w:sz w:val="28"/>
          <w:szCs w:val="28"/>
        </w:rPr>
        <w:t>B</w:t>
      </w:r>
      <w:r>
        <w:rPr>
          <w:rFonts w:ascii="仿宋" w:eastAsia="仿宋" w:hAnsi="仿宋" w:cs="宋体"/>
          <w:color w:val="3B3D3B"/>
          <w:spacing w:val="-13"/>
          <w:w w:val="105"/>
          <w:sz w:val="28"/>
          <w:szCs w:val="28"/>
        </w:rPr>
        <w:t>、</w:t>
      </w:r>
      <w:r>
        <w:rPr>
          <w:rFonts w:ascii="仿宋" w:eastAsia="仿宋" w:hAnsi="仿宋" w:cs="宋体"/>
          <w:color w:val="575957"/>
          <w:spacing w:val="-13"/>
          <w:w w:val="105"/>
          <w:sz w:val="28"/>
          <w:szCs w:val="28"/>
        </w:rPr>
        <w:t>模块</w:t>
      </w:r>
      <w:r>
        <w:rPr>
          <w:rFonts w:ascii="仿宋" w:eastAsia="仿宋" w:hAnsi="仿宋" w:cs="Arial"/>
          <w:color w:val="3B3D3B"/>
          <w:spacing w:val="-10"/>
          <w:w w:val="105"/>
          <w:sz w:val="28"/>
          <w:szCs w:val="28"/>
        </w:rPr>
        <w:t>C</w:t>
      </w:r>
      <w:r>
        <w:rPr>
          <w:rFonts w:ascii="仿宋" w:eastAsia="仿宋" w:hAnsi="仿宋" w:cs="宋体"/>
          <w:color w:val="3B3D3B"/>
          <w:spacing w:val="-10"/>
          <w:w w:val="105"/>
          <w:sz w:val="28"/>
          <w:szCs w:val="28"/>
        </w:rPr>
        <w:t>、</w:t>
      </w:r>
      <w:r>
        <w:rPr>
          <w:rFonts w:ascii="仿宋" w:eastAsia="仿宋" w:hAnsi="仿宋" w:cs="宋体"/>
          <w:color w:val="575957"/>
          <w:spacing w:val="3"/>
          <w:w w:val="105"/>
          <w:sz w:val="28"/>
          <w:szCs w:val="28"/>
        </w:rPr>
        <w:t>的顺序计算排名顺序</w:t>
      </w:r>
      <w:r>
        <w:rPr>
          <w:rFonts w:ascii="仿宋" w:eastAsia="仿宋" w:hAnsi="仿宋" w:cs="宋体"/>
          <w:color w:val="3B3D3B"/>
          <w:spacing w:val="3"/>
          <w:w w:val="105"/>
          <w:sz w:val="28"/>
          <w:szCs w:val="28"/>
        </w:rPr>
        <w:t>。</w:t>
      </w:r>
    </w:p>
    <w:p w14:paraId="7496CD54" w14:textId="77777777" w:rsidR="00B0746C" w:rsidRDefault="00000000">
      <w:pPr>
        <w:spacing w:line="560" w:lineRule="exact"/>
        <w:ind w:firstLineChars="200" w:firstLine="632"/>
        <w:rPr>
          <w:rFonts w:hAnsi="Times New Roman"/>
          <w:szCs w:val="20"/>
        </w:rPr>
      </w:pPr>
      <w:r>
        <w:rPr>
          <w:rFonts w:hAnsi="Times New Roman" w:hint="eastAsia"/>
          <w:szCs w:val="20"/>
        </w:rPr>
        <w:t>2.</w:t>
      </w:r>
      <w:r>
        <w:rPr>
          <w:rFonts w:hAnsi="Times New Roman" w:hint="eastAsia"/>
          <w:szCs w:val="20"/>
        </w:rPr>
        <w:t>试题考核内容：</w:t>
      </w:r>
    </w:p>
    <w:p w14:paraId="58500F7E" w14:textId="77777777" w:rsidR="00B0746C" w:rsidRDefault="00000000">
      <w:pPr>
        <w:spacing w:line="560" w:lineRule="exact"/>
        <w:ind w:firstLineChars="200" w:firstLine="632"/>
        <w:rPr>
          <w:rFonts w:hAnsi="Times New Roman"/>
          <w:szCs w:val="20"/>
        </w:rPr>
      </w:pPr>
      <w:r>
        <w:rPr>
          <w:rFonts w:hAnsi="Times New Roman"/>
          <w:szCs w:val="20"/>
        </w:rPr>
        <w:t>模块</w:t>
      </w:r>
      <w:r>
        <w:rPr>
          <w:rFonts w:hAnsi="Times New Roman"/>
          <w:szCs w:val="20"/>
        </w:rPr>
        <w:t xml:space="preserve"> A</w:t>
      </w:r>
      <w:r>
        <w:rPr>
          <w:rFonts w:hAnsi="Times New Roman"/>
          <w:szCs w:val="20"/>
        </w:rPr>
        <w:t>：</w:t>
      </w:r>
      <w:r>
        <w:rPr>
          <w:rFonts w:hAnsi="Times New Roman" w:hint="eastAsia"/>
          <w:szCs w:val="20"/>
        </w:rPr>
        <w:t>3D</w:t>
      </w:r>
      <w:r>
        <w:rPr>
          <w:rFonts w:hAnsi="Times New Roman" w:hint="eastAsia"/>
          <w:szCs w:val="20"/>
        </w:rPr>
        <w:t>建模</w:t>
      </w:r>
    </w:p>
    <w:p w14:paraId="126F37E8" w14:textId="77777777" w:rsidR="00B0746C" w:rsidRDefault="00000000">
      <w:pPr>
        <w:spacing w:line="560" w:lineRule="exact"/>
        <w:ind w:firstLineChars="200" w:firstLine="644"/>
        <w:rPr>
          <w:rFonts w:eastAsia="仿宋" w:hAnsi="Times New Roman"/>
          <w:spacing w:val="8"/>
          <w:position w:val="18"/>
          <w:sz w:val="31"/>
          <w:szCs w:val="31"/>
        </w:rPr>
      </w:pPr>
      <w:r>
        <w:rPr>
          <w:rFonts w:eastAsia="仿宋" w:hAnsi="Times New Roman" w:hint="eastAsia"/>
          <w:spacing w:val="8"/>
          <w:position w:val="18"/>
          <w:sz w:val="31"/>
          <w:szCs w:val="31"/>
        </w:rPr>
        <w:t>（</w:t>
      </w:r>
      <w:r>
        <w:rPr>
          <w:rFonts w:eastAsia="仿宋" w:hAnsi="Times New Roman" w:hint="eastAsia"/>
          <w:spacing w:val="8"/>
          <w:position w:val="18"/>
          <w:sz w:val="31"/>
          <w:szCs w:val="31"/>
        </w:rPr>
        <w:t>1</w:t>
      </w:r>
      <w:r>
        <w:rPr>
          <w:rFonts w:eastAsia="仿宋" w:hAnsi="Times New Roman" w:hint="eastAsia"/>
          <w:spacing w:val="8"/>
          <w:position w:val="18"/>
          <w:sz w:val="31"/>
          <w:szCs w:val="31"/>
        </w:rPr>
        <w:t>）需要完成三视图体现的模型效果</w:t>
      </w:r>
    </w:p>
    <w:p w14:paraId="4FC07EAC" w14:textId="77777777" w:rsidR="00B0746C" w:rsidRDefault="00000000">
      <w:pPr>
        <w:spacing w:line="560" w:lineRule="exact"/>
        <w:ind w:firstLineChars="200" w:firstLine="644"/>
        <w:rPr>
          <w:rFonts w:eastAsia="仿宋" w:hAnsi="Times New Roman"/>
          <w:spacing w:val="8"/>
          <w:position w:val="18"/>
          <w:sz w:val="31"/>
          <w:szCs w:val="31"/>
        </w:rPr>
      </w:pPr>
      <w:r>
        <w:rPr>
          <w:rFonts w:eastAsia="仿宋" w:hAnsi="Times New Roman" w:hint="eastAsia"/>
          <w:spacing w:val="8"/>
          <w:position w:val="18"/>
          <w:sz w:val="31"/>
          <w:szCs w:val="31"/>
        </w:rPr>
        <w:t>（</w:t>
      </w:r>
      <w:r>
        <w:rPr>
          <w:rFonts w:eastAsia="仿宋" w:hAnsi="Times New Roman" w:hint="eastAsia"/>
          <w:spacing w:val="8"/>
          <w:position w:val="18"/>
          <w:sz w:val="31"/>
          <w:szCs w:val="31"/>
        </w:rPr>
        <w:t>2</w:t>
      </w:r>
      <w:r>
        <w:rPr>
          <w:rFonts w:eastAsia="仿宋" w:hAnsi="Times New Roman" w:hint="eastAsia"/>
          <w:spacing w:val="8"/>
          <w:position w:val="18"/>
          <w:sz w:val="31"/>
          <w:szCs w:val="31"/>
        </w:rPr>
        <w:t>）模型比例正确</w:t>
      </w:r>
    </w:p>
    <w:p w14:paraId="26C85996" w14:textId="77777777" w:rsidR="00B0746C" w:rsidRDefault="00000000">
      <w:pPr>
        <w:spacing w:line="560" w:lineRule="exact"/>
        <w:ind w:firstLineChars="200" w:firstLine="644"/>
        <w:rPr>
          <w:rFonts w:eastAsia="仿宋" w:hAnsi="Times New Roman"/>
          <w:spacing w:val="8"/>
          <w:position w:val="18"/>
          <w:sz w:val="31"/>
          <w:szCs w:val="31"/>
        </w:rPr>
      </w:pPr>
      <w:r>
        <w:rPr>
          <w:rFonts w:eastAsia="仿宋" w:hAnsi="Times New Roman" w:hint="eastAsia"/>
          <w:spacing w:val="8"/>
          <w:position w:val="18"/>
          <w:sz w:val="31"/>
          <w:szCs w:val="31"/>
        </w:rPr>
        <w:t>（</w:t>
      </w:r>
      <w:r>
        <w:rPr>
          <w:rFonts w:eastAsia="仿宋" w:hAnsi="Times New Roman" w:hint="eastAsia"/>
          <w:spacing w:val="8"/>
          <w:position w:val="18"/>
          <w:sz w:val="31"/>
          <w:szCs w:val="31"/>
        </w:rPr>
        <w:t>3</w:t>
      </w:r>
      <w:r>
        <w:rPr>
          <w:rFonts w:eastAsia="仿宋" w:hAnsi="Times New Roman" w:hint="eastAsia"/>
          <w:spacing w:val="8"/>
          <w:position w:val="18"/>
          <w:sz w:val="31"/>
          <w:szCs w:val="31"/>
        </w:rPr>
        <w:t>）模型布线合理</w:t>
      </w:r>
      <w:r>
        <w:rPr>
          <w:rFonts w:eastAsia="仿宋" w:hAnsi="Times New Roman" w:hint="eastAsia"/>
          <w:spacing w:val="8"/>
          <w:position w:val="18"/>
          <w:sz w:val="31"/>
          <w:szCs w:val="31"/>
        </w:rPr>
        <w:t xml:space="preserve"> </w:t>
      </w:r>
    </w:p>
    <w:p w14:paraId="6F21A5CF" w14:textId="77777777" w:rsidR="00B0746C" w:rsidRDefault="00000000">
      <w:pPr>
        <w:spacing w:line="560" w:lineRule="exact"/>
        <w:ind w:firstLineChars="200" w:firstLine="644"/>
        <w:rPr>
          <w:rFonts w:eastAsia="仿宋" w:hAnsi="Times New Roman"/>
          <w:spacing w:val="8"/>
          <w:position w:val="18"/>
          <w:sz w:val="31"/>
          <w:szCs w:val="31"/>
        </w:rPr>
      </w:pPr>
      <w:r>
        <w:rPr>
          <w:rFonts w:eastAsia="仿宋" w:hAnsi="Times New Roman" w:hint="eastAsia"/>
          <w:spacing w:val="8"/>
          <w:position w:val="18"/>
          <w:sz w:val="31"/>
          <w:szCs w:val="31"/>
        </w:rPr>
        <w:t>（</w:t>
      </w:r>
      <w:r>
        <w:rPr>
          <w:rFonts w:eastAsia="仿宋" w:hAnsi="Times New Roman" w:hint="eastAsia"/>
          <w:spacing w:val="8"/>
          <w:position w:val="18"/>
          <w:sz w:val="31"/>
          <w:szCs w:val="31"/>
        </w:rPr>
        <w:t>4</w:t>
      </w:r>
      <w:r>
        <w:rPr>
          <w:rFonts w:eastAsia="仿宋" w:hAnsi="Times New Roman" w:hint="eastAsia"/>
          <w:spacing w:val="8"/>
          <w:position w:val="18"/>
          <w:sz w:val="31"/>
          <w:szCs w:val="31"/>
        </w:rPr>
        <w:t>）模型面数要求：</w:t>
      </w:r>
    </w:p>
    <w:p w14:paraId="78E2D9A0" w14:textId="77777777" w:rsidR="00B0746C" w:rsidRDefault="00B0746C">
      <w:pPr>
        <w:spacing w:line="560" w:lineRule="exact"/>
        <w:ind w:firstLineChars="200" w:firstLine="644"/>
        <w:rPr>
          <w:rFonts w:eastAsia="仿宋" w:hAnsi="Times New Roman"/>
          <w:spacing w:val="8"/>
          <w:position w:val="18"/>
          <w:sz w:val="31"/>
          <w:szCs w:val="3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285"/>
      </w:tblGrid>
      <w:tr w:rsidR="00B0746C" w14:paraId="69D27F82" w14:textId="77777777">
        <w:tc>
          <w:tcPr>
            <w:tcW w:w="4237" w:type="dxa"/>
            <w:vAlign w:val="center"/>
          </w:tcPr>
          <w:p w14:paraId="31C3D0D4" w14:textId="77777777" w:rsidR="00B0746C" w:rsidRDefault="00000000">
            <w:pPr>
              <w:jc w:val="center"/>
              <w:rPr>
                <w:rFonts w:hAnsi="Times New Roman"/>
                <w:szCs w:val="28"/>
              </w:rPr>
            </w:pPr>
            <w:r>
              <w:rPr>
                <w:rFonts w:hAnsi="Times New Roman" w:hint="eastAsia"/>
                <w:szCs w:val="28"/>
              </w:rPr>
              <w:lastRenderedPageBreak/>
              <w:t>人物角色</w:t>
            </w:r>
          </w:p>
        </w:tc>
        <w:tc>
          <w:tcPr>
            <w:tcW w:w="4285" w:type="dxa"/>
            <w:vAlign w:val="center"/>
          </w:tcPr>
          <w:p w14:paraId="402F18AD" w14:textId="77777777" w:rsidR="00B0746C" w:rsidRDefault="00000000">
            <w:pPr>
              <w:jc w:val="center"/>
              <w:rPr>
                <w:rFonts w:hAnsi="Times New Roman"/>
                <w:szCs w:val="28"/>
              </w:rPr>
            </w:pPr>
            <w:r>
              <w:rPr>
                <w:rFonts w:hAnsi="Times New Roman" w:hint="eastAsia"/>
                <w:szCs w:val="28"/>
              </w:rPr>
              <w:t>不高于</w:t>
            </w:r>
            <w:r>
              <w:rPr>
                <w:rFonts w:hAnsi="Times New Roman" w:hint="eastAsia"/>
                <w:szCs w:val="28"/>
              </w:rPr>
              <w:t>1</w:t>
            </w:r>
            <w:r>
              <w:rPr>
                <w:rFonts w:hAnsi="Times New Roman"/>
                <w:szCs w:val="28"/>
              </w:rPr>
              <w:t>0000</w:t>
            </w:r>
            <w:r>
              <w:rPr>
                <w:rFonts w:hAnsi="Times New Roman" w:hint="eastAsia"/>
                <w:szCs w:val="28"/>
              </w:rPr>
              <w:t>面</w:t>
            </w:r>
          </w:p>
        </w:tc>
      </w:tr>
      <w:tr w:rsidR="00B0746C" w14:paraId="299AA745" w14:textId="77777777">
        <w:tc>
          <w:tcPr>
            <w:tcW w:w="4237" w:type="dxa"/>
            <w:vAlign w:val="center"/>
          </w:tcPr>
          <w:p w14:paraId="4B729630" w14:textId="77777777" w:rsidR="00B0746C" w:rsidRDefault="00000000">
            <w:pPr>
              <w:jc w:val="center"/>
              <w:rPr>
                <w:rFonts w:hAnsi="Times New Roman"/>
                <w:szCs w:val="28"/>
              </w:rPr>
            </w:pPr>
            <w:proofErr w:type="gramStart"/>
            <w:r>
              <w:rPr>
                <w:rFonts w:hAnsi="Times New Roman" w:hint="eastAsia"/>
                <w:szCs w:val="28"/>
              </w:rPr>
              <w:t>建筑模型</w:t>
            </w:r>
            <w:proofErr w:type="gramEnd"/>
          </w:p>
        </w:tc>
        <w:tc>
          <w:tcPr>
            <w:tcW w:w="4285" w:type="dxa"/>
            <w:vAlign w:val="center"/>
          </w:tcPr>
          <w:p w14:paraId="05F881DD" w14:textId="77777777" w:rsidR="00B0746C" w:rsidRDefault="00000000">
            <w:pPr>
              <w:jc w:val="center"/>
              <w:rPr>
                <w:rFonts w:hAnsi="Times New Roman"/>
                <w:szCs w:val="28"/>
              </w:rPr>
            </w:pPr>
            <w:r>
              <w:rPr>
                <w:rFonts w:hAnsi="Times New Roman" w:hint="eastAsia"/>
                <w:szCs w:val="28"/>
              </w:rPr>
              <w:t>不高于</w:t>
            </w:r>
            <w:r>
              <w:rPr>
                <w:rFonts w:hAnsi="Times New Roman" w:hint="eastAsia"/>
                <w:szCs w:val="28"/>
              </w:rPr>
              <w:t>8</w:t>
            </w:r>
            <w:r>
              <w:rPr>
                <w:rFonts w:hAnsi="Times New Roman"/>
                <w:szCs w:val="28"/>
              </w:rPr>
              <w:t>000</w:t>
            </w:r>
            <w:r>
              <w:rPr>
                <w:rFonts w:hAnsi="Times New Roman" w:hint="eastAsia"/>
                <w:szCs w:val="28"/>
              </w:rPr>
              <w:t>面</w:t>
            </w:r>
          </w:p>
        </w:tc>
      </w:tr>
      <w:tr w:rsidR="00B0746C" w14:paraId="63A4A921" w14:textId="77777777">
        <w:tc>
          <w:tcPr>
            <w:tcW w:w="4237" w:type="dxa"/>
            <w:vAlign w:val="center"/>
          </w:tcPr>
          <w:p w14:paraId="2D0FCD72" w14:textId="77777777" w:rsidR="00B0746C" w:rsidRDefault="00000000">
            <w:pPr>
              <w:jc w:val="center"/>
              <w:rPr>
                <w:rFonts w:hAnsi="Times New Roman"/>
                <w:szCs w:val="28"/>
              </w:rPr>
            </w:pPr>
            <w:r>
              <w:rPr>
                <w:rFonts w:hAnsi="Times New Roman" w:hint="eastAsia"/>
                <w:szCs w:val="28"/>
              </w:rPr>
              <w:t>动物模型</w:t>
            </w:r>
          </w:p>
        </w:tc>
        <w:tc>
          <w:tcPr>
            <w:tcW w:w="4285" w:type="dxa"/>
            <w:vAlign w:val="center"/>
          </w:tcPr>
          <w:p w14:paraId="52495DEA" w14:textId="77777777" w:rsidR="00B0746C" w:rsidRDefault="00000000">
            <w:pPr>
              <w:jc w:val="center"/>
              <w:rPr>
                <w:rFonts w:hAnsi="Times New Roman"/>
                <w:szCs w:val="28"/>
              </w:rPr>
            </w:pPr>
            <w:r>
              <w:rPr>
                <w:rFonts w:hAnsi="Times New Roman" w:hint="eastAsia"/>
                <w:szCs w:val="28"/>
              </w:rPr>
              <w:t>不高于</w:t>
            </w:r>
            <w:r>
              <w:rPr>
                <w:rFonts w:hAnsi="Times New Roman" w:hint="eastAsia"/>
                <w:szCs w:val="28"/>
              </w:rPr>
              <w:t>8</w:t>
            </w:r>
            <w:r>
              <w:rPr>
                <w:rFonts w:hAnsi="Times New Roman"/>
                <w:szCs w:val="28"/>
              </w:rPr>
              <w:t>000</w:t>
            </w:r>
            <w:r>
              <w:rPr>
                <w:rFonts w:hAnsi="Times New Roman" w:hint="eastAsia"/>
                <w:szCs w:val="28"/>
              </w:rPr>
              <w:t>面</w:t>
            </w:r>
          </w:p>
        </w:tc>
      </w:tr>
      <w:tr w:rsidR="00B0746C" w14:paraId="052079D9" w14:textId="77777777">
        <w:tc>
          <w:tcPr>
            <w:tcW w:w="4237" w:type="dxa"/>
            <w:vAlign w:val="center"/>
          </w:tcPr>
          <w:p w14:paraId="3EF94FFF" w14:textId="77777777" w:rsidR="00B0746C" w:rsidRDefault="00000000">
            <w:pPr>
              <w:jc w:val="center"/>
              <w:rPr>
                <w:rFonts w:hAnsi="Times New Roman"/>
                <w:szCs w:val="28"/>
              </w:rPr>
            </w:pPr>
            <w:r>
              <w:rPr>
                <w:rFonts w:hAnsi="Times New Roman" w:hint="eastAsia"/>
                <w:szCs w:val="28"/>
              </w:rPr>
              <w:t>其他模型</w:t>
            </w:r>
          </w:p>
        </w:tc>
        <w:tc>
          <w:tcPr>
            <w:tcW w:w="4285" w:type="dxa"/>
            <w:vAlign w:val="center"/>
          </w:tcPr>
          <w:p w14:paraId="7D7ED0E2" w14:textId="77777777" w:rsidR="00B0746C" w:rsidRDefault="00000000">
            <w:pPr>
              <w:jc w:val="center"/>
              <w:rPr>
                <w:rFonts w:hAnsi="Times New Roman"/>
                <w:szCs w:val="28"/>
              </w:rPr>
            </w:pPr>
            <w:r>
              <w:rPr>
                <w:rFonts w:hAnsi="Times New Roman" w:hint="eastAsia"/>
                <w:szCs w:val="28"/>
              </w:rPr>
              <w:t>不高于</w:t>
            </w:r>
            <w:r>
              <w:rPr>
                <w:rFonts w:hAnsi="Times New Roman"/>
                <w:szCs w:val="28"/>
              </w:rPr>
              <w:t>3000</w:t>
            </w:r>
            <w:r>
              <w:rPr>
                <w:rFonts w:hAnsi="Times New Roman" w:hint="eastAsia"/>
                <w:szCs w:val="28"/>
              </w:rPr>
              <w:t>面</w:t>
            </w:r>
          </w:p>
        </w:tc>
      </w:tr>
    </w:tbl>
    <w:p w14:paraId="49EF242B" w14:textId="77777777" w:rsidR="00B0746C" w:rsidRDefault="00B0746C">
      <w:pPr>
        <w:spacing w:after="120" w:line="560" w:lineRule="exact"/>
        <w:ind w:firstLineChars="200" w:firstLine="644"/>
        <w:rPr>
          <w:rFonts w:eastAsia="仿宋" w:hAnsi="Times New Roman"/>
          <w:spacing w:val="8"/>
          <w:position w:val="18"/>
          <w:sz w:val="31"/>
          <w:szCs w:val="31"/>
        </w:rPr>
      </w:pPr>
    </w:p>
    <w:p w14:paraId="764B5125" w14:textId="77777777" w:rsidR="00B0746C" w:rsidRDefault="00000000">
      <w:pPr>
        <w:spacing w:line="560" w:lineRule="exact"/>
        <w:ind w:firstLineChars="200" w:firstLine="664"/>
        <w:rPr>
          <w:rFonts w:ascii="仿宋" w:eastAsia="仿宋" w:hAnsi="仿宋" w:hint="eastAsia"/>
          <w:spacing w:val="8"/>
          <w:position w:val="18"/>
          <w:szCs w:val="32"/>
        </w:rPr>
      </w:pPr>
      <w:r>
        <w:rPr>
          <w:rFonts w:ascii="仿宋" w:eastAsia="仿宋" w:hAnsi="仿宋"/>
          <w:spacing w:val="8"/>
          <w:position w:val="18"/>
          <w:szCs w:val="32"/>
        </w:rPr>
        <w:t>模块B：</w:t>
      </w:r>
      <w:r>
        <w:rPr>
          <w:rFonts w:ascii="仿宋" w:eastAsia="仿宋" w:hAnsi="仿宋" w:hint="eastAsia"/>
          <w:spacing w:val="8"/>
          <w:position w:val="18"/>
          <w:szCs w:val="32"/>
        </w:rPr>
        <w:t>UV 拆分</w:t>
      </w:r>
      <w:proofErr w:type="gramStart"/>
      <w:r>
        <w:rPr>
          <w:rFonts w:ascii="仿宋" w:eastAsia="仿宋" w:hAnsi="仿宋" w:hint="eastAsia"/>
          <w:spacing w:val="8"/>
          <w:position w:val="18"/>
          <w:szCs w:val="32"/>
        </w:rPr>
        <w:t>与贴图绘制</w:t>
      </w:r>
      <w:proofErr w:type="gramEnd"/>
    </w:p>
    <w:p w14:paraId="4274FC3E" w14:textId="77777777" w:rsidR="00B0746C" w:rsidRDefault="00000000">
      <w:pPr>
        <w:spacing w:line="560" w:lineRule="exact"/>
        <w:ind w:firstLineChars="200" w:firstLine="664"/>
        <w:rPr>
          <w:rFonts w:ascii="仿宋" w:eastAsia="仿宋" w:hAnsi="仿宋" w:hint="eastAsia"/>
          <w:spacing w:val="8"/>
          <w:position w:val="18"/>
          <w:szCs w:val="32"/>
        </w:rPr>
      </w:pPr>
      <w:r>
        <w:rPr>
          <w:rFonts w:ascii="仿宋" w:eastAsia="仿宋" w:hAnsi="仿宋" w:hint="eastAsia"/>
          <w:spacing w:val="8"/>
          <w:position w:val="18"/>
          <w:szCs w:val="32"/>
        </w:rPr>
        <w:t xml:space="preserve">（1）模型 UV </w:t>
      </w:r>
      <w:proofErr w:type="gramStart"/>
      <w:r>
        <w:rPr>
          <w:rFonts w:ascii="仿宋" w:eastAsia="仿宋" w:hAnsi="仿宋" w:hint="eastAsia"/>
          <w:spacing w:val="8"/>
          <w:position w:val="18"/>
          <w:szCs w:val="32"/>
        </w:rPr>
        <w:t>展开图</w:t>
      </w:r>
      <w:proofErr w:type="gramEnd"/>
      <w:r>
        <w:rPr>
          <w:rFonts w:ascii="仿宋" w:eastAsia="仿宋" w:hAnsi="仿宋" w:hint="eastAsia"/>
          <w:spacing w:val="8"/>
          <w:position w:val="18"/>
          <w:szCs w:val="32"/>
        </w:rPr>
        <w:t>划分合理</w:t>
      </w:r>
    </w:p>
    <w:p w14:paraId="1CFD9D7C" w14:textId="77777777" w:rsidR="00B0746C" w:rsidRDefault="00000000">
      <w:pPr>
        <w:spacing w:line="560" w:lineRule="exact"/>
        <w:ind w:firstLineChars="200" w:firstLine="632"/>
        <w:rPr>
          <w:rFonts w:ascii="仿宋" w:eastAsia="仿宋" w:hAnsi="仿宋" w:hint="eastAsia"/>
          <w:szCs w:val="32"/>
        </w:rPr>
      </w:pPr>
      <w:r>
        <w:rPr>
          <w:rFonts w:ascii="仿宋" w:eastAsia="仿宋" w:hAnsi="仿宋" w:hint="eastAsia"/>
          <w:szCs w:val="32"/>
        </w:rPr>
        <w:t>（2）</w:t>
      </w:r>
      <w:proofErr w:type="gramStart"/>
      <w:r>
        <w:rPr>
          <w:rFonts w:ascii="仿宋" w:eastAsia="仿宋" w:hAnsi="仿宋" w:hint="eastAsia"/>
          <w:szCs w:val="32"/>
        </w:rPr>
        <w:t>贴图绘制</w:t>
      </w:r>
      <w:proofErr w:type="gramEnd"/>
    </w:p>
    <w:p w14:paraId="488F520C" w14:textId="77777777" w:rsidR="00B0746C" w:rsidRDefault="00000000">
      <w:pPr>
        <w:spacing w:line="560" w:lineRule="exact"/>
        <w:ind w:firstLineChars="200" w:firstLine="632"/>
        <w:rPr>
          <w:rFonts w:ascii="仿宋" w:eastAsia="仿宋" w:hAnsi="仿宋" w:hint="eastAsia"/>
          <w:szCs w:val="32"/>
        </w:rPr>
      </w:pPr>
      <w:r>
        <w:rPr>
          <w:rFonts w:ascii="仿宋" w:eastAsia="仿宋" w:hAnsi="仿宋" w:hint="eastAsia"/>
          <w:szCs w:val="32"/>
        </w:rPr>
        <w:t>（3）</w:t>
      </w:r>
      <w:r>
        <w:rPr>
          <w:rFonts w:ascii="仿宋" w:eastAsia="仿宋" w:hAnsi="仿宋"/>
          <w:szCs w:val="32"/>
        </w:rPr>
        <w:t>灯光渲染</w:t>
      </w:r>
    </w:p>
    <w:p w14:paraId="3D4B7272" w14:textId="77777777" w:rsidR="00B0746C" w:rsidRDefault="00000000">
      <w:pPr>
        <w:spacing w:line="560" w:lineRule="exact"/>
        <w:ind w:firstLineChars="200" w:firstLine="664"/>
        <w:rPr>
          <w:rFonts w:ascii="仿宋" w:eastAsia="仿宋" w:hAnsi="仿宋" w:hint="eastAsia"/>
          <w:spacing w:val="8"/>
          <w:position w:val="18"/>
          <w:szCs w:val="32"/>
        </w:rPr>
      </w:pPr>
      <w:r>
        <w:rPr>
          <w:rFonts w:ascii="仿宋" w:eastAsia="仿宋" w:hAnsi="仿宋"/>
          <w:spacing w:val="8"/>
          <w:position w:val="18"/>
          <w:szCs w:val="32"/>
        </w:rPr>
        <w:t>模块</w:t>
      </w:r>
      <w:r>
        <w:rPr>
          <w:rFonts w:ascii="仿宋" w:eastAsia="仿宋" w:hAnsi="仿宋" w:hint="eastAsia"/>
          <w:spacing w:val="8"/>
          <w:position w:val="18"/>
          <w:szCs w:val="32"/>
        </w:rPr>
        <w:t>C</w:t>
      </w:r>
      <w:r>
        <w:rPr>
          <w:rFonts w:ascii="仿宋" w:eastAsia="仿宋" w:hAnsi="仿宋"/>
          <w:spacing w:val="8"/>
          <w:position w:val="18"/>
          <w:szCs w:val="32"/>
        </w:rPr>
        <w:t>：</w:t>
      </w:r>
      <w:bookmarkStart w:id="12" w:name="OLE_LINK4"/>
      <w:r>
        <w:rPr>
          <w:rFonts w:ascii="仿宋" w:eastAsia="仿宋" w:hAnsi="仿宋" w:hint="eastAsia"/>
          <w:spacing w:val="8"/>
          <w:position w:val="18"/>
          <w:szCs w:val="32"/>
        </w:rPr>
        <w:t>动画与引擎展示</w:t>
      </w:r>
      <w:bookmarkEnd w:id="12"/>
    </w:p>
    <w:p w14:paraId="12726253" w14:textId="77777777" w:rsidR="00B0746C" w:rsidRDefault="00000000">
      <w:pPr>
        <w:spacing w:line="560" w:lineRule="exact"/>
        <w:ind w:firstLineChars="200" w:firstLine="664"/>
        <w:rPr>
          <w:rFonts w:ascii="仿宋" w:eastAsia="仿宋" w:hAnsi="仿宋" w:hint="eastAsia"/>
          <w:spacing w:val="8"/>
          <w:position w:val="18"/>
          <w:szCs w:val="32"/>
        </w:rPr>
      </w:pPr>
      <w:r>
        <w:rPr>
          <w:rFonts w:ascii="仿宋" w:eastAsia="仿宋" w:hAnsi="仿宋" w:hint="eastAsia"/>
          <w:spacing w:val="8"/>
          <w:position w:val="18"/>
          <w:szCs w:val="32"/>
        </w:rPr>
        <w:t>（1）骨骼绑定与蒙皮</w:t>
      </w:r>
    </w:p>
    <w:p w14:paraId="4932B4A3" w14:textId="77777777" w:rsidR="00B0746C" w:rsidRDefault="00000000">
      <w:pPr>
        <w:spacing w:line="560" w:lineRule="exact"/>
        <w:ind w:firstLineChars="200" w:firstLine="664"/>
        <w:rPr>
          <w:rFonts w:ascii="仿宋" w:eastAsia="仿宋" w:hAnsi="仿宋" w:hint="eastAsia"/>
          <w:spacing w:val="8"/>
          <w:position w:val="18"/>
          <w:szCs w:val="32"/>
        </w:rPr>
      </w:pPr>
      <w:r>
        <w:rPr>
          <w:rFonts w:ascii="仿宋" w:eastAsia="仿宋" w:hAnsi="仿宋" w:hint="eastAsia"/>
          <w:spacing w:val="8"/>
          <w:position w:val="18"/>
          <w:szCs w:val="32"/>
        </w:rPr>
        <w:t>（2）动画效果，需要注意 3D 动画的细节处理</w:t>
      </w:r>
    </w:p>
    <w:p w14:paraId="3948AAAE" w14:textId="77777777" w:rsidR="00B0746C" w:rsidRDefault="00000000">
      <w:pPr>
        <w:spacing w:line="560" w:lineRule="exact"/>
        <w:ind w:firstLineChars="200" w:firstLine="664"/>
        <w:rPr>
          <w:rFonts w:ascii="仿宋" w:eastAsia="仿宋" w:hAnsi="仿宋" w:hint="eastAsia"/>
          <w:spacing w:val="8"/>
          <w:position w:val="18"/>
          <w:szCs w:val="32"/>
        </w:rPr>
      </w:pPr>
      <w:r>
        <w:rPr>
          <w:rFonts w:ascii="仿宋" w:eastAsia="仿宋" w:hAnsi="仿宋" w:hint="eastAsia"/>
          <w:spacing w:val="8"/>
          <w:position w:val="18"/>
          <w:szCs w:val="32"/>
        </w:rPr>
        <w:t>（3）导入引擎，按要求提交成果</w:t>
      </w:r>
    </w:p>
    <w:p w14:paraId="33C8AA68" w14:textId="77777777" w:rsidR="00B0746C" w:rsidRDefault="00000000">
      <w:pPr>
        <w:pStyle w:val="2"/>
        <w:spacing w:before="297" w:after="297"/>
        <w:ind w:firstLine="634"/>
        <w:rPr>
          <w:rFonts w:hint="eastAsia"/>
        </w:rPr>
      </w:pPr>
      <w:bookmarkStart w:id="13" w:name="_Toc211864720"/>
      <w:r>
        <w:rPr>
          <w:rFonts w:hint="eastAsia"/>
        </w:rPr>
        <w:t>（三）评判标准</w:t>
      </w:r>
      <w:bookmarkEnd w:id="13"/>
    </w:p>
    <w:p w14:paraId="343E1F6A"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本次评分规则参照世界技能大赛评分规则执行。本项目评分标准为裁决和测量两类。凡可采用客观数据表述的评判称为测量；凡需要采用主观描述进行的评判称为裁决。</w:t>
      </w:r>
    </w:p>
    <w:p w14:paraId="4E47F1DC"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1. 裁决分（主观）</w:t>
      </w:r>
    </w:p>
    <w:p w14:paraId="39166249"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裁决分（Judgement ）打分方式：3 名裁判为一组，各自单独评分，计算出平均权重分，除以3后再乘以该子项的分值计算出实际得分。裁判相互间分差必须小于等于1分，否则需要给出</w:t>
      </w:r>
      <w:r>
        <w:rPr>
          <w:rFonts w:ascii="仿宋" w:eastAsia="仿宋" w:hAnsi="仿宋" w:hint="eastAsia"/>
          <w:szCs w:val="20"/>
        </w:rPr>
        <w:lastRenderedPageBreak/>
        <w:t>确切理由并在小组长或裁判长的监督下</w:t>
      </w:r>
      <w:proofErr w:type="gramStart"/>
      <w:r>
        <w:rPr>
          <w:rFonts w:ascii="仿宋" w:eastAsia="仿宋" w:hAnsi="仿宋" w:hint="eastAsia"/>
          <w:szCs w:val="20"/>
        </w:rPr>
        <w:t>进行调分</w:t>
      </w:r>
      <w:proofErr w:type="gramEnd"/>
      <w:r>
        <w:rPr>
          <w:rFonts w:ascii="仿宋" w:eastAsia="仿宋" w:hAnsi="仿宋" w:hint="eastAsia"/>
          <w:szCs w:val="20"/>
        </w:rPr>
        <w:t xml:space="preserve"> 。</w:t>
      </w:r>
    </w:p>
    <w:p w14:paraId="2AC54A6F"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权重表如下 ：</w:t>
      </w:r>
    </w:p>
    <w:tbl>
      <w:tblPr>
        <w:tblW w:w="0" w:type="auto"/>
        <w:jc w:val="center"/>
        <w:tblLayout w:type="fixed"/>
        <w:tblLook w:val="04A0" w:firstRow="1" w:lastRow="0" w:firstColumn="1" w:lastColumn="0" w:noHBand="0" w:noVBand="1"/>
      </w:tblPr>
      <w:tblGrid>
        <w:gridCol w:w="1515"/>
        <w:gridCol w:w="7004"/>
      </w:tblGrid>
      <w:tr w:rsidR="00B0746C" w14:paraId="751FAB50" w14:textId="77777777">
        <w:trPr>
          <w:trHeight w:hRule="exact" w:val="682"/>
          <w:jc w:val="center"/>
        </w:trPr>
        <w:tc>
          <w:tcPr>
            <w:tcW w:w="1515" w:type="dxa"/>
            <w:tcBorders>
              <w:top w:val="single" w:sz="12" w:space="0" w:color="2F2F2F"/>
              <w:left w:val="single" w:sz="12" w:space="0" w:color="3B383B"/>
              <w:bottom w:val="single" w:sz="12" w:space="0" w:color="707470"/>
              <w:right w:val="single" w:sz="12" w:space="0" w:color="747474"/>
            </w:tcBorders>
          </w:tcPr>
          <w:p w14:paraId="6DC55BD7"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权重分值</w:t>
            </w:r>
          </w:p>
        </w:tc>
        <w:tc>
          <w:tcPr>
            <w:tcW w:w="7004" w:type="dxa"/>
            <w:tcBorders>
              <w:top w:val="single" w:sz="12" w:space="0" w:color="2F2F2F"/>
              <w:left w:val="single" w:sz="12" w:space="0" w:color="747474"/>
              <w:bottom w:val="single" w:sz="12" w:space="0" w:color="707470"/>
              <w:right w:val="single" w:sz="12" w:space="0" w:color="3B383B"/>
            </w:tcBorders>
            <w:vAlign w:val="center"/>
          </w:tcPr>
          <w:p w14:paraId="476126F0" w14:textId="77777777" w:rsidR="00B0746C" w:rsidRDefault="00000000">
            <w:pPr>
              <w:spacing w:line="560" w:lineRule="exact"/>
              <w:ind w:firstLineChars="200" w:firstLine="552"/>
              <w:jc w:val="center"/>
              <w:rPr>
                <w:rFonts w:ascii="仿宋" w:eastAsia="仿宋" w:hAnsi="仿宋" w:hint="eastAsia"/>
                <w:sz w:val="28"/>
                <w:szCs w:val="28"/>
              </w:rPr>
            </w:pPr>
            <w:r>
              <w:rPr>
                <w:rFonts w:ascii="仿宋" w:eastAsia="仿宋" w:hAnsi="仿宋"/>
                <w:sz w:val="28"/>
                <w:szCs w:val="28"/>
              </w:rPr>
              <w:t>要求描述</w:t>
            </w:r>
          </w:p>
        </w:tc>
      </w:tr>
      <w:tr w:rsidR="00B0746C" w14:paraId="57B6EFBB" w14:textId="77777777">
        <w:trPr>
          <w:trHeight w:hRule="exact" w:val="660"/>
          <w:jc w:val="center"/>
        </w:trPr>
        <w:tc>
          <w:tcPr>
            <w:tcW w:w="1515" w:type="dxa"/>
            <w:tcBorders>
              <w:top w:val="single" w:sz="12" w:space="0" w:color="707470"/>
              <w:left w:val="single" w:sz="12" w:space="0" w:color="3B383B"/>
              <w:bottom w:val="single" w:sz="6" w:space="0" w:color="3B4F3B"/>
              <w:right w:val="single" w:sz="12" w:space="0" w:color="747474"/>
            </w:tcBorders>
          </w:tcPr>
          <w:p w14:paraId="5AFC0C01"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0 分</w:t>
            </w:r>
          </w:p>
        </w:tc>
        <w:tc>
          <w:tcPr>
            <w:tcW w:w="7004" w:type="dxa"/>
            <w:tcBorders>
              <w:top w:val="single" w:sz="12" w:space="0" w:color="707470"/>
              <w:left w:val="single" w:sz="12" w:space="0" w:color="747474"/>
              <w:bottom w:val="single" w:sz="6" w:space="0" w:color="3B4F3B"/>
              <w:right w:val="single" w:sz="12" w:space="0" w:color="3B383B"/>
            </w:tcBorders>
          </w:tcPr>
          <w:p w14:paraId="12656A97"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各方面均</w:t>
            </w:r>
            <w:r>
              <w:rPr>
                <w:rFonts w:ascii="仿宋" w:eastAsia="仿宋" w:hAnsi="仿宋" w:hint="eastAsia"/>
                <w:sz w:val="28"/>
                <w:szCs w:val="28"/>
              </w:rPr>
              <w:t>低</w:t>
            </w:r>
            <w:r>
              <w:rPr>
                <w:rFonts w:ascii="仿宋" w:eastAsia="仿宋" w:hAnsi="仿宋"/>
                <w:sz w:val="28"/>
                <w:szCs w:val="28"/>
              </w:rPr>
              <w:t>于行业标准 ，包括 “未做尝试”</w:t>
            </w:r>
          </w:p>
        </w:tc>
      </w:tr>
      <w:tr w:rsidR="00B0746C" w14:paraId="664F07FF" w14:textId="77777777">
        <w:trPr>
          <w:trHeight w:hRule="exact" w:val="660"/>
          <w:jc w:val="center"/>
        </w:trPr>
        <w:tc>
          <w:tcPr>
            <w:tcW w:w="1515" w:type="dxa"/>
            <w:tcBorders>
              <w:top w:val="single" w:sz="6" w:space="0" w:color="3B4F3B"/>
              <w:left w:val="single" w:sz="12" w:space="0" w:color="3B383B"/>
              <w:bottom w:val="single" w:sz="6" w:space="0" w:color="2F282F"/>
              <w:right w:val="single" w:sz="12" w:space="0" w:color="747474"/>
            </w:tcBorders>
          </w:tcPr>
          <w:p w14:paraId="2017C0B6"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1分</w:t>
            </w:r>
          </w:p>
        </w:tc>
        <w:tc>
          <w:tcPr>
            <w:tcW w:w="7004" w:type="dxa"/>
            <w:tcBorders>
              <w:top w:val="single" w:sz="6" w:space="0" w:color="3B4F3B"/>
              <w:left w:val="single" w:sz="12" w:space="0" w:color="747474"/>
              <w:bottom w:val="single" w:sz="6" w:space="0" w:color="2F282F"/>
              <w:right w:val="single" w:sz="12" w:space="0" w:color="3B383B"/>
            </w:tcBorders>
          </w:tcPr>
          <w:p w14:paraId="4A48CF8C"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达到行业标准</w:t>
            </w:r>
          </w:p>
        </w:tc>
      </w:tr>
      <w:tr w:rsidR="00B0746C" w14:paraId="5D767AE8" w14:textId="77777777">
        <w:trPr>
          <w:trHeight w:hRule="exact" w:val="660"/>
          <w:jc w:val="center"/>
        </w:trPr>
        <w:tc>
          <w:tcPr>
            <w:tcW w:w="1515" w:type="dxa"/>
            <w:tcBorders>
              <w:top w:val="single" w:sz="6" w:space="0" w:color="2F282F"/>
              <w:left w:val="single" w:sz="12" w:space="0" w:color="3B383B"/>
              <w:bottom w:val="single" w:sz="6" w:space="0" w:color="131813"/>
              <w:right w:val="single" w:sz="12" w:space="0" w:color="747474"/>
            </w:tcBorders>
          </w:tcPr>
          <w:p w14:paraId="00F2AF30"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2 分</w:t>
            </w:r>
          </w:p>
        </w:tc>
        <w:tc>
          <w:tcPr>
            <w:tcW w:w="7004" w:type="dxa"/>
            <w:tcBorders>
              <w:top w:val="single" w:sz="6" w:space="0" w:color="2F282F"/>
              <w:left w:val="single" w:sz="12" w:space="0" w:color="747474"/>
              <w:bottom w:val="single" w:sz="6" w:space="0" w:color="131813"/>
              <w:right w:val="single" w:sz="12" w:space="0" w:color="3B383B"/>
            </w:tcBorders>
          </w:tcPr>
          <w:p w14:paraId="793766FA"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达到行业标准，</w:t>
            </w:r>
            <w:r>
              <w:rPr>
                <w:rFonts w:ascii="仿宋" w:eastAsia="仿宋" w:hAnsi="仿宋" w:hint="eastAsia"/>
                <w:sz w:val="28"/>
                <w:szCs w:val="28"/>
              </w:rPr>
              <w:t>且</w:t>
            </w:r>
            <w:r>
              <w:rPr>
                <w:rFonts w:ascii="仿宋" w:eastAsia="仿宋" w:hAnsi="仿宋"/>
                <w:sz w:val="28"/>
                <w:szCs w:val="28"/>
              </w:rPr>
              <w:t>某</w:t>
            </w:r>
            <w:r>
              <w:rPr>
                <w:rFonts w:ascii="仿宋" w:eastAsia="仿宋" w:hAnsi="仿宋" w:hint="eastAsia"/>
                <w:sz w:val="28"/>
                <w:szCs w:val="28"/>
              </w:rPr>
              <w:t>些</w:t>
            </w:r>
            <w:r>
              <w:rPr>
                <w:rFonts w:ascii="仿宋" w:eastAsia="仿宋" w:hAnsi="仿宋"/>
                <w:sz w:val="28"/>
                <w:szCs w:val="28"/>
              </w:rPr>
              <w:t>方面超过标准</w:t>
            </w:r>
          </w:p>
        </w:tc>
      </w:tr>
      <w:tr w:rsidR="00B0746C" w14:paraId="4679EC82" w14:textId="77777777">
        <w:trPr>
          <w:trHeight w:hRule="exact" w:val="667"/>
          <w:jc w:val="center"/>
        </w:trPr>
        <w:tc>
          <w:tcPr>
            <w:tcW w:w="1515" w:type="dxa"/>
            <w:tcBorders>
              <w:top w:val="single" w:sz="6" w:space="0" w:color="131813"/>
              <w:left w:val="single" w:sz="12" w:space="0" w:color="3B383B"/>
              <w:bottom w:val="single" w:sz="12" w:space="0" w:color="0C080C"/>
              <w:right w:val="single" w:sz="12" w:space="0" w:color="747474"/>
            </w:tcBorders>
          </w:tcPr>
          <w:p w14:paraId="255605DA"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3 分</w:t>
            </w:r>
          </w:p>
        </w:tc>
        <w:tc>
          <w:tcPr>
            <w:tcW w:w="7004" w:type="dxa"/>
            <w:tcBorders>
              <w:top w:val="single" w:sz="6" w:space="0" w:color="131813"/>
              <w:left w:val="single" w:sz="12" w:space="0" w:color="747474"/>
              <w:bottom w:val="single" w:sz="12" w:space="0" w:color="0C080C"/>
              <w:right w:val="single" w:sz="12" w:space="0" w:color="3B383B"/>
            </w:tcBorders>
          </w:tcPr>
          <w:p w14:paraId="702B416D" w14:textId="77777777" w:rsidR="00B0746C" w:rsidRDefault="00000000">
            <w:pPr>
              <w:spacing w:line="560" w:lineRule="exact"/>
              <w:ind w:firstLineChars="200" w:firstLine="552"/>
              <w:rPr>
                <w:rFonts w:ascii="仿宋" w:eastAsia="仿宋" w:hAnsi="仿宋" w:hint="eastAsia"/>
                <w:sz w:val="28"/>
                <w:szCs w:val="28"/>
              </w:rPr>
            </w:pPr>
            <w:r>
              <w:rPr>
                <w:rFonts w:ascii="仿宋" w:eastAsia="仿宋" w:hAnsi="仿宋"/>
                <w:sz w:val="28"/>
                <w:szCs w:val="28"/>
              </w:rPr>
              <w:t>达到行业期待的优秀水平</w:t>
            </w:r>
          </w:p>
        </w:tc>
      </w:tr>
    </w:tbl>
    <w:p w14:paraId="4E72FF15"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szCs w:val="20"/>
        </w:rPr>
        <w:t>2.</w:t>
      </w:r>
      <w:r>
        <w:rPr>
          <w:rFonts w:ascii="仿宋" w:eastAsia="仿宋" w:hAnsi="仿宋" w:hint="eastAsia"/>
          <w:szCs w:val="20"/>
        </w:rPr>
        <w:t>测量分（客观）</w:t>
      </w:r>
    </w:p>
    <w:p w14:paraId="2CB0A9E3"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测量分（ Measurement ）打分方式 ：按模块设置若干个评分组，每组由3名及以上裁判构成。每个组所有裁判一起商议，在对该选手在该项中的实际得分达成一致后最终只给出一个分值。若裁判数量较多，也可以另设分组模式。</w:t>
      </w:r>
    </w:p>
    <w:p w14:paraId="10723A77"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szCs w:val="20"/>
        </w:rPr>
        <w:t>3.</w:t>
      </w:r>
      <w:r>
        <w:rPr>
          <w:rFonts w:ascii="仿宋" w:eastAsia="仿宋" w:hAnsi="仿宋" w:hint="eastAsia"/>
          <w:szCs w:val="20"/>
        </w:rPr>
        <w:t>评分流程说明</w:t>
      </w:r>
    </w:p>
    <w:p w14:paraId="0939A846"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1）本项目为事后结果评分，无时间分。每个模块内容需在规定时间内完成评分。</w:t>
      </w:r>
    </w:p>
    <w:p w14:paraId="03F92C06"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2）在评分前，需组织裁判组对选手</w:t>
      </w:r>
      <w:proofErr w:type="gramStart"/>
      <w:r>
        <w:rPr>
          <w:rFonts w:ascii="仿宋" w:eastAsia="仿宋" w:hAnsi="仿宋" w:hint="eastAsia"/>
          <w:szCs w:val="20"/>
        </w:rPr>
        <w:t>提交赛件</w:t>
      </w:r>
      <w:proofErr w:type="gramEnd"/>
      <w:r>
        <w:rPr>
          <w:rFonts w:ascii="仿宋" w:eastAsia="仿宋" w:hAnsi="仿宋" w:hint="eastAsia"/>
          <w:szCs w:val="20"/>
        </w:rPr>
        <w:t>作品文件的个人信息采取加密措施 ，裁判组需确认选手所完成</w:t>
      </w:r>
      <w:proofErr w:type="gramStart"/>
      <w:r>
        <w:rPr>
          <w:rFonts w:ascii="仿宋" w:eastAsia="仿宋" w:hAnsi="仿宋" w:hint="eastAsia"/>
          <w:szCs w:val="20"/>
        </w:rPr>
        <w:t>的赛件作品</w:t>
      </w:r>
      <w:proofErr w:type="gramEnd"/>
      <w:r>
        <w:rPr>
          <w:rFonts w:ascii="仿宋" w:eastAsia="仿宋" w:hAnsi="仿宋" w:hint="eastAsia"/>
          <w:szCs w:val="20"/>
        </w:rPr>
        <w:t>为不可 改写数据属性。</w:t>
      </w:r>
    </w:p>
    <w:p w14:paraId="091A8433"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3）所有裁判在评分表上评完分后，必须在评分表上签名确认，并在总汇总成绩表上签名确认 。</w:t>
      </w:r>
    </w:p>
    <w:p w14:paraId="594E5DD6"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4）竞赛组委会安排专门分数录入人员使用竞赛专用评分系统自动计算和汇总分值，由裁判长负责复核分数并由组委会的项</w:t>
      </w:r>
      <w:r>
        <w:rPr>
          <w:rFonts w:ascii="仿宋" w:eastAsia="仿宋" w:hAnsi="仿宋" w:hint="eastAsia"/>
          <w:szCs w:val="20"/>
        </w:rPr>
        <w:lastRenderedPageBreak/>
        <w:t>目管理人员监督。</w:t>
      </w:r>
    </w:p>
    <w:p w14:paraId="2E72B542"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5）如选手决赛成绩出现同分情况的，依次按照模块A、模块 B、模块 C的分数高低确定排名顺序。</w:t>
      </w:r>
    </w:p>
    <w:p w14:paraId="01A068A4"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4.统分方法</w:t>
      </w:r>
    </w:p>
    <w:p w14:paraId="01DB0FE2" w14:textId="77777777" w:rsidR="00B0746C" w:rsidRDefault="00000000">
      <w:pPr>
        <w:spacing w:line="560" w:lineRule="exact"/>
        <w:ind w:firstLineChars="200" w:firstLine="632"/>
        <w:rPr>
          <w:rFonts w:ascii="仿宋" w:eastAsia="仿宋" w:hAnsi="仿宋" w:hint="eastAsia"/>
          <w:szCs w:val="20"/>
        </w:rPr>
      </w:pPr>
      <w:r>
        <w:rPr>
          <w:rFonts w:ascii="仿宋" w:eastAsia="仿宋" w:hAnsi="仿宋" w:hint="eastAsia"/>
          <w:szCs w:val="20"/>
        </w:rPr>
        <w:t>全体裁判员在裁判长的带领下，对竞赛作品质量进行评判、成绩复核和汇总，使用竞赛专用评分系统自动计算和汇总分值。裁判需对给出评分签字确认，录入过程需至少2名裁判监督，最终结果由裁判长签字确认。</w:t>
      </w:r>
    </w:p>
    <w:p w14:paraId="4BFCFC56" w14:textId="77777777" w:rsidR="00B0746C" w:rsidRDefault="00000000">
      <w:pPr>
        <w:pStyle w:val="1"/>
        <w:spacing w:before="297" w:after="297"/>
        <w:ind w:firstLine="634"/>
        <w:rPr>
          <w:rFonts w:hint="eastAsia"/>
        </w:rPr>
      </w:pPr>
      <w:bookmarkStart w:id="14" w:name="_Toc211864721"/>
      <w:r>
        <w:rPr>
          <w:rFonts w:hint="eastAsia"/>
        </w:rPr>
        <w:t>三、竞赛细则</w:t>
      </w:r>
      <w:bookmarkEnd w:id="14"/>
    </w:p>
    <w:p w14:paraId="43694D2A" w14:textId="77777777" w:rsidR="00B0746C" w:rsidRDefault="00000000">
      <w:pPr>
        <w:pStyle w:val="2"/>
        <w:spacing w:before="297" w:after="297"/>
        <w:ind w:firstLine="634"/>
        <w:rPr>
          <w:rFonts w:hint="eastAsia"/>
        </w:rPr>
      </w:pPr>
      <w:bookmarkStart w:id="15" w:name="_Toc211864722"/>
      <w:r>
        <w:rPr>
          <w:rFonts w:hint="eastAsia"/>
        </w:rPr>
        <w:t>（一）竞赛流程及时间安排</w:t>
      </w:r>
      <w:bookmarkEnd w:id="15"/>
    </w:p>
    <w:p w14:paraId="39C20E4A" w14:textId="77777777" w:rsidR="00B0746C" w:rsidRDefault="00000000">
      <w:pPr>
        <w:ind w:firstLineChars="200" w:firstLine="632"/>
        <w:rPr>
          <w:rFonts w:hint="eastAsia"/>
        </w:rPr>
      </w:pPr>
      <w:r>
        <w:rPr>
          <w:rFonts w:hint="eastAsia"/>
        </w:rPr>
        <w:t>竞赛流程：</w:t>
      </w:r>
    </w:p>
    <w:p w14:paraId="64AAF20A"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 xml:space="preserve">1.竞赛前30分钟，工作人员将竞赛模块所需素材放置在竞 </w:t>
      </w:r>
      <w:proofErr w:type="gramStart"/>
      <w:r>
        <w:rPr>
          <w:rFonts w:ascii="仿宋" w:eastAsia="仿宋" w:hAnsi="仿宋" w:cs="方正仿宋_GBK" w:hint="eastAsia"/>
          <w:szCs w:val="20"/>
        </w:rPr>
        <w:t>赛电脑</w:t>
      </w:r>
      <w:proofErr w:type="gramEnd"/>
      <w:r>
        <w:rPr>
          <w:rFonts w:ascii="仿宋" w:eastAsia="仿宋" w:hAnsi="仿宋" w:cs="方正仿宋_GBK" w:hint="eastAsia"/>
          <w:szCs w:val="20"/>
        </w:rPr>
        <w:t>指定目录中。</w:t>
      </w:r>
    </w:p>
    <w:p w14:paraId="0D145C94"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2.选手在竞赛前30分钟到达考场，在进入赛场前，选手进行工号抽签，通过检录，依据抽签号进入相应工位按照抽签的</w:t>
      </w:r>
      <w:proofErr w:type="gramStart"/>
      <w:r>
        <w:rPr>
          <w:rFonts w:ascii="仿宋" w:eastAsia="仿宋" w:hAnsi="仿宋" w:cs="方正仿宋_GBK" w:hint="eastAsia"/>
          <w:szCs w:val="20"/>
        </w:rPr>
        <w:t>工位号</w:t>
      </w:r>
      <w:proofErr w:type="gramEnd"/>
      <w:r>
        <w:rPr>
          <w:rFonts w:ascii="仿宋" w:eastAsia="仿宋" w:hAnsi="仿宋" w:cs="方正仿宋_GBK" w:hint="eastAsia"/>
          <w:szCs w:val="20"/>
        </w:rPr>
        <w:t>进行竞赛。工作人员在每一场竞赛中登记选手</w:t>
      </w:r>
      <w:proofErr w:type="gramStart"/>
      <w:r>
        <w:rPr>
          <w:rFonts w:ascii="仿宋" w:eastAsia="仿宋" w:hAnsi="仿宋" w:cs="方正仿宋_GBK" w:hint="eastAsia"/>
          <w:szCs w:val="20"/>
        </w:rPr>
        <w:t>工位号</w:t>
      </w:r>
      <w:proofErr w:type="gramEnd"/>
      <w:r>
        <w:rPr>
          <w:rFonts w:ascii="仿宋" w:eastAsia="仿宋" w:hAnsi="仿宋" w:cs="方正仿宋_GBK" w:hint="eastAsia"/>
          <w:szCs w:val="20"/>
        </w:rPr>
        <w:t>信息。在竞赛及评分过程中，只出现选手</w:t>
      </w:r>
      <w:proofErr w:type="gramStart"/>
      <w:r>
        <w:rPr>
          <w:rFonts w:ascii="仿宋" w:eastAsia="仿宋" w:hAnsi="仿宋" w:cs="方正仿宋_GBK" w:hint="eastAsia"/>
          <w:szCs w:val="20"/>
        </w:rPr>
        <w:t>工位号</w:t>
      </w:r>
      <w:proofErr w:type="gramEnd"/>
      <w:r>
        <w:rPr>
          <w:rFonts w:ascii="仿宋" w:eastAsia="仿宋" w:hAnsi="仿宋" w:cs="方正仿宋_GBK" w:hint="eastAsia"/>
          <w:szCs w:val="20"/>
        </w:rPr>
        <w:t>信息，不得出现参赛证、身份证等任何选手个人身份信息。</w:t>
      </w:r>
    </w:p>
    <w:p w14:paraId="61303F4E"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3.竞赛前 5分钟，监考工作人员发试卷。</w:t>
      </w:r>
    </w:p>
    <w:p w14:paraId="12F96D41"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4.监考工作人员宣布竞赛开始，选手才可以开始根据试题要求应用设计软件进行设计创作。</w:t>
      </w:r>
    </w:p>
    <w:p w14:paraId="05E108E5"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lastRenderedPageBreak/>
        <w:t>5.竞赛时间结束，选手须立即停止一切操作。</w:t>
      </w:r>
    </w:p>
    <w:p w14:paraId="251EE819"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6.每一个竞赛项目完成后，裁判员将选手作品存储在U 盘 等存储介质中，每一位选手需要在U盘上检查自己作品，检查无误后在《作品提交确认登记表》上签字。</w:t>
      </w:r>
    </w:p>
    <w:p w14:paraId="2DBAD5AF"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7.存储过程由有裁判员全程监督后封存并签字确认。</w:t>
      </w:r>
    </w:p>
    <w:p w14:paraId="73A462CD" w14:textId="77777777" w:rsidR="00B0746C" w:rsidRDefault="00000000">
      <w:pPr>
        <w:spacing w:after="120" w:line="560" w:lineRule="exact"/>
        <w:ind w:left="670"/>
        <w:rPr>
          <w:rFonts w:hint="eastAsia"/>
        </w:rPr>
      </w:pPr>
      <w:r>
        <w:rPr>
          <w:rFonts w:hint="eastAsia"/>
        </w:rPr>
        <w:t>时间安排：</w:t>
      </w:r>
    </w:p>
    <w:p w14:paraId="046F5693" w14:textId="77777777" w:rsidR="00B0746C" w:rsidRDefault="00000000">
      <w:pPr>
        <w:spacing w:after="120" w:line="560" w:lineRule="exact"/>
        <w:ind w:left="670"/>
        <w:rPr>
          <w:rFonts w:eastAsia="仿宋" w:hAnsi="Times New Roman"/>
          <w:spacing w:val="-2"/>
          <w:szCs w:val="32"/>
        </w:rPr>
      </w:pPr>
      <w:r>
        <w:rPr>
          <w:rFonts w:eastAsia="仿宋" w:hAnsi="Times New Roman"/>
          <w:spacing w:val="-2"/>
          <w:szCs w:val="32"/>
        </w:rPr>
        <w:t>竞赛时间安排根据大赛整体安排，</w:t>
      </w:r>
      <w:r>
        <w:rPr>
          <w:rFonts w:eastAsia="仿宋" w:hAnsi="Times New Roman"/>
          <w:spacing w:val="64"/>
          <w:szCs w:val="32"/>
        </w:rPr>
        <w:t xml:space="preserve"> </w:t>
      </w:r>
      <w:r>
        <w:rPr>
          <w:rFonts w:eastAsia="仿宋" w:hAnsi="Times New Roman"/>
          <w:spacing w:val="-2"/>
          <w:szCs w:val="32"/>
        </w:rPr>
        <w:t>可能会做适当调整。</w:t>
      </w:r>
    </w:p>
    <w:tbl>
      <w:tblPr>
        <w:tblStyle w:val="TableNormal"/>
        <w:tblW w:w="863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7"/>
        <w:gridCol w:w="1711"/>
        <w:gridCol w:w="3969"/>
        <w:gridCol w:w="1411"/>
      </w:tblGrid>
      <w:tr w:rsidR="00B0746C" w14:paraId="1321D98B" w14:textId="77777777">
        <w:trPr>
          <w:trHeight w:val="769"/>
          <w:jc w:val="center"/>
        </w:trPr>
        <w:tc>
          <w:tcPr>
            <w:tcW w:w="1547" w:type="dxa"/>
            <w:shd w:val="clear" w:color="auto" w:fill="D9D9D9"/>
          </w:tcPr>
          <w:p w14:paraId="3E5901DF" w14:textId="77777777" w:rsidR="00B0746C" w:rsidRDefault="00000000">
            <w:pPr>
              <w:pStyle w:val="TableText"/>
              <w:rPr>
                <w:rFonts w:hint="eastAsia"/>
              </w:rPr>
            </w:pPr>
            <w:proofErr w:type="spellStart"/>
            <w:r>
              <w:t>日期</w:t>
            </w:r>
            <w:proofErr w:type="spellEnd"/>
          </w:p>
        </w:tc>
        <w:tc>
          <w:tcPr>
            <w:tcW w:w="1711" w:type="dxa"/>
            <w:shd w:val="clear" w:color="auto" w:fill="D9D9D9"/>
          </w:tcPr>
          <w:p w14:paraId="77A991E3" w14:textId="77777777" w:rsidR="00B0746C" w:rsidRDefault="00000000">
            <w:pPr>
              <w:pStyle w:val="TableText"/>
              <w:rPr>
                <w:rFonts w:hint="eastAsia"/>
              </w:rPr>
            </w:pPr>
            <w:proofErr w:type="spellStart"/>
            <w:r>
              <w:t>时间</w:t>
            </w:r>
            <w:proofErr w:type="spellEnd"/>
          </w:p>
        </w:tc>
        <w:tc>
          <w:tcPr>
            <w:tcW w:w="3969" w:type="dxa"/>
            <w:shd w:val="clear" w:color="auto" w:fill="D9D9D9"/>
          </w:tcPr>
          <w:p w14:paraId="3F4EB56A" w14:textId="77777777" w:rsidR="00B0746C" w:rsidRDefault="00000000">
            <w:pPr>
              <w:pStyle w:val="TableText"/>
              <w:rPr>
                <w:rFonts w:hint="eastAsia"/>
              </w:rPr>
            </w:pPr>
            <w:proofErr w:type="spellStart"/>
            <w:r>
              <w:t>工作内容</w:t>
            </w:r>
            <w:proofErr w:type="spellEnd"/>
          </w:p>
        </w:tc>
        <w:tc>
          <w:tcPr>
            <w:tcW w:w="1411" w:type="dxa"/>
            <w:shd w:val="clear" w:color="auto" w:fill="D9D9D9"/>
          </w:tcPr>
          <w:p w14:paraId="49927867" w14:textId="77777777" w:rsidR="00B0746C" w:rsidRDefault="00000000">
            <w:pPr>
              <w:pStyle w:val="TableText"/>
              <w:rPr>
                <w:rFonts w:hint="eastAsia"/>
              </w:rPr>
            </w:pPr>
            <w:proofErr w:type="spellStart"/>
            <w:r>
              <w:t>组织</w:t>
            </w:r>
            <w:proofErr w:type="spellEnd"/>
          </w:p>
        </w:tc>
      </w:tr>
      <w:tr w:rsidR="00B0746C" w14:paraId="5FEC72BD" w14:textId="77777777">
        <w:trPr>
          <w:trHeight w:val="1180"/>
          <w:jc w:val="center"/>
        </w:trPr>
        <w:tc>
          <w:tcPr>
            <w:tcW w:w="1547" w:type="dxa"/>
            <w:vMerge w:val="restart"/>
            <w:tcBorders>
              <w:bottom w:val="nil"/>
            </w:tcBorders>
            <w:vAlign w:val="center"/>
          </w:tcPr>
          <w:p w14:paraId="14A35FF9" w14:textId="77777777" w:rsidR="00B0746C" w:rsidRDefault="00000000">
            <w:pPr>
              <w:pStyle w:val="TableText"/>
              <w:rPr>
                <w:rFonts w:hint="eastAsia"/>
              </w:rPr>
            </w:pPr>
            <w:bookmarkStart w:id="16" w:name="OLE_LINK7"/>
            <w:r>
              <w:t>D1</w:t>
            </w:r>
            <w:bookmarkEnd w:id="16"/>
          </w:p>
        </w:tc>
        <w:tc>
          <w:tcPr>
            <w:tcW w:w="1711" w:type="dxa"/>
            <w:vAlign w:val="center"/>
          </w:tcPr>
          <w:p w14:paraId="5AA588F4" w14:textId="77777777" w:rsidR="00B0746C" w:rsidRDefault="00000000">
            <w:pPr>
              <w:pStyle w:val="TableText"/>
              <w:rPr>
                <w:rFonts w:hint="eastAsia"/>
              </w:rPr>
            </w:pPr>
            <w:r>
              <w:t>1</w:t>
            </w:r>
            <w:r>
              <w:rPr>
                <w:rFonts w:hint="eastAsia"/>
                <w:lang w:eastAsia="zh-CN"/>
              </w:rPr>
              <w:t>5</w:t>
            </w:r>
            <w:r>
              <w:t>:</w:t>
            </w:r>
            <w:r>
              <w:rPr>
                <w:rFonts w:hint="eastAsia"/>
                <w:lang w:eastAsia="zh-CN"/>
              </w:rPr>
              <w:t>0</w:t>
            </w:r>
            <w:r>
              <w:t>0—</w:t>
            </w:r>
            <w:r>
              <w:rPr>
                <w:spacing w:val="-120"/>
              </w:rPr>
              <w:t xml:space="preserve"> </w:t>
            </w:r>
            <w:r>
              <w:t>16:</w:t>
            </w:r>
            <w:r>
              <w:rPr>
                <w:rFonts w:hint="eastAsia"/>
                <w:lang w:eastAsia="zh-CN"/>
              </w:rPr>
              <w:t>0</w:t>
            </w:r>
            <w:r>
              <w:t>0</w:t>
            </w:r>
          </w:p>
        </w:tc>
        <w:tc>
          <w:tcPr>
            <w:tcW w:w="3969" w:type="dxa"/>
            <w:vAlign w:val="center"/>
          </w:tcPr>
          <w:p w14:paraId="1B83ED02" w14:textId="77777777" w:rsidR="00B0746C" w:rsidRDefault="00000000">
            <w:pPr>
              <w:pStyle w:val="TableText"/>
              <w:rPr>
                <w:rFonts w:hint="eastAsia"/>
              </w:rPr>
            </w:pPr>
            <w:proofErr w:type="spellStart"/>
            <w:r>
              <w:t>参赛队熟悉比赛场地</w:t>
            </w:r>
            <w:proofErr w:type="spellEnd"/>
          </w:p>
        </w:tc>
        <w:tc>
          <w:tcPr>
            <w:tcW w:w="1411" w:type="dxa"/>
            <w:vMerge w:val="restart"/>
            <w:tcBorders>
              <w:bottom w:val="nil"/>
            </w:tcBorders>
          </w:tcPr>
          <w:p w14:paraId="2F281C93" w14:textId="77777777" w:rsidR="00B0746C" w:rsidRDefault="00B0746C">
            <w:pPr>
              <w:pStyle w:val="TableText"/>
              <w:rPr>
                <w:rFonts w:hint="eastAsia"/>
                <w:lang w:eastAsia="zh-CN"/>
              </w:rPr>
            </w:pPr>
          </w:p>
          <w:p w14:paraId="30DD0BBE" w14:textId="77777777" w:rsidR="00B0746C" w:rsidRDefault="00000000">
            <w:pPr>
              <w:pStyle w:val="TableText"/>
              <w:rPr>
                <w:rFonts w:hint="eastAsia"/>
              </w:rPr>
            </w:pPr>
            <w:proofErr w:type="spellStart"/>
            <w:r>
              <w:t>裁判员</w:t>
            </w:r>
            <w:proofErr w:type="spellEnd"/>
          </w:p>
          <w:p w14:paraId="2B1857C9" w14:textId="77777777" w:rsidR="00B0746C" w:rsidRDefault="00000000">
            <w:pPr>
              <w:pStyle w:val="TableText"/>
              <w:rPr>
                <w:rFonts w:hint="eastAsia"/>
              </w:rPr>
            </w:pPr>
            <w:proofErr w:type="spellStart"/>
            <w:r>
              <w:t>选手</w:t>
            </w:r>
            <w:proofErr w:type="spellEnd"/>
          </w:p>
        </w:tc>
      </w:tr>
      <w:tr w:rsidR="00B0746C" w14:paraId="42EEE308" w14:textId="77777777">
        <w:trPr>
          <w:trHeight w:val="1442"/>
          <w:jc w:val="center"/>
        </w:trPr>
        <w:tc>
          <w:tcPr>
            <w:tcW w:w="1547" w:type="dxa"/>
            <w:vMerge/>
            <w:tcBorders>
              <w:top w:val="nil"/>
            </w:tcBorders>
            <w:vAlign w:val="center"/>
          </w:tcPr>
          <w:p w14:paraId="0CFAA9C2"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074F3CF0" w14:textId="77777777" w:rsidR="00B0746C" w:rsidRDefault="00000000">
            <w:pPr>
              <w:pStyle w:val="TableText"/>
              <w:rPr>
                <w:rFonts w:hint="eastAsia"/>
              </w:rPr>
            </w:pPr>
            <w:r>
              <w:t>1</w:t>
            </w:r>
            <w:r>
              <w:rPr>
                <w:rFonts w:hint="eastAsia"/>
                <w:lang w:eastAsia="zh-CN"/>
              </w:rPr>
              <w:t>6</w:t>
            </w:r>
            <w:r>
              <w:t>:00—</w:t>
            </w:r>
            <w:r>
              <w:rPr>
                <w:spacing w:val="-120"/>
              </w:rPr>
              <w:t xml:space="preserve"> </w:t>
            </w:r>
            <w:r>
              <w:t>18:00</w:t>
            </w:r>
          </w:p>
        </w:tc>
        <w:tc>
          <w:tcPr>
            <w:tcW w:w="3969" w:type="dxa"/>
            <w:vAlign w:val="center"/>
          </w:tcPr>
          <w:p w14:paraId="05E18547" w14:textId="77777777" w:rsidR="00B0746C" w:rsidRDefault="00000000">
            <w:pPr>
              <w:pStyle w:val="TableText"/>
              <w:rPr>
                <w:rFonts w:hint="eastAsia"/>
                <w:lang w:eastAsia="zh-CN"/>
              </w:rPr>
            </w:pPr>
            <w:r>
              <w:rPr>
                <w:lang w:eastAsia="zh-CN"/>
              </w:rPr>
              <w:t>裁判长赛前检查，</w:t>
            </w:r>
            <w:r>
              <w:rPr>
                <w:spacing w:val="1"/>
                <w:lang w:eastAsia="zh-CN"/>
              </w:rPr>
              <w:t xml:space="preserve"> </w:t>
            </w:r>
            <w:r>
              <w:rPr>
                <w:spacing w:val="3"/>
                <w:lang w:eastAsia="zh-CN"/>
              </w:rPr>
              <w:t>封闭赛场</w:t>
            </w:r>
            <w:r>
              <w:rPr>
                <w:rFonts w:hint="eastAsia"/>
                <w:spacing w:val="3"/>
                <w:lang w:eastAsia="zh-CN"/>
              </w:rPr>
              <w:t>，裁判员会议</w:t>
            </w:r>
          </w:p>
        </w:tc>
        <w:tc>
          <w:tcPr>
            <w:tcW w:w="1411" w:type="dxa"/>
            <w:vMerge/>
            <w:tcBorders>
              <w:top w:val="nil"/>
            </w:tcBorders>
          </w:tcPr>
          <w:p w14:paraId="37C2B036" w14:textId="77777777" w:rsidR="00B0746C" w:rsidRDefault="00B0746C">
            <w:pPr>
              <w:spacing w:after="120" w:line="560" w:lineRule="exact"/>
              <w:rPr>
                <w:rFonts w:eastAsia="仿宋" w:hAnsi="Times New Roman" w:cs="Arial"/>
              </w:rPr>
            </w:pPr>
          </w:p>
        </w:tc>
      </w:tr>
      <w:tr w:rsidR="00B0746C" w14:paraId="2EE4F664" w14:textId="77777777">
        <w:trPr>
          <w:trHeight w:val="1442"/>
          <w:jc w:val="center"/>
        </w:trPr>
        <w:tc>
          <w:tcPr>
            <w:tcW w:w="1547" w:type="dxa"/>
            <w:vMerge w:val="restart"/>
            <w:tcBorders>
              <w:top w:val="nil"/>
            </w:tcBorders>
            <w:vAlign w:val="center"/>
          </w:tcPr>
          <w:p w14:paraId="61887475" w14:textId="77777777" w:rsidR="00B0746C" w:rsidRDefault="00000000">
            <w:pPr>
              <w:pStyle w:val="TableText"/>
              <w:rPr>
                <w:rFonts w:asciiTheme="majorEastAsia" w:eastAsiaTheme="majorEastAsia" w:hAnsiTheme="majorEastAsia" w:hint="eastAsia"/>
                <w:sz w:val="20"/>
                <w:szCs w:val="20"/>
                <w:lang w:eastAsia="zh-CN"/>
              </w:rPr>
            </w:pPr>
            <w:r>
              <w:t>D</w:t>
            </w:r>
            <w:r>
              <w:rPr>
                <w:rFonts w:hint="eastAsia"/>
                <w:lang w:eastAsia="zh-CN"/>
              </w:rPr>
              <w:t>2</w:t>
            </w:r>
          </w:p>
        </w:tc>
        <w:tc>
          <w:tcPr>
            <w:tcW w:w="1711" w:type="dxa"/>
            <w:vAlign w:val="center"/>
          </w:tcPr>
          <w:p w14:paraId="4AE8A271" w14:textId="77777777" w:rsidR="00B0746C" w:rsidRDefault="00000000">
            <w:pPr>
              <w:pStyle w:val="TableText"/>
              <w:rPr>
                <w:rFonts w:hint="eastAsia"/>
              </w:rPr>
            </w:pPr>
            <w:r>
              <w:t>08:00—08:15</w:t>
            </w:r>
          </w:p>
        </w:tc>
        <w:tc>
          <w:tcPr>
            <w:tcW w:w="3969" w:type="dxa"/>
            <w:vAlign w:val="center"/>
          </w:tcPr>
          <w:p w14:paraId="59AC9F24" w14:textId="77777777" w:rsidR="00B0746C" w:rsidRDefault="00000000">
            <w:pPr>
              <w:pStyle w:val="TableText"/>
              <w:rPr>
                <w:rFonts w:hint="eastAsia"/>
                <w:lang w:eastAsia="zh-CN"/>
              </w:rPr>
            </w:pPr>
            <w:r>
              <w:rPr>
                <w:lang w:eastAsia="zh-CN"/>
              </w:rPr>
              <w:t>项目裁判员、选手</w:t>
            </w:r>
            <w:r>
              <w:rPr>
                <w:spacing w:val="24"/>
                <w:lang w:eastAsia="zh-CN"/>
              </w:rPr>
              <w:t>报到、场外检查</w:t>
            </w:r>
          </w:p>
        </w:tc>
        <w:tc>
          <w:tcPr>
            <w:tcW w:w="1411" w:type="dxa"/>
            <w:vMerge w:val="restart"/>
            <w:tcBorders>
              <w:top w:val="nil"/>
            </w:tcBorders>
            <w:vAlign w:val="center"/>
          </w:tcPr>
          <w:p w14:paraId="4E621CF7" w14:textId="77777777" w:rsidR="00B0746C" w:rsidRDefault="00000000">
            <w:pPr>
              <w:pStyle w:val="TableText"/>
              <w:rPr>
                <w:rFonts w:hint="eastAsia"/>
              </w:rPr>
            </w:pPr>
            <w:proofErr w:type="spellStart"/>
            <w:r>
              <w:t>裁判员</w:t>
            </w:r>
            <w:proofErr w:type="spellEnd"/>
          </w:p>
          <w:p w14:paraId="24FE175C" w14:textId="77777777" w:rsidR="00B0746C" w:rsidRDefault="00000000">
            <w:pPr>
              <w:pStyle w:val="TableText"/>
              <w:rPr>
                <w:rFonts w:hint="eastAsia"/>
                <w:lang w:eastAsia="zh-CN"/>
              </w:rPr>
            </w:pPr>
            <w:proofErr w:type="spellStart"/>
            <w:r>
              <w:t>选手</w:t>
            </w:r>
            <w:proofErr w:type="spellEnd"/>
          </w:p>
          <w:p w14:paraId="42D2DFEA" w14:textId="77777777" w:rsidR="00B0746C" w:rsidRDefault="00000000">
            <w:pPr>
              <w:pStyle w:val="TableText"/>
              <w:rPr>
                <w:rFonts w:hAnsi="Times New Roman"/>
                <w:lang w:eastAsia="zh-CN"/>
              </w:rPr>
            </w:pPr>
            <w:proofErr w:type="spellStart"/>
            <w:r>
              <w:t>赛务组</w:t>
            </w:r>
            <w:proofErr w:type="spellEnd"/>
          </w:p>
        </w:tc>
      </w:tr>
      <w:tr w:rsidR="00B0746C" w14:paraId="66050DF9" w14:textId="77777777">
        <w:trPr>
          <w:trHeight w:val="1442"/>
          <w:jc w:val="center"/>
        </w:trPr>
        <w:tc>
          <w:tcPr>
            <w:tcW w:w="1547" w:type="dxa"/>
            <w:vMerge/>
            <w:vAlign w:val="center"/>
          </w:tcPr>
          <w:p w14:paraId="20CD20C3"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786EA8C9" w14:textId="77777777" w:rsidR="00B0746C" w:rsidRDefault="00000000">
            <w:pPr>
              <w:pStyle w:val="TableText"/>
              <w:rPr>
                <w:rFonts w:hint="eastAsia"/>
                <w:lang w:eastAsia="zh-CN"/>
              </w:rPr>
            </w:pPr>
            <w:r>
              <w:t>08:15—08:30</w:t>
            </w:r>
          </w:p>
        </w:tc>
        <w:tc>
          <w:tcPr>
            <w:tcW w:w="3969" w:type="dxa"/>
            <w:vAlign w:val="center"/>
          </w:tcPr>
          <w:p w14:paraId="484E1FF4" w14:textId="77777777" w:rsidR="00B0746C" w:rsidRDefault="00000000">
            <w:pPr>
              <w:pStyle w:val="TableText"/>
              <w:rPr>
                <w:rFonts w:hint="eastAsia"/>
                <w:lang w:eastAsia="zh-CN"/>
              </w:rPr>
            </w:pPr>
            <w:r>
              <w:rPr>
                <w:spacing w:val="27"/>
                <w:lang w:eastAsia="zh-CN"/>
              </w:rPr>
              <w:t>比赛相关人员进赛</w:t>
            </w:r>
            <w:r>
              <w:rPr>
                <w:lang w:eastAsia="zh-CN"/>
              </w:rPr>
              <w:t>场，赛前准备；选</w:t>
            </w:r>
            <w:r>
              <w:rPr>
                <w:spacing w:val="22"/>
                <w:lang w:eastAsia="zh-CN"/>
              </w:rPr>
              <w:t>手检录进入工位，</w:t>
            </w:r>
            <w:r>
              <w:rPr>
                <w:lang w:eastAsia="zh-CN"/>
              </w:rPr>
              <w:t>检查设备；进入竞</w:t>
            </w:r>
            <w:r>
              <w:rPr>
                <w:spacing w:val="-23"/>
                <w:lang w:eastAsia="zh-CN"/>
              </w:rPr>
              <w:t>赛系统</w:t>
            </w:r>
            <w:r>
              <w:rPr>
                <w:spacing w:val="-25"/>
                <w:lang w:eastAsia="zh-CN"/>
              </w:rPr>
              <w:t xml:space="preserve"> </w:t>
            </w:r>
            <w:r>
              <w:rPr>
                <w:spacing w:val="-12"/>
                <w:lang w:eastAsia="zh-CN"/>
              </w:rPr>
              <w:t>。</w:t>
            </w:r>
          </w:p>
        </w:tc>
        <w:tc>
          <w:tcPr>
            <w:tcW w:w="1411" w:type="dxa"/>
            <w:vMerge/>
          </w:tcPr>
          <w:p w14:paraId="782CB412" w14:textId="77777777" w:rsidR="00B0746C" w:rsidRDefault="00B0746C">
            <w:pPr>
              <w:spacing w:after="120" w:line="560" w:lineRule="exact"/>
              <w:rPr>
                <w:rFonts w:eastAsia="仿宋" w:hAnsi="Times New Roman" w:cs="Arial"/>
              </w:rPr>
            </w:pPr>
          </w:p>
        </w:tc>
      </w:tr>
      <w:tr w:rsidR="00B0746C" w14:paraId="12FE593E" w14:textId="77777777">
        <w:trPr>
          <w:trHeight w:val="1442"/>
          <w:jc w:val="center"/>
        </w:trPr>
        <w:tc>
          <w:tcPr>
            <w:tcW w:w="1547" w:type="dxa"/>
            <w:vMerge/>
            <w:vAlign w:val="center"/>
          </w:tcPr>
          <w:p w14:paraId="6AF5F7F9"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79370896" w14:textId="77777777" w:rsidR="00B0746C" w:rsidRDefault="00000000">
            <w:pPr>
              <w:pStyle w:val="TableText"/>
              <w:rPr>
                <w:rFonts w:hint="eastAsia"/>
              </w:rPr>
            </w:pPr>
            <w:r>
              <w:t>08:30—</w:t>
            </w:r>
            <w:r>
              <w:rPr>
                <w:spacing w:val="-121"/>
              </w:rPr>
              <w:t xml:space="preserve"> </w:t>
            </w:r>
            <w:r>
              <w:t>1</w:t>
            </w:r>
            <w:r>
              <w:rPr>
                <w:rFonts w:hint="eastAsia"/>
                <w:lang w:eastAsia="zh-CN"/>
              </w:rPr>
              <w:t>1</w:t>
            </w:r>
            <w:r>
              <w:t>:30</w:t>
            </w:r>
          </w:p>
        </w:tc>
        <w:tc>
          <w:tcPr>
            <w:tcW w:w="3969" w:type="dxa"/>
            <w:vAlign w:val="center"/>
          </w:tcPr>
          <w:p w14:paraId="4F514985" w14:textId="77777777" w:rsidR="00B0746C" w:rsidRDefault="00000000">
            <w:pPr>
              <w:pStyle w:val="TableText"/>
              <w:rPr>
                <w:rFonts w:hint="eastAsia"/>
                <w:spacing w:val="27"/>
                <w:lang w:eastAsia="zh-CN"/>
              </w:rPr>
            </w:pPr>
            <w:r>
              <w:rPr>
                <w:rFonts w:hint="eastAsia"/>
                <w:spacing w:val="27"/>
                <w:lang w:eastAsia="zh-CN"/>
              </w:rPr>
              <w:t>理论题竞赛（预选赛）</w:t>
            </w:r>
          </w:p>
        </w:tc>
        <w:tc>
          <w:tcPr>
            <w:tcW w:w="1411" w:type="dxa"/>
            <w:vMerge/>
          </w:tcPr>
          <w:p w14:paraId="7C7E43DC" w14:textId="77777777" w:rsidR="00B0746C" w:rsidRDefault="00B0746C">
            <w:pPr>
              <w:spacing w:after="120" w:line="560" w:lineRule="exact"/>
              <w:rPr>
                <w:rFonts w:eastAsia="仿宋" w:hAnsi="Times New Roman" w:cs="Arial"/>
              </w:rPr>
            </w:pPr>
          </w:p>
        </w:tc>
      </w:tr>
      <w:tr w:rsidR="00B0746C" w14:paraId="57D5ACBC" w14:textId="77777777">
        <w:trPr>
          <w:trHeight w:val="1442"/>
          <w:jc w:val="center"/>
        </w:trPr>
        <w:tc>
          <w:tcPr>
            <w:tcW w:w="1547" w:type="dxa"/>
            <w:vMerge/>
            <w:vAlign w:val="center"/>
          </w:tcPr>
          <w:p w14:paraId="42B25EFD"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4FF2E3FB" w14:textId="77777777" w:rsidR="00B0746C" w:rsidRDefault="00000000">
            <w:pPr>
              <w:pStyle w:val="TableText"/>
              <w:rPr>
                <w:rFonts w:hint="eastAsia"/>
              </w:rPr>
            </w:pPr>
            <w:bookmarkStart w:id="17" w:name="OLE_LINK6"/>
            <w:r>
              <w:t>1</w:t>
            </w:r>
            <w:r>
              <w:rPr>
                <w:rFonts w:hint="eastAsia"/>
                <w:lang w:eastAsia="zh-CN"/>
              </w:rPr>
              <w:t>2</w:t>
            </w:r>
            <w:r>
              <w:t>:30—</w:t>
            </w:r>
            <w:r>
              <w:rPr>
                <w:spacing w:val="-120"/>
              </w:rPr>
              <w:t xml:space="preserve"> </w:t>
            </w:r>
            <w:r>
              <w:t>1</w:t>
            </w:r>
            <w:r>
              <w:rPr>
                <w:rFonts w:hint="eastAsia"/>
                <w:lang w:eastAsia="zh-CN"/>
              </w:rPr>
              <w:t>5</w:t>
            </w:r>
            <w:r>
              <w:t>:30</w:t>
            </w:r>
            <w:bookmarkEnd w:id="17"/>
          </w:p>
        </w:tc>
        <w:tc>
          <w:tcPr>
            <w:tcW w:w="3969" w:type="dxa"/>
            <w:vAlign w:val="center"/>
          </w:tcPr>
          <w:p w14:paraId="3420E662" w14:textId="77777777" w:rsidR="00B0746C" w:rsidRDefault="00000000">
            <w:pPr>
              <w:pStyle w:val="TableText"/>
              <w:rPr>
                <w:rFonts w:hint="eastAsia"/>
                <w:spacing w:val="27"/>
                <w:lang w:eastAsia="zh-CN"/>
              </w:rPr>
            </w:pPr>
            <w:r>
              <w:rPr>
                <w:lang w:eastAsia="zh-CN"/>
              </w:rPr>
              <w:t>裁判长组织</w:t>
            </w:r>
            <w:r>
              <w:rPr>
                <w:rFonts w:hint="eastAsia"/>
                <w:lang w:eastAsia="zh-CN"/>
              </w:rPr>
              <w:t>召开</w:t>
            </w:r>
            <w:r>
              <w:rPr>
                <w:lang w:eastAsia="zh-CN"/>
              </w:rPr>
              <w:t>评分专</w:t>
            </w:r>
            <w:r>
              <w:rPr>
                <w:spacing w:val="1"/>
                <w:lang w:eastAsia="zh-CN"/>
              </w:rPr>
              <w:t>家会议</w:t>
            </w:r>
          </w:p>
        </w:tc>
        <w:tc>
          <w:tcPr>
            <w:tcW w:w="1411" w:type="dxa"/>
            <w:vMerge/>
          </w:tcPr>
          <w:p w14:paraId="6D32FB0A" w14:textId="77777777" w:rsidR="00B0746C" w:rsidRDefault="00B0746C">
            <w:pPr>
              <w:spacing w:after="120" w:line="560" w:lineRule="exact"/>
              <w:rPr>
                <w:rFonts w:eastAsia="仿宋" w:hAnsi="Times New Roman" w:cs="Arial"/>
              </w:rPr>
            </w:pPr>
          </w:p>
        </w:tc>
      </w:tr>
      <w:tr w:rsidR="00B0746C" w14:paraId="61797F1C" w14:textId="77777777">
        <w:trPr>
          <w:trHeight w:val="1442"/>
          <w:jc w:val="center"/>
        </w:trPr>
        <w:tc>
          <w:tcPr>
            <w:tcW w:w="1547" w:type="dxa"/>
            <w:vMerge/>
            <w:tcBorders>
              <w:bottom w:val="single" w:sz="2" w:space="0" w:color="000000"/>
            </w:tcBorders>
            <w:vAlign w:val="center"/>
          </w:tcPr>
          <w:p w14:paraId="3B509D1C"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1EA81BD5" w14:textId="77777777" w:rsidR="00B0746C" w:rsidRDefault="00000000">
            <w:pPr>
              <w:pStyle w:val="TableText"/>
              <w:rPr>
                <w:rFonts w:hint="eastAsia"/>
              </w:rPr>
            </w:pPr>
            <w:r>
              <w:t>1</w:t>
            </w:r>
            <w:r>
              <w:rPr>
                <w:rFonts w:hint="eastAsia"/>
                <w:lang w:eastAsia="zh-CN"/>
              </w:rPr>
              <w:t>5</w:t>
            </w:r>
            <w:r>
              <w:t>:30—</w:t>
            </w:r>
            <w:r>
              <w:rPr>
                <w:spacing w:val="-120"/>
              </w:rPr>
              <w:t xml:space="preserve"> </w:t>
            </w:r>
            <w:r>
              <w:t>1</w:t>
            </w:r>
            <w:r>
              <w:rPr>
                <w:rFonts w:hint="eastAsia"/>
                <w:lang w:eastAsia="zh-CN"/>
              </w:rPr>
              <w:t>7</w:t>
            </w:r>
            <w:r>
              <w:t>:30</w:t>
            </w:r>
          </w:p>
        </w:tc>
        <w:tc>
          <w:tcPr>
            <w:tcW w:w="3969" w:type="dxa"/>
            <w:vAlign w:val="center"/>
          </w:tcPr>
          <w:p w14:paraId="324079FF" w14:textId="77777777" w:rsidR="00B0746C" w:rsidRDefault="00000000">
            <w:pPr>
              <w:pStyle w:val="TableText"/>
              <w:rPr>
                <w:rFonts w:hint="eastAsia"/>
                <w:lang w:eastAsia="zh-CN"/>
              </w:rPr>
            </w:pPr>
            <w:proofErr w:type="spellStart"/>
            <w:r>
              <w:t>成绩评定及核定</w:t>
            </w:r>
            <w:proofErr w:type="spellEnd"/>
          </w:p>
        </w:tc>
        <w:tc>
          <w:tcPr>
            <w:tcW w:w="1411" w:type="dxa"/>
            <w:vMerge/>
          </w:tcPr>
          <w:p w14:paraId="6E94E747" w14:textId="77777777" w:rsidR="00B0746C" w:rsidRDefault="00B0746C">
            <w:pPr>
              <w:spacing w:after="120" w:line="560" w:lineRule="exact"/>
              <w:rPr>
                <w:rFonts w:eastAsia="仿宋" w:hAnsi="Times New Roman" w:cs="Arial"/>
              </w:rPr>
            </w:pPr>
          </w:p>
        </w:tc>
      </w:tr>
      <w:tr w:rsidR="00B0746C" w14:paraId="4D53631B" w14:textId="77777777">
        <w:trPr>
          <w:trHeight w:val="838"/>
          <w:jc w:val="center"/>
        </w:trPr>
        <w:tc>
          <w:tcPr>
            <w:tcW w:w="1547" w:type="dxa"/>
            <w:vMerge w:val="restart"/>
            <w:tcBorders>
              <w:bottom w:val="single" w:sz="4" w:space="0" w:color="auto"/>
            </w:tcBorders>
            <w:vAlign w:val="center"/>
          </w:tcPr>
          <w:p w14:paraId="0D0E39CE" w14:textId="77777777" w:rsidR="00B0746C" w:rsidRDefault="00B0746C">
            <w:pPr>
              <w:pStyle w:val="TableText"/>
              <w:rPr>
                <w:rFonts w:hint="eastAsia"/>
              </w:rPr>
            </w:pPr>
          </w:p>
          <w:p w14:paraId="75CC4523" w14:textId="77777777" w:rsidR="00B0746C" w:rsidRDefault="00B0746C">
            <w:pPr>
              <w:pStyle w:val="TableText"/>
              <w:rPr>
                <w:rFonts w:hint="eastAsia"/>
              </w:rPr>
            </w:pPr>
          </w:p>
          <w:p w14:paraId="38853D7C" w14:textId="77777777" w:rsidR="00B0746C" w:rsidRDefault="00000000">
            <w:pPr>
              <w:pStyle w:val="TableText"/>
              <w:rPr>
                <w:rFonts w:hint="eastAsia"/>
                <w:lang w:eastAsia="zh-CN"/>
              </w:rPr>
            </w:pPr>
            <w:r>
              <w:t>D</w:t>
            </w:r>
            <w:r>
              <w:rPr>
                <w:rFonts w:hint="eastAsia"/>
                <w:lang w:eastAsia="zh-CN"/>
              </w:rPr>
              <w:t>3</w:t>
            </w:r>
          </w:p>
        </w:tc>
        <w:tc>
          <w:tcPr>
            <w:tcW w:w="1711" w:type="dxa"/>
            <w:vAlign w:val="center"/>
          </w:tcPr>
          <w:p w14:paraId="6A949BEE" w14:textId="77777777" w:rsidR="00B0746C" w:rsidRDefault="00000000">
            <w:pPr>
              <w:pStyle w:val="TableText"/>
              <w:rPr>
                <w:rFonts w:hint="eastAsia"/>
              </w:rPr>
            </w:pPr>
            <w:r>
              <w:t>08:00—08:15</w:t>
            </w:r>
          </w:p>
        </w:tc>
        <w:tc>
          <w:tcPr>
            <w:tcW w:w="3969" w:type="dxa"/>
            <w:vAlign w:val="center"/>
          </w:tcPr>
          <w:p w14:paraId="622EEA27" w14:textId="77777777" w:rsidR="00B0746C" w:rsidRDefault="00000000">
            <w:pPr>
              <w:pStyle w:val="TableText"/>
              <w:rPr>
                <w:rFonts w:hint="eastAsia"/>
                <w:lang w:eastAsia="zh-CN"/>
              </w:rPr>
            </w:pPr>
            <w:r>
              <w:rPr>
                <w:lang w:eastAsia="zh-CN"/>
              </w:rPr>
              <w:t>项目裁判员、选手</w:t>
            </w:r>
            <w:r>
              <w:rPr>
                <w:spacing w:val="24"/>
                <w:lang w:eastAsia="zh-CN"/>
              </w:rPr>
              <w:t>报到</w:t>
            </w:r>
            <w:r>
              <w:rPr>
                <w:rFonts w:hint="eastAsia"/>
                <w:spacing w:val="24"/>
                <w:lang w:eastAsia="zh-CN"/>
              </w:rPr>
              <w:t>；</w:t>
            </w:r>
            <w:r>
              <w:rPr>
                <w:spacing w:val="24"/>
                <w:lang w:eastAsia="zh-CN"/>
              </w:rPr>
              <w:t>场外检查</w:t>
            </w:r>
          </w:p>
        </w:tc>
        <w:tc>
          <w:tcPr>
            <w:tcW w:w="1411" w:type="dxa"/>
            <w:vMerge w:val="restart"/>
            <w:vAlign w:val="center"/>
          </w:tcPr>
          <w:p w14:paraId="3CD9BB33" w14:textId="77777777" w:rsidR="00B0746C" w:rsidRDefault="00000000">
            <w:pPr>
              <w:pStyle w:val="TableText"/>
              <w:rPr>
                <w:rFonts w:hint="eastAsia"/>
              </w:rPr>
            </w:pPr>
            <w:proofErr w:type="spellStart"/>
            <w:r>
              <w:t>选手</w:t>
            </w:r>
            <w:proofErr w:type="spellEnd"/>
          </w:p>
          <w:p w14:paraId="07EF75FD" w14:textId="77777777" w:rsidR="00B0746C" w:rsidRDefault="00000000">
            <w:pPr>
              <w:pStyle w:val="TableText"/>
              <w:rPr>
                <w:rFonts w:hint="eastAsia"/>
              </w:rPr>
            </w:pPr>
            <w:proofErr w:type="spellStart"/>
            <w:r>
              <w:t>裁判</w:t>
            </w:r>
            <w:proofErr w:type="spellEnd"/>
            <w:r>
              <w:rPr>
                <w:rFonts w:hint="eastAsia"/>
                <w:lang w:eastAsia="zh-CN"/>
              </w:rPr>
              <w:t>员</w:t>
            </w:r>
          </w:p>
          <w:p w14:paraId="088E11F4" w14:textId="77777777" w:rsidR="00B0746C" w:rsidRDefault="00000000">
            <w:pPr>
              <w:pStyle w:val="TableText"/>
              <w:rPr>
                <w:rFonts w:hint="eastAsia"/>
              </w:rPr>
            </w:pPr>
            <w:proofErr w:type="spellStart"/>
            <w:r>
              <w:t>赛务组</w:t>
            </w:r>
            <w:proofErr w:type="spellEnd"/>
          </w:p>
        </w:tc>
      </w:tr>
      <w:tr w:rsidR="00B0746C" w14:paraId="585ED646" w14:textId="77777777">
        <w:trPr>
          <w:trHeight w:val="1480"/>
          <w:jc w:val="center"/>
        </w:trPr>
        <w:tc>
          <w:tcPr>
            <w:tcW w:w="1547" w:type="dxa"/>
            <w:vMerge/>
            <w:tcBorders>
              <w:top w:val="nil"/>
              <w:bottom w:val="single" w:sz="4" w:space="0" w:color="auto"/>
            </w:tcBorders>
            <w:vAlign w:val="center"/>
          </w:tcPr>
          <w:p w14:paraId="130DD5C2"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14CE29E1" w14:textId="77777777" w:rsidR="00B0746C" w:rsidRDefault="00000000">
            <w:pPr>
              <w:pStyle w:val="TableText"/>
              <w:rPr>
                <w:rFonts w:hint="eastAsia"/>
              </w:rPr>
            </w:pPr>
            <w:r>
              <w:t>08:15—08:30</w:t>
            </w:r>
          </w:p>
        </w:tc>
        <w:tc>
          <w:tcPr>
            <w:tcW w:w="3969" w:type="dxa"/>
            <w:vAlign w:val="center"/>
          </w:tcPr>
          <w:p w14:paraId="44294B45" w14:textId="77777777" w:rsidR="00B0746C" w:rsidRDefault="00000000">
            <w:pPr>
              <w:pStyle w:val="TableText"/>
              <w:rPr>
                <w:rFonts w:hint="eastAsia"/>
                <w:lang w:eastAsia="zh-CN"/>
              </w:rPr>
            </w:pPr>
            <w:r>
              <w:rPr>
                <w:spacing w:val="27"/>
                <w:lang w:eastAsia="zh-CN"/>
              </w:rPr>
              <w:t>比赛相关人员进赛</w:t>
            </w:r>
            <w:r>
              <w:rPr>
                <w:lang w:eastAsia="zh-CN"/>
              </w:rPr>
              <w:t>场，赛前准备；选</w:t>
            </w:r>
            <w:r>
              <w:rPr>
                <w:spacing w:val="22"/>
                <w:lang w:eastAsia="zh-CN"/>
              </w:rPr>
              <w:t>手检录进入工位，</w:t>
            </w:r>
            <w:r>
              <w:rPr>
                <w:lang w:eastAsia="zh-CN"/>
              </w:rPr>
              <w:t>检查设备</w:t>
            </w:r>
            <w:r>
              <w:rPr>
                <w:rFonts w:hint="eastAsia"/>
                <w:lang w:eastAsia="zh-CN"/>
              </w:rPr>
              <w:t>。</w:t>
            </w:r>
          </w:p>
        </w:tc>
        <w:tc>
          <w:tcPr>
            <w:tcW w:w="1411" w:type="dxa"/>
            <w:vMerge/>
          </w:tcPr>
          <w:p w14:paraId="7F39682F" w14:textId="77777777" w:rsidR="00B0746C" w:rsidRDefault="00B0746C">
            <w:pPr>
              <w:spacing w:after="120" w:line="560" w:lineRule="exact"/>
              <w:rPr>
                <w:rFonts w:eastAsia="仿宋" w:hAnsi="Times New Roman" w:cs="Arial"/>
              </w:rPr>
            </w:pPr>
          </w:p>
        </w:tc>
      </w:tr>
      <w:tr w:rsidR="00B0746C" w14:paraId="482DDD3B" w14:textId="77777777">
        <w:trPr>
          <w:trHeight w:val="585"/>
          <w:jc w:val="center"/>
        </w:trPr>
        <w:tc>
          <w:tcPr>
            <w:tcW w:w="1547" w:type="dxa"/>
            <w:vMerge/>
            <w:tcBorders>
              <w:top w:val="nil"/>
              <w:bottom w:val="single" w:sz="4" w:space="0" w:color="auto"/>
            </w:tcBorders>
            <w:vAlign w:val="center"/>
          </w:tcPr>
          <w:p w14:paraId="494F175E"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7A40461D" w14:textId="77777777" w:rsidR="00B0746C" w:rsidRDefault="00000000">
            <w:pPr>
              <w:pStyle w:val="TableText"/>
              <w:rPr>
                <w:rFonts w:hint="eastAsia"/>
                <w:spacing w:val="4"/>
              </w:rPr>
            </w:pPr>
            <w:bookmarkStart w:id="18" w:name="OLE_LINK5"/>
            <w:r>
              <w:t>08:30—</w:t>
            </w:r>
            <w:r>
              <w:rPr>
                <w:spacing w:val="-121"/>
              </w:rPr>
              <w:t xml:space="preserve"> </w:t>
            </w:r>
            <w:r>
              <w:t>12:30</w:t>
            </w:r>
            <w:bookmarkEnd w:id="18"/>
          </w:p>
        </w:tc>
        <w:tc>
          <w:tcPr>
            <w:tcW w:w="3969" w:type="dxa"/>
            <w:vAlign w:val="center"/>
          </w:tcPr>
          <w:p w14:paraId="0ECEC5FE" w14:textId="77777777" w:rsidR="00B0746C" w:rsidRDefault="00000000">
            <w:pPr>
              <w:pStyle w:val="TableText"/>
              <w:rPr>
                <w:rFonts w:hint="eastAsia"/>
                <w:spacing w:val="27"/>
                <w:lang w:eastAsia="zh-CN"/>
              </w:rPr>
            </w:pPr>
            <w:r>
              <w:rPr>
                <w:rFonts w:hint="eastAsia"/>
                <w:lang w:eastAsia="zh-CN"/>
              </w:rPr>
              <w:t>上机实操</w:t>
            </w:r>
            <w:r>
              <w:rPr>
                <w:lang w:eastAsia="zh-CN"/>
              </w:rPr>
              <w:t>竞赛</w:t>
            </w:r>
            <w:r>
              <w:rPr>
                <w:rFonts w:hint="eastAsia"/>
                <w:lang w:eastAsia="zh-CN"/>
              </w:rPr>
              <w:t>（决赛）</w:t>
            </w:r>
          </w:p>
        </w:tc>
        <w:tc>
          <w:tcPr>
            <w:tcW w:w="1411" w:type="dxa"/>
            <w:vMerge/>
          </w:tcPr>
          <w:p w14:paraId="2D8E53B4" w14:textId="77777777" w:rsidR="00B0746C" w:rsidRDefault="00B0746C">
            <w:pPr>
              <w:spacing w:after="120" w:line="560" w:lineRule="exact"/>
              <w:rPr>
                <w:rFonts w:eastAsia="仿宋" w:hAnsi="Times New Roman" w:cs="Arial"/>
              </w:rPr>
            </w:pPr>
          </w:p>
        </w:tc>
      </w:tr>
      <w:tr w:rsidR="00B0746C" w14:paraId="1032CCD6" w14:textId="77777777">
        <w:trPr>
          <w:trHeight w:val="714"/>
          <w:jc w:val="center"/>
        </w:trPr>
        <w:tc>
          <w:tcPr>
            <w:tcW w:w="1547" w:type="dxa"/>
            <w:vMerge/>
            <w:tcBorders>
              <w:top w:val="nil"/>
              <w:bottom w:val="single" w:sz="4" w:space="0" w:color="auto"/>
            </w:tcBorders>
            <w:vAlign w:val="center"/>
          </w:tcPr>
          <w:p w14:paraId="228D0D28"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vAlign w:val="center"/>
          </w:tcPr>
          <w:p w14:paraId="183E8084" w14:textId="77777777" w:rsidR="00B0746C" w:rsidRDefault="00000000">
            <w:pPr>
              <w:pStyle w:val="TableText"/>
              <w:rPr>
                <w:rFonts w:hint="eastAsia"/>
                <w:spacing w:val="4"/>
              </w:rPr>
            </w:pPr>
            <w:r>
              <w:t>13:30—</w:t>
            </w:r>
            <w:r>
              <w:rPr>
                <w:spacing w:val="-120"/>
              </w:rPr>
              <w:t xml:space="preserve"> </w:t>
            </w:r>
            <w:r>
              <w:t>1</w:t>
            </w:r>
            <w:r>
              <w:rPr>
                <w:rFonts w:hint="eastAsia"/>
                <w:lang w:eastAsia="zh-CN"/>
              </w:rPr>
              <w:t>8</w:t>
            </w:r>
            <w:r>
              <w:t>:30</w:t>
            </w:r>
          </w:p>
        </w:tc>
        <w:tc>
          <w:tcPr>
            <w:tcW w:w="3969" w:type="dxa"/>
            <w:vAlign w:val="center"/>
          </w:tcPr>
          <w:p w14:paraId="30D4F848" w14:textId="77777777" w:rsidR="00B0746C" w:rsidRDefault="00000000">
            <w:pPr>
              <w:pStyle w:val="TableText"/>
              <w:rPr>
                <w:rFonts w:hint="eastAsia"/>
                <w:spacing w:val="27"/>
                <w:lang w:eastAsia="zh-CN"/>
              </w:rPr>
            </w:pPr>
            <w:r>
              <w:rPr>
                <w:lang w:eastAsia="zh-CN"/>
              </w:rPr>
              <w:t>裁判长组织评分专</w:t>
            </w:r>
            <w:r>
              <w:rPr>
                <w:spacing w:val="1"/>
                <w:lang w:eastAsia="zh-CN"/>
              </w:rPr>
              <w:t>家会议</w:t>
            </w:r>
          </w:p>
        </w:tc>
        <w:tc>
          <w:tcPr>
            <w:tcW w:w="1411" w:type="dxa"/>
            <w:vMerge/>
          </w:tcPr>
          <w:p w14:paraId="7545C210" w14:textId="77777777" w:rsidR="00B0746C" w:rsidRDefault="00B0746C">
            <w:pPr>
              <w:spacing w:after="120" w:line="560" w:lineRule="exact"/>
              <w:rPr>
                <w:rFonts w:eastAsia="仿宋" w:hAnsi="Times New Roman" w:cs="Arial"/>
              </w:rPr>
            </w:pPr>
          </w:p>
        </w:tc>
      </w:tr>
      <w:tr w:rsidR="00B0746C" w14:paraId="200E3808" w14:textId="77777777">
        <w:trPr>
          <w:trHeight w:val="697"/>
          <w:jc w:val="center"/>
        </w:trPr>
        <w:tc>
          <w:tcPr>
            <w:tcW w:w="1547" w:type="dxa"/>
            <w:vMerge/>
            <w:tcBorders>
              <w:top w:val="nil"/>
              <w:bottom w:val="single" w:sz="4" w:space="0" w:color="auto"/>
            </w:tcBorders>
          </w:tcPr>
          <w:p w14:paraId="07E8EC50" w14:textId="77777777" w:rsidR="00B0746C" w:rsidRDefault="00B0746C">
            <w:pPr>
              <w:spacing w:after="120" w:line="560" w:lineRule="exact"/>
              <w:rPr>
                <w:rFonts w:asciiTheme="majorEastAsia" w:eastAsiaTheme="majorEastAsia" w:hAnsiTheme="majorEastAsia" w:cs="Arial" w:hint="eastAsia"/>
                <w:sz w:val="20"/>
                <w:szCs w:val="20"/>
              </w:rPr>
            </w:pPr>
          </w:p>
        </w:tc>
        <w:tc>
          <w:tcPr>
            <w:tcW w:w="1711" w:type="dxa"/>
          </w:tcPr>
          <w:p w14:paraId="0DBE5FE1" w14:textId="77777777" w:rsidR="00B0746C" w:rsidRDefault="00000000">
            <w:pPr>
              <w:pStyle w:val="TableText"/>
              <w:rPr>
                <w:rFonts w:hint="eastAsia"/>
                <w:spacing w:val="4"/>
              </w:rPr>
            </w:pPr>
            <w:r>
              <w:t>1</w:t>
            </w:r>
            <w:r>
              <w:rPr>
                <w:rFonts w:hint="eastAsia"/>
                <w:lang w:eastAsia="zh-CN"/>
              </w:rPr>
              <w:t>8</w:t>
            </w:r>
            <w:r>
              <w:t>:30—</w:t>
            </w:r>
            <w:r>
              <w:rPr>
                <w:spacing w:val="-120"/>
              </w:rPr>
              <w:t xml:space="preserve"> </w:t>
            </w:r>
            <w:r>
              <w:rPr>
                <w:rFonts w:hint="eastAsia"/>
                <w:lang w:eastAsia="zh-CN"/>
              </w:rPr>
              <w:t>24</w:t>
            </w:r>
            <w:r>
              <w:t>:00</w:t>
            </w:r>
          </w:p>
        </w:tc>
        <w:tc>
          <w:tcPr>
            <w:tcW w:w="3969" w:type="dxa"/>
          </w:tcPr>
          <w:p w14:paraId="5B70F1A9" w14:textId="77777777" w:rsidR="00B0746C" w:rsidRDefault="00000000">
            <w:pPr>
              <w:pStyle w:val="TableText"/>
              <w:rPr>
                <w:rFonts w:hint="eastAsia"/>
                <w:spacing w:val="27"/>
                <w:lang w:eastAsia="zh-CN"/>
              </w:rPr>
            </w:pPr>
            <w:proofErr w:type="spellStart"/>
            <w:r>
              <w:t>成绩评定及核定</w:t>
            </w:r>
            <w:proofErr w:type="spellEnd"/>
          </w:p>
        </w:tc>
        <w:tc>
          <w:tcPr>
            <w:tcW w:w="1411" w:type="dxa"/>
            <w:vMerge/>
          </w:tcPr>
          <w:p w14:paraId="16F3BFB5" w14:textId="77777777" w:rsidR="00B0746C" w:rsidRDefault="00B0746C">
            <w:pPr>
              <w:spacing w:after="120" w:line="560" w:lineRule="exact"/>
              <w:rPr>
                <w:rFonts w:eastAsia="仿宋" w:hAnsi="Times New Roman" w:cs="Arial"/>
              </w:rPr>
            </w:pPr>
          </w:p>
        </w:tc>
      </w:tr>
    </w:tbl>
    <w:p w14:paraId="5C884400" w14:textId="77777777" w:rsidR="00B0746C" w:rsidRDefault="00000000">
      <w:pPr>
        <w:pStyle w:val="2"/>
        <w:spacing w:before="297" w:after="297"/>
        <w:ind w:firstLine="634"/>
        <w:rPr>
          <w:rFonts w:hint="eastAsia"/>
        </w:rPr>
      </w:pPr>
      <w:bookmarkStart w:id="19" w:name="_Toc211864723"/>
      <w:r>
        <w:rPr>
          <w:rFonts w:hint="eastAsia"/>
        </w:rPr>
        <w:t>（二）裁判员的工作内容</w:t>
      </w:r>
      <w:bookmarkEnd w:id="19"/>
      <w:r>
        <w:rPr>
          <w:rFonts w:hint="eastAsia"/>
        </w:rPr>
        <w:t xml:space="preserve"> </w:t>
      </w:r>
    </w:p>
    <w:p w14:paraId="72A59D92"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裁判员根据赛</w:t>
      </w:r>
      <w:proofErr w:type="gramStart"/>
      <w:r>
        <w:rPr>
          <w:rFonts w:ascii="仿宋" w:eastAsia="仿宋" w:hAnsi="仿宋" w:cs="方正仿宋_GBK" w:hint="eastAsia"/>
          <w:szCs w:val="20"/>
        </w:rPr>
        <w:t>务</w:t>
      </w:r>
      <w:proofErr w:type="gramEnd"/>
      <w:r>
        <w:rPr>
          <w:rFonts w:ascii="仿宋" w:eastAsia="仿宋" w:hAnsi="仿宋" w:cs="方正仿宋_GBK" w:hint="eastAsia"/>
          <w:szCs w:val="20"/>
        </w:rPr>
        <w:t xml:space="preserve">分为四项工作： </w:t>
      </w:r>
    </w:p>
    <w:p w14:paraId="569AE79E"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1.技术保障</w:t>
      </w:r>
    </w:p>
    <w:p w14:paraId="0FB482BA"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根据竞赛的技术要求，裁判员监督指导场地经理及IT专业技术人员，负责安排比赛场地、设施设备、材料工具、电脑硬件维护等，为比赛提供相应的技术保障。</w:t>
      </w:r>
    </w:p>
    <w:p w14:paraId="1B07C362"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2.赛</w:t>
      </w:r>
      <w:proofErr w:type="gramStart"/>
      <w:r>
        <w:rPr>
          <w:rFonts w:ascii="仿宋" w:eastAsia="仿宋" w:hAnsi="仿宋" w:cs="方正仿宋_GBK" w:hint="eastAsia"/>
          <w:szCs w:val="20"/>
        </w:rPr>
        <w:t>务</w:t>
      </w:r>
      <w:proofErr w:type="gramEnd"/>
    </w:p>
    <w:p w14:paraId="13DF47B8"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裁判员负责监督指导赛</w:t>
      </w:r>
      <w:proofErr w:type="gramStart"/>
      <w:r>
        <w:rPr>
          <w:rFonts w:ascii="仿宋" w:eastAsia="仿宋" w:hAnsi="仿宋" w:cs="方正仿宋_GBK" w:hint="eastAsia"/>
          <w:szCs w:val="20"/>
        </w:rPr>
        <w:t>务</w:t>
      </w:r>
      <w:proofErr w:type="gramEnd"/>
      <w:r>
        <w:rPr>
          <w:rFonts w:ascii="仿宋" w:eastAsia="仿宋" w:hAnsi="仿宋" w:cs="方正仿宋_GBK" w:hint="eastAsia"/>
          <w:szCs w:val="20"/>
        </w:rPr>
        <w:t>工作人员在竞赛现场的选手抽签、检录、监考工作，主要包括：核对选手证件、抽签号；维护赛场</w:t>
      </w:r>
      <w:r>
        <w:rPr>
          <w:rFonts w:ascii="仿宋" w:eastAsia="仿宋" w:hAnsi="仿宋" w:cs="方正仿宋_GBK" w:hint="eastAsia"/>
          <w:szCs w:val="20"/>
        </w:rPr>
        <w:lastRenderedPageBreak/>
        <w:t>纪律；控制竞赛时间；记录赛场情况，做好监考记录；纠正选手违规行为，并对情节严重者及时向裁判长报告；负责监督技术保障组按程序要求存储刻录选手竞赛原始文件；统计分数。</w:t>
      </w:r>
    </w:p>
    <w:p w14:paraId="77CF0B66"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3后勤保障</w:t>
      </w:r>
    </w:p>
    <w:p w14:paraId="5CF532AD"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裁判员负责监督后勤保障人员维护赛场公共秩序并提供赛场服务等，保障竞赛安全有序进行。</w:t>
      </w:r>
    </w:p>
    <w:p w14:paraId="45A602F8"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4.评分</w:t>
      </w:r>
    </w:p>
    <w:p w14:paraId="0CCCC20F"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全体裁判员在裁判长的带领下，负责比赛各环节的技术工作，对竞赛作品质量进行评判、成绩复核和汇总。裁判长不参与评分，负责竞赛的组织、监督、仲裁工作。</w:t>
      </w:r>
    </w:p>
    <w:p w14:paraId="263D6463" w14:textId="77777777" w:rsidR="00B0746C" w:rsidRDefault="00000000">
      <w:pPr>
        <w:pStyle w:val="2"/>
        <w:spacing w:before="297" w:after="297"/>
        <w:ind w:firstLine="634"/>
        <w:rPr>
          <w:rFonts w:hint="eastAsia"/>
        </w:rPr>
      </w:pPr>
      <w:bookmarkStart w:id="20" w:name="_Toc211864724"/>
      <w:r>
        <w:rPr>
          <w:rFonts w:hint="eastAsia"/>
        </w:rPr>
        <w:t>（三）选手应遵循的操作规定</w:t>
      </w:r>
      <w:bookmarkEnd w:id="20"/>
    </w:p>
    <w:p w14:paraId="1C40E084"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1.参赛选手须提前一天到赛场熟悉赛场环境，检查比赛硬件、软件。</w:t>
      </w:r>
    </w:p>
    <w:p w14:paraId="7FF1E46B"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2.参赛选手在比赛当天须提前30分钟到赛场检录抽签。</w:t>
      </w:r>
    </w:p>
    <w:p w14:paraId="7DD4CD1C"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3.参赛选手须完成三个模块的竞赛内容。</w:t>
      </w:r>
    </w:p>
    <w:p w14:paraId="67CDAF45"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4.参赛选手在每个模块比赛结束后，选手须确认工作人员把个人所完成的作品拷贝进所发放的优盘，并签名。</w:t>
      </w:r>
    </w:p>
    <w:p w14:paraId="58C9CCE5" w14:textId="77777777" w:rsidR="00B0746C" w:rsidRDefault="00000000">
      <w:pPr>
        <w:pStyle w:val="2"/>
        <w:spacing w:before="297" w:after="297"/>
        <w:ind w:firstLine="634"/>
        <w:rPr>
          <w:rFonts w:hint="eastAsia"/>
        </w:rPr>
      </w:pPr>
      <w:bookmarkStart w:id="21" w:name="_Toc211864725"/>
      <w:r>
        <w:rPr>
          <w:rFonts w:hint="eastAsia"/>
        </w:rPr>
        <w:t>（四）赛场纪律</w:t>
      </w:r>
      <w:bookmarkEnd w:id="21"/>
    </w:p>
    <w:p w14:paraId="50C65D6F"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1.参赛选手须凭竞赛抽签单、身份证和参赛证进入考场。</w:t>
      </w:r>
    </w:p>
    <w:p w14:paraId="64FB48E8"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2.参赛选手除了竞赛抽签单、身份证、参赛证外，不得携带任何物品进入考场，特别是严禁携带存储设备进入考场。</w:t>
      </w:r>
    </w:p>
    <w:p w14:paraId="1728E777"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lastRenderedPageBreak/>
        <w:t>3.进入考场后，参赛选手应按照抽签</w:t>
      </w:r>
      <w:proofErr w:type="gramStart"/>
      <w:r>
        <w:rPr>
          <w:rFonts w:ascii="仿宋" w:eastAsia="仿宋" w:hAnsi="仿宋" w:cs="方正仿宋_GBK" w:hint="eastAsia"/>
          <w:szCs w:val="20"/>
        </w:rPr>
        <w:t>单进入</w:t>
      </w:r>
      <w:proofErr w:type="gramEnd"/>
      <w:r>
        <w:rPr>
          <w:rFonts w:ascii="仿宋" w:eastAsia="仿宋" w:hAnsi="仿宋" w:cs="方正仿宋_GBK" w:hint="eastAsia"/>
          <w:szCs w:val="20"/>
        </w:rPr>
        <w:t>相应工位，并检查设备状况。</w:t>
      </w:r>
    </w:p>
    <w:p w14:paraId="17448B63"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4.参赛选手应准时参赛，迟到30分钟以上者，将不得入场，按自动弃权处理。</w:t>
      </w:r>
    </w:p>
    <w:p w14:paraId="3BA40F8F"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5.参赛选手在竞赛期间可饮水、上洗手间，但其耗时一律计入竞赛时间。</w:t>
      </w:r>
    </w:p>
    <w:p w14:paraId="1FF5BC70"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6.监考裁判发出开始竞赛的时间信号后，参赛选手方可进行操作。</w:t>
      </w:r>
    </w:p>
    <w:p w14:paraId="314AE636"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7.参赛选手必须独立完成所有项目 ，除征得裁判长许可，否则严禁与其他选手或本单位裁判员交流接触。</w:t>
      </w:r>
    </w:p>
    <w:p w14:paraId="216E7112"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8.参赛选手不得在作品上做任何不属于试题要求范围的标记。</w:t>
      </w:r>
    </w:p>
    <w:p w14:paraId="24F49602"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9.竞赛期间，参赛选手遇有问题应向监考裁判举手示意，由监考裁判负责处理。</w:t>
      </w:r>
    </w:p>
    <w:p w14:paraId="562B95BB"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10.操作完成时，参赛者</w:t>
      </w:r>
      <w:proofErr w:type="gramStart"/>
      <w:r>
        <w:rPr>
          <w:rFonts w:ascii="仿宋" w:eastAsia="仿宋" w:hAnsi="仿宋" w:cs="方正仿宋_GBK" w:hint="eastAsia"/>
          <w:szCs w:val="20"/>
        </w:rPr>
        <w:t>应举手</w:t>
      </w:r>
      <w:proofErr w:type="gramEnd"/>
      <w:r>
        <w:rPr>
          <w:rFonts w:ascii="仿宋" w:eastAsia="仿宋" w:hAnsi="仿宋" w:cs="方正仿宋_GBK" w:hint="eastAsia"/>
          <w:szCs w:val="20"/>
        </w:rPr>
        <w:t>示意监考工作人员记录其竞赛实际时间。</w:t>
      </w:r>
    </w:p>
    <w:p w14:paraId="611BF9F4"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11.如果参赛选手在现场因机器设备故障导致选手无法继续进行比赛，参赛选手须立即举手示意监考裁判，记录其故障发生时间，通知裁判长来处理，裁判长会同电脑技术保障人员对电脑故障进行确认， 如</w:t>
      </w:r>
      <w:proofErr w:type="gramStart"/>
      <w:r>
        <w:rPr>
          <w:rFonts w:ascii="仿宋" w:eastAsia="仿宋" w:hAnsi="仿宋" w:cs="方正仿宋_GBK" w:hint="eastAsia"/>
          <w:szCs w:val="20"/>
        </w:rPr>
        <w:t>不是选手</w:t>
      </w:r>
      <w:proofErr w:type="gramEnd"/>
      <w:r>
        <w:rPr>
          <w:rFonts w:ascii="仿宋" w:eastAsia="仿宋" w:hAnsi="仿宋" w:cs="方正仿宋_GBK" w:hint="eastAsia"/>
          <w:szCs w:val="20"/>
        </w:rPr>
        <w:t>本人违规操作或个人技术误操作等原因造成机器设备运转不正常而中断比赛的，中断时间不计</w:t>
      </w:r>
      <w:proofErr w:type="gramStart"/>
      <w:r>
        <w:rPr>
          <w:rFonts w:ascii="仿宋" w:eastAsia="仿宋" w:hAnsi="仿宋" w:cs="方正仿宋_GBK" w:hint="eastAsia"/>
          <w:szCs w:val="20"/>
        </w:rPr>
        <w:t>入选手</w:t>
      </w:r>
      <w:proofErr w:type="gramEnd"/>
      <w:r>
        <w:rPr>
          <w:rFonts w:ascii="仿宋" w:eastAsia="仿宋" w:hAnsi="仿宋" w:cs="方正仿宋_GBK" w:hint="eastAsia"/>
          <w:szCs w:val="20"/>
        </w:rPr>
        <w:t>正式比赛时间。机器设备恢复正常后，可根据故障或问题处理的具体时间，补足比赛时间。因个人原因导致机器设备故障而造成</w:t>
      </w:r>
      <w:r>
        <w:rPr>
          <w:rFonts w:ascii="仿宋" w:eastAsia="仿宋" w:hAnsi="仿宋" w:cs="方正仿宋_GBK" w:hint="eastAsia"/>
          <w:szCs w:val="20"/>
        </w:rPr>
        <w:lastRenderedPageBreak/>
        <w:t>比赛延误的时间，计入选手比赛时间并不予补偿。</w:t>
      </w:r>
    </w:p>
    <w:p w14:paraId="0950E960"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12.裁判宣布比赛结束后，参赛选手应立即停止操作，经提醒一次后如发现仍继续操作电脑并不听劝阻的 ，予以取消该模块成绩的处理。</w:t>
      </w:r>
    </w:p>
    <w:p w14:paraId="0015B24A"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13.如选手出现违规行为，由裁判员及时向裁判长报告，并由裁判长组织全体裁判员协商处理。</w:t>
      </w:r>
    </w:p>
    <w:p w14:paraId="5B656D04" w14:textId="77777777" w:rsidR="00B0746C" w:rsidRDefault="00000000">
      <w:pPr>
        <w:pStyle w:val="2"/>
        <w:spacing w:before="297" w:after="297"/>
        <w:ind w:firstLine="634"/>
        <w:rPr>
          <w:rFonts w:hAnsi="Times New Roman" w:cs="方正仿宋_GBK"/>
          <w:szCs w:val="20"/>
        </w:rPr>
      </w:pPr>
      <w:bookmarkStart w:id="22" w:name="_Toc211864726"/>
      <w:r>
        <w:rPr>
          <w:rFonts w:hAnsi="Times New Roman" w:cs="方正仿宋_GBK" w:hint="eastAsia"/>
          <w:szCs w:val="20"/>
        </w:rPr>
        <w:t>（五）</w:t>
      </w:r>
      <w:r>
        <w:t>监督与仲裁</w:t>
      </w:r>
      <w:bookmarkEnd w:id="22"/>
    </w:p>
    <w:p w14:paraId="5D140BC5"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大赛组委会成立监督仲裁工作组，接受选手、参赛队、裁判的质疑，负责监督比赛公正、仲裁争议。</w:t>
      </w:r>
    </w:p>
    <w:p w14:paraId="65145975"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1.严格按照备案的比赛实施方案组织比赛。</w:t>
      </w:r>
    </w:p>
    <w:p w14:paraId="58B8D5FD"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2.监督</w:t>
      </w:r>
      <w:proofErr w:type="gramStart"/>
      <w:r>
        <w:rPr>
          <w:rFonts w:ascii="仿宋" w:eastAsia="仿宋" w:hAnsi="仿宋" w:cs="方正仿宋_GBK" w:hint="eastAsia"/>
          <w:szCs w:val="20"/>
        </w:rPr>
        <w:t>仲裁组</w:t>
      </w:r>
      <w:proofErr w:type="gramEnd"/>
      <w:r>
        <w:rPr>
          <w:rFonts w:ascii="仿宋" w:eastAsia="仿宋" w:hAnsi="仿宋" w:cs="方正仿宋_GBK" w:hint="eastAsia"/>
          <w:szCs w:val="20"/>
        </w:rPr>
        <w:t>应安排人员参与比赛抽签、比赛成绩登录、比赛成绩公布等关键环节，监督裁判人员及赛场工作人员是否秉公执裁或履行职责，并受理各代表队的书面投诉、举报。</w:t>
      </w:r>
    </w:p>
    <w:p w14:paraId="45F627BF"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3.比赛期间，各参赛队人员也可对</w:t>
      </w:r>
      <w:proofErr w:type="gramStart"/>
      <w:r>
        <w:rPr>
          <w:rFonts w:ascii="仿宋" w:eastAsia="仿宋" w:hAnsi="仿宋" w:cs="方正仿宋_GBK" w:hint="eastAsia"/>
          <w:szCs w:val="20"/>
        </w:rPr>
        <w:t>比赛全</w:t>
      </w:r>
      <w:proofErr w:type="gramEnd"/>
      <w:r>
        <w:rPr>
          <w:rFonts w:ascii="仿宋" w:eastAsia="仿宋" w:hAnsi="仿宋" w:cs="方正仿宋_GBK" w:hint="eastAsia"/>
          <w:szCs w:val="20"/>
        </w:rPr>
        <w:t>过程的公平、公正性实施监督。如发现问题，可以书面实名方式向监督</w:t>
      </w:r>
      <w:proofErr w:type="gramStart"/>
      <w:r>
        <w:rPr>
          <w:rFonts w:ascii="仿宋" w:eastAsia="仿宋" w:hAnsi="仿宋" w:cs="方正仿宋_GBK" w:hint="eastAsia"/>
          <w:szCs w:val="20"/>
        </w:rPr>
        <w:t>仲裁组</w:t>
      </w:r>
      <w:proofErr w:type="gramEnd"/>
      <w:r>
        <w:rPr>
          <w:rFonts w:ascii="仿宋" w:eastAsia="仿宋" w:hAnsi="仿宋" w:cs="方正仿宋_GBK" w:hint="eastAsia"/>
          <w:szCs w:val="20"/>
        </w:rPr>
        <w:t>直至向大赛组委会监督仲裁委员会反映。</w:t>
      </w:r>
    </w:p>
    <w:p w14:paraId="0F5FA641"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4.比赛中出现争议，应及时上报仲裁组，经</w:t>
      </w:r>
      <w:proofErr w:type="gramStart"/>
      <w:r>
        <w:rPr>
          <w:rFonts w:ascii="仿宋" w:eastAsia="仿宋" w:hAnsi="仿宋" w:cs="方正仿宋_GBK" w:hint="eastAsia"/>
          <w:szCs w:val="20"/>
        </w:rPr>
        <w:t>仲裁组</w:t>
      </w:r>
      <w:proofErr w:type="gramEnd"/>
      <w:r>
        <w:rPr>
          <w:rFonts w:ascii="仿宋" w:eastAsia="仿宋" w:hAnsi="仿宋" w:cs="方正仿宋_GBK" w:hint="eastAsia"/>
          <w:szCs w:val="20"/>
        </w:rPr>
        <w:t>研究后提出处理意见，上报组委会，由大赛组委会做出裁定。</w:t>
      </w:r>
    </w:p>
    <w:p w14:paraId="6379B340"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5.参赛选手对赛场提供的不符合比赛规定的设备、材料，对有失公正的评判，以及工作人员的违规行为等，均可有序地提出申诉。</w:t>
      </w:r>
    </w:p>
    <w:p w14:paraId="4EDE7B76" w14:textId="77777777" w:rsidR="00B0746C" w:rsidRDefault="00000000">
      <w:pPr>
        <w:spacing w:line="560" w:lineRule="exact"/>
        <w:ind w:firstLineChars="200" w:firstLine="632"/>
        <w:rPr>
          <w:rFonts w:ascii="仿宋" w:eastAsia="仿宋" w:hAnsi="仿宋" w:cs="方正仿宋_GBK" w:hint="eastAsia"/>
          <w:szCs w:val="20"/>
        </w:rPr>
      </w:pPr>
      <w:r>
        <w:rPr>
          <w:rFonts w:ascii="仿宋" w:eastAsia="仿宋" w:hAnsi="仿宋" w:cs="方正仿宋_GBK" w:hint="eastAsia"/>
          <w:szCs w:val="20"/>
        </w:rPr>
        <w:t>6.参赛选手不得因申诉或对处理意见不服而停止比赛，否则</w:t>
      </w:r>
      <w:r>
        <w:rPr>
          <w:rFonts w:ascii="仿宋" w:eastAsia="仿宋" w:hAnsi="仿宋" w:cs="方正仿宋_GBK" w:hint="eastAsia"/>
          <w:szCs w:val="20"/>
        </w:rPr>
        <w:lastRenderedPageBreak/>
        <w:t>按弃权处理。</w:t>
      </w:r>
    </w:p>
    <w:p w14:paraId="48333635" w14:textId="77777777" w:rsidR="00B0746C" w:rsidRDefault="00000000">
      <w:pPr>
        <w:pStyle w:val="1"/>
        <w:spacing w:before="297" w:after="297"/>
        <w:ind w:firstLine="634"/>
        <w:rPr>
          <w:rFonts w:hint="eastAsia"/>
        </w:rPr>
      </w:pPr>
      <w:bookmarkStart w:id="23" w:name="_Toc211864727"/>
      <w:r>
        <w:rPr>
          <w:rFonts w:hint="eastAsia"/>
        </w:rPr>
        <w:t>四、竞赛场地、设施设备等安排</w:t>
      </w:r>
      <w:bookmarkEnd w:id="23"/>
    </w:p>
    <w:p w14:paraId="6FB36F02" w14:textId="77777777" w:rsidR="00B0746C" w:rsidRDefault="00000000">
      <w:pPr>
        <w:pStyle w:val="2"/>
        <w:spacing w:before="297" w:after="297"/>
        <w:ind w:firstLine="634"/>
        <w:rPr>
          <w:rFonts w:hint="eastAsia"/>
        </w:rPr>
      </w:pPr>
      <w:bookmarkStart w:id="24" w:name="_Toc211864728"/>
      <w:r>
        <w:rPr>
          <w:rFonts w:hint="eastAsia"/>
        </w:rPr>
        <w:t>（一）赛场规格要求</w:t>
      </w:r>
      <w:bookmarkEnd w:id="24"/>
    </w:p>
    <w:p w14:paraId="51B6A52C" w14:textId="77777777" w:rsidR="00B0746C" w:rsidRDefault="00000000">
      <w:pPr>
        <w:spacing w:line="560" w:lineRule="exact"/>
        <w:ind w:firstLineChars="200" w:firstLine="604"/>
        <w:rPr>
          <w:rFonts w:ascii="仿宋" w:eastAsia="仿宋" w:hAnsi="仿宋" w:hint="eastAsia"/>
          <w:szCs w:val="32"/>
        </w:rPr>
      </w:pPr>
      <w:r>
        <w:rPr>
          <w:rFonts w:ascii="仿宋" w:eastAsia="仿宋" w:hAnsi="仿宋"/>
          <w:spacing w:val="-7"/>
          <w:position w:val="19"/>
          <w:szCs w:val="32"/>
        </w:rPr>
        <w:t>竞赛场地包括参赛选手竞赛区域、参赛团队休息区域、考</w:t>
      </w:r>
      <w:proofErr w:type="gramStart"/>
      <w:r>
        <w:rPr>
          <w:rFonts w:ascii="仿宋" w:eastAsia="仿宋" w:hAnsi="仿宋"/>
          <w:spacing w:val="-7"/>
          <w:position w:val="19"/>
          <w:szCs w:val="32"/>
        </w:rPr>
        <w:t>务</w:t>
      </w:r>
      <w:proofErr w:type="gramEnd"/>
      <w:r>
        <w:rPr>
          <w:rFonts w:ascii="仿宋" w:eastAsia="仿宋" w:hAnsi="仿宋"/>
          <w:spacing w:val="-7"/>
          <w:position w:val="19"/>
          <w:szCs w:val="32"/>
        </w:rPr>
        <w:t>评判区域、选手候考区域、赛</w:t>
      </w:r>
      <w:proofErr w:type="gramStart"/>
      <w:r>
        <w:rPr>
          <w:rFonts w:ascii="仿宋" w:eastAsia="仿宋" w:hAnsi="仿宋"/>
          <w:spacing w:val="-7"/>
          <w:position w:val="19"/>
          <w:szCs w:val="32"/>
        </w:rPr>
        <w:t>务</w:t>
      </w:r>
      <w:proofErr w:type="gramEnd"/>
      <w:r>
        <w:rPr>
          <w:rFonts w:ascii="仿宋" w:eastAsia="仿宋" w:hAnsi="仿宋"/>
          <w:spacing w:val="-7"/>
          <w:position w:val="19"/>
          <w:szCs w:val="32"/>
        </w:rPr>
        <w:t>会议区域。</w:t>
      </w:r>
    </w:p>
    <w:p w14:paraId="66EB7627" w14:textId="77777777" w:rsidR="00B0746C" w:rsidRDefault="00000000">
      <w:pPr>
        <w:spacing w:line="560" w:lineRule="exact"/>
        <w:ind w:firstLineChars="200" w:firstLine="652"/>
        <w:rPr>
          <w:rFonts w:ascii="仿宋" w:eastAsia="仿宋" w:hAnsi="仿宋" w:hint="eastAsia"/>
          <w:spacing w:val="5"/>
          <w:szCs w:val="32"/>
        </w:rPr>
      </w:pPr>
      <w:r>
        <w:rPr>
          <w:rFonts w:ascii="仿宋" w:eastAsia="仿宋" w:hAnsi="仿宋" w:hint="eastAsia"/>
          <w:spacing w:val="5"/>
          <w:szCs w:val="32"/>
        </w:rPr>
        <w:t>1</w:t>
      </w:r>
      <w:r>
        <w:rPr>
          <w:rFonts w:ascii="仿宋" w:eastAsia="仿宋" w:hAnsi="仿宋"/>
          <w:spacing w:val="5"/>
          <w:szCs w:val="32"/>
        </w:rPr>
        <w:t>.参赛选手竞赛区域。每个竞赛</w:t>
      </w:r>
      <w:proofErr w:type="gramStart"/>
      <w:r>
        <w:rPr>
          <w:rFonts w:ascii="仿宋" w:eastAsia="仿宋" w:hAnsi="仿宋"/>
          <w:spacing w:val="5"/>
          <w:szCs w:val="32"/>
        </w:rPr>
        <w:t>赛</w:t>
      </w:r>
      <w:proofErr w:type="gramEnd"/>
      <w:r>
        <w:rPr>
          <w:rFonts w:ascii="仿宋" w:eastAsia="仿宋" w:hAnsi="仿宋"/>
          <w:spacing w:val="5"/>
          <w:szCs w:val="32"/>
        </w:rPr>
        <w:t>位标有醒目</w:t>
      </w:r>
      <w:proofErr w:type="gramStart"/>
      <w:r>
        <w:rPr>
          <w:rFonts w:ascii="仿宋" w:eastAsia="仿宋" w:hAnsi="仿宋"/>
          <w:spacing w:val="5"/>
          <w:szCs w:val="32"/>
        </w:rPr>
        <w:t>的赛位编号</w:t>
      </w:r>
      <w:proofErr w:type="gramEnd"/>
      <w:r>
        <w:rPr>
          <w:rFonts w:ascii="仿宋" w:eastAsia="仿宋" w:hAnsi="仿宋"/>
          <w:spacing w:val="5"/>
          <w:szCs w:val="32"/>
        </w:rPr>
        <w:t>，</w:t>
      </w:r>
      <w:proofErr w:type="gramStart"/>
      <w:r>
        <w:rPr>
          <w:rFonts w:ascii="仿宋" w:eastAsia="仿宋" w:hAnsi="仿宋"/>
          <w:spacing w:val="5"/>
          <w:szCs w:val="32"/>
        </w:rPr>
        <w:t>各赛位间距</w:t>
      </w:r>
      <w:proofErr w:type="gramEnd"/>
      <w:r>
        <w:rPr>
          <w:rFonts w:ascii="仿宋" w:eastAsia="仿宋" w:hAnsi="仿宋"/>
          <w:spacing w:val="5"/>
          <w:szCs w:val="32"/>
        </w:rPr>
        <w:t>大于1米，</w:t>
      </w:r>
      <w:proofErr w:type="gramStart"/>
      <w:r>
        <w:rPr>
          <w:rFonts w:ascii="仿宋" w:eastAsia="仿宋" w:hAnsi="仿宋"/>
          <w:spacing w:val="5"/>
          <w:szCs w:val="32"/>
        </w:rPr>
        <w:t>每个赛位</w:t>
      </w:r>
      <w:proofErr w:type="gramEnd"/>
      <w:r>
        <w:rPr>
          <w:rFonts w:ascii="仿宋" w:eastAsia="仿宋" w:hAnsi="仿宋"/>
          <w:spacing w:val="5"/>
          <w:szCs w:val="32"/>
        </w:rPr>
        <w:t>标有醒目</w:t>
      </w:r>
      <w:proofErr w:type="gramStart"/>
      <w:r>
        <w:rPr>
          <w:rFonts w:ascii="仿宋" w:eastAsia="仿宋" w:hAnsi="仿宋"/>
          <w:spacing w:val="5"/>
          <w:szCs w:val="32"/>
        </w:rPr>
        <w:t>的赛位编号</w:t>
      </w:r>
      <w:proofErr w:type="gramEnd"/>
      <w:r>
        <w:rPr>
          <w:rFonts w:ascii="仿宋" w:eastAsia="仿宋" w:hAnsi="仿宋"/>
          <w:spacing w:val="5"/>
          <w:szCs w:val="32"/>
        </w:rPr>
        <w:t>，确保参赛队之间互不干扰。环境要求赛场采光（大于500lux）、照明和通风良好；提供稳定的水、电，并提供应急</w:t>
      </w:r>
      <w:proofErr w:type="gramStart"/>
      <w:r>
        <w:rPr>
          <w:rFonts w:ascii="仿宋" w:eastAsia="仿宋" w:hAnsi="仿宋"/>
          <w:spacing w:val="5"/>
          <w:szCs w:val="32"/>
        </w:rPr>
        <w:t>的备用电源</w:t>
      </w:r>
      <w:proofErr w:type="gramEnd"/>
      <w:r>
        <w:rPr>
          <w:rFonts w:ascii="仿宋" w:eastAsia="仿宋" w:hAnsi="仿宋"/>
          <w:spacing w:val="5"/>
          <w:szCs w:val="32"/>
        </w:rPr>
        <w:t>；</w:t>
      </w:r>
      <w:bookmarkStart w:id="25" w:name="_Toc25567"/>
      <w:r>
        <w:rPr>
          <w:rFonts w:ascii="仿宋" w:eastAsia="仿宋" w:hAnsi="仿宋"/>
          <w:spacing w:val="5"/>
          <w:szCs w:val="32"/>
        </w:rPr>
        <w:t>提供足够</w:t>
      </w:r>
      <w:proofErr w:type="gramStart"/>
      <w:r>
        <w:rPr>
          <w:rFonts w:ascii="仿宋" w:eastAsia="仿宋" w:hAnsi="仿宋"/>
          <w:spacing w:val="5"/>
          <w:szCs w:val="32"/>
        </w:rPr>
        <w:t>的干粉灭火</w:t>
      </w:r>
      <w:proofErr w:type="gramEnd"/>
      <w:r>
        <w:rPr>
          <w:rFonts w:ascii="仿宋" w:eastAsia="仿宋" w:hAnsi="仿宋"/>
          <w:spacing w:val="5"/>
          <w:szCs w:val="32"/>
        </w:rPr>
        <w:t>器材；</w:t>
      </w:r>
      <w:proofErr w:type="gramStart"/>
      <w:r>
        <w:rPr>
          <w:rFonts w:ascii="仿宋" w:eastAsia="仿宋" w:hAnsi="仿宋"/>
          <w:spacing w:val="5"/>
          <w:szCs w:val="32"/>
        </w:rPr>
        <w:t>每个赛位</w:t>
      </w:r>
      <w:proofErr w:type="gramEnd"/>
      <w:r>
        <w:rPr>
          <w:rFonts w:ascii="仿宋" w:eastAsia="仿宋" w:hAnsi="仿宋"/>
          <w:spacing w:val="5"/>
          <w:szCs w:val="32"/>
        </w:rPr>
        <w:t>配备1台计算机，全部选手共用1台竞赛管理服务器。</w:t>
      </w:r>
    </w:p>
    <w:p w14:paraId="7220A8F5" w14:textId="77777777" w:rsidR="00B0746C" w:rsidRDefault="00000000">
      <w:pPr>
        <w:spacing w:line="560" w:lineRule="exact"/>
        <w:ind w:firstLineChars="200" w:firstLine="652"/>
        <w:rPr>
          <w:rFonts w:ascii="仿宋" w:eastAsia="仿宋" w:hAnsi="仿宋" w:hint="eastAsia"/>
          <w:spacing w:val="5"/>
          <w:szCs w:val="32"/>
        </w:rPr>
      </w:pPr>
      <w:r>
        <w:rPr>
          <w:rFonts w:ascii="仿宋" w:eastAsia="仿宋" w:hAnsi="仿宋"/>
          <w:spacing w:val="5"/>
          <w:szCs w:val="32"/>
        </w:rPr>
        <w:t>2.参赛团队休息区。需要</w:t>
      </w:r>
      <w:r>
        <w:rPr>
          <w:rFonts w:ascii="仿宋" w:eastAsia="仿宋" w:hAnsi="仿宋" w:hint="eastAsia"/>
          <w:spacing w:val="5"/>
          <w:szCs w:val="32"/>
        </w:rPr>
        <w:t>设置</w:t>
      </w:r>
      <w:r>
        <w:rPr>
          <w:rFonts w:ascii="仿宋" w:eastAsia="仿宋" w:hAnsi="仿宋"/>
          <w:spacing w:val="5"/>
          <w:szCs w:val="32"/>
        </w:rPr>
        <w:t>与竞赛场地分开的隔离带，供参</w:t>
      </w:r>
      <w:bookmarkEnd w:id="25"/>
      <w:r>
        <w:rPr>
          <w:rFonts w:ascii="仿宋" w:eastAsia="仿宋" w:hAnsi="仿宋"/>
          <w:spacing w:val="5"/>
          <w:szCs w:val="32"/>
        </w:rPr>
        <w:t>赛队领队、指导教师及工作人员休息，并开展其他相关活动。</w:t>
      </w:r>
    </w:p>
    <w:p w14:paraId="69FEA355" w14:textId="77777777" w:rsidR="00B0746C" w:rsidRDefault="00000000">
      <w:pPr>
        <w:spacing w:line="560" w:lineRule="exact"/>
        <w:ind w:firstLineChars="200" w:firstLine="652"/>
        <w:rPr>
          <w:rFonts w:ascii="仿宋" w:eastAsia="仿宋" w:hAnsi="仿宋" w:hint="eastAsia"/>
          <w:spacing w:val="5"/>
          <w:szCs w:val="32"/>
        </w:rPr>
      </w:pPr>
      <w:bookmarkStart w:id="26" w:name="_Toc8195"/>
      <w:r>
        <w:rPr>
          <w:rFonts w:ascii="仿宋" w:eastAsia="仿宋" w:hAnsi="仿宋"/>
          <w:spacing w:val="5"/>
          <w:szCs w:val="32"/>
        </w:rPr>
        <w:t>3.考</w:t>
      </w:r>
      <w:proofErr w:type="gramStart"/>
      <w:r>
        <w:rPr>
          <w:rFonts w:ascii="仿宋" w:eastAsia="仿宋" w:hAnsi="仿宋"/>
          <w:spacing w:val="5"/>
          <w:szCs w:val="32"/>
        </w:rPr>
        <w:t>务</w:t>
      </w:r>
      <w:proofErr w:type="gramEnd"/>
      <w:r>
        <w:rPr>
          <w:rFonts w:ascii="仿宋" w:eastAsia="仿宋" w:hAnsi="仿宋"/>
          <w:spacing w:val="5"/>
          <w:szCs w:val="32"/>
        </w:rPr>
        <w:t>评判区域。供裁判休息及评分。计算机7台；A4激</w:t>
      </w:r>
      <w:bookmarkEnd w:id="26"/>
      <w:r>
        <w:rPr>
          <w:rFonts w:ascii="仿宋" w:eastAsia="仿宋" w:hAnsi="仿宋"/>
          <w:spacing w:val="5"/>
          <w:szCs w:val="32"/>
        </w:rPr>
        <w:t>光打印机1台；桌椅10套；文具用品若干。</w:t>
      </w:r>
    </w:p>
    <w:p w14:paraId="68CCD61C" w14:textId="77777777" w:rsidR="00B0746C" w:rsidRDefault="00000000">
      <w:pPr>
        <w:spacing w:line="560" w:lineRule="exact"/>
        <w:ind w:firstLineChars="200" w:firstLine="652"/>
        <w:rPr>
          <w:rFonts w:ascii="仿宋" w:eastAsia="仿宋" w:hAnsi="仿宋" w:hint="eastAsia"/>
        </w:rPr>
      </w:pPr>
      <w:bookmarkStart w:id="27" w:name="_Toc16812"/>
      <w:r>
        <w:rPr>
          <w:rFonts w:ascii="仿宋" w:eastAsia="仿宋" w:hAnsi="仿宋"/>
          <w:spacing w:val="5"/>
          <w:szCs w:val="32"/>
        </w:rPr>
        <w:t>4.选手候考区域。用于考生赛前等待入场。</w:t>
      </w:r>
      <w:bookmarkEnd w:id="27"/>
    </w:p>
    <w:p w14:paraId="153ECF09" w14:textId="77777777" w:rsidR="00B0746C" w:rsidRDefault="00000000">
      <w:pPr>
        <w:pStyle w:val="2"/>
        <w:spacing w:before="297" w:after="297"/>
        <w:ind w:firstLine="634"/>
        <w:rPr>
          <w:rFonts w:hint="eastAsia"/>
        </w:rPr>
      </w:pPr>
      <w:bookmarkStart w:id="28" w:name="_Toc211864729"/>
      <w:r>
        <w:rPr>
          <w:rFonts w:hint="eastAsia"/>
        </w:rPr>
        <w:t>（二）场地布局图</w:t>
      </w:r>
      <w:bookmarkEnd w:id="28"/>
    </w:p>
    <w:p w14:paraId="25993E19" w14:textId="77777777" w:rsidR="00B0746C" w:rsidRDefault="00000000">
      <w:pPr>
        <w:spacing w:after="120" w:line="560" w:lineRule="exact"/>
        <w:ind w:firstLineChars="400" w:firstLine="1287"/>
        <w:rPr>
          <w:rFonts w:eastAsia="仿宋" w:hAnsi="Times New Roman"/>
          <w:spacing w:val="3"/>
          <w:szCs w:val="32"/>
        </w:rPr>
      </w:pPr>
      <w:r>
        <w:rPr>
          <w:rFonts w:eastAsia="仿宋" w:hAnsi="Times New Roman"/>
          <w:spacing w:val="3"/>
          <w:szCs w:val="32"/>
        </w:rPr>
        <w:t>竞赛场地布局，如下图所示：</w:t>
      </w:r>
    </w:p>
    <w:p w14:paraId="02F016E8" w14:textId="77777777" w:rsidR="00B0746C" w:rsidRDefault="00000000">
      <w:pPr>
        <w:spacing w:after="120"/>
        <w:rPr>
          <w:rFonts w:eastAsia="仿宋" w:hAnsi="Times New Roman"/>
          <w:spacing w:val="3"/>
          <w:szCs w:val="32"/>
        </w:rPr>
      </w:pPr>
      <w:r>
        <w:rPr>
          <w:rFonts w:eastAsia="仿宋" w:hAnsi="Times New Roman" w:hint="eastAsia"/>
          <w:noProof/>
          <w:spacing w:val="3"/>
          <w:szCs w:val="32"/>
        </w:rPr>
        <w:lastRenderedPageBreak/>
        <w:drawing>
          <wp:inline distT="0" distB="0" distL="114300" distR="114300" wp14:anchorId="3F7D3076" wp14:editId="40B8E2FA">
            <wp:extent cx="5486400" cy="3460750"/>
            <wp:effectExtent l="0" t="0" r="0" b="6350"/>
            <wp:docPr id="1383570644" name="图片 1383570644" descr="858c5edd2f06ead749b6782d676d9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570644" name="图片 1383570644" descr="858c5edd2f06ead749b6782d676d96d"/>
                    <pic:cNvPicPr>
                      <a:picLocks noChangeAspect="1"/>
                    </pic:cNvPicPr>
                  </pic:nvPicPr>
                  <pic:blipFill>
                    <a:blip r:embed="rId7"/>
                    <a:stretch>
                      <a:fillRect/>
                    </a:stretch>
                  </pic:blipFill>
                  <pic:spPr>
                    <a:xfrm>
                      <a:off x="0" y="0"/>
                      <a:ext cx="5486400" cy="3460750"/>
                    </a:xfrm>
                    <a:prstGeom prst="rect">
                      <a:avLst/>
                    </a:prstGeom>
                  </pic:spPr>
                </pic:pic>
              </a:graphicData>
            </a:graphic>
          </wp:inline>
        </w:drawing>
      </w:r>
    </w:p>
    <w:p w14:paraId="4FAB833E" w14:textId="77777777" w:rsidR="00B0746C" w:rsidRDefault="00000000">
      <w:pPr>
        <w:spacing w:after="120" w:line="560" w:lineRule="exact"/>
        <w:jc w:val="center"/>
        <w:rPr>
          <w:rFonts w:eastAsia="仿宋" w:hAnsi="Times New Roman"/>
          <w:sz w:val="31"/>
          <w:szCs w:val="31"/>
        </w:rPr>
      </w:pPr>
      <w:r>
        <w:rPr>
          <w:rFonts w:eastAsia="仿宋" w:hAnsi="Times New Roman"/>
          <w:spacing w:val="-3"/>
          <w:sz w:val="31"/>
          <w:szCs w:val="31"/>
        </w:rPr>
        <w:t>（上图仅供参考，最终布局按实际赛场布局为准）</w:t>
      </w:r>
    </w:p>
    <w:p w14:paraId="01D6CDE0" w14:textId="77777777" w:rsidR="00B0746C" w:rsidRDefault="00000000">
      <w:pPr>
        <w:pStyle w:val="2"/>
        <w:spacing w:before="297" w:after="297"/>
        <w:ind w:firstLine="634"/>
        <w:rPr>
          <w:rFonts w:hint="eastAsia"/>
        </w:rPr>
      </w:pPr>
      <w:bookmarkStart w:id="29" w:name="_Toc211864730"/>
      <w:r>
        <w:rPr>
          <w:rFonts w:hint="eastAsia"/>
        </w:rPr>
        <w:t>（三）基础设施清单</w:t>
      </w:r>
      <w:bookmarkEnd w:id="29"/>
    </w:p>
    <w:p w14:paraId="28A4C785" w14:textId="77777777" w:rsidR="00B0746C" w:rsidRDefault="00000000">
      <w:pPr>
        <w:widowControl/>
        <w:kinsoku w:val="0"/>
        <w:autoSpaceDE w:val="0"/>
        <w:autoSpaceDN w:val="0"/>
        <w:adjustRightInd w:val="0"/>
        <w:snapToGrid w:val="0"/>
        <w:spacing w:after="120" w:line="560" w:lineRule="exact"/>
        <w:ind w:left="1073" w:right="17"/>
        <w:jc w:val="left"/>
        <w:textAlignment w:val="baseline"/>
        <w:rPr>
          <w:rFonts w:eastAsia="仿宋" w:hAnsi="Times New Roman"/>
          <w:spacing w:val="4"/>
          <w:szCs w:val="32"/>
        </w:rPr>
      </w:pPr>
      <w:bookmarkStart w:id="30" w:name="_Hlk209857431"/>
      <w:bookmarkStart w:id="31" w:name="_Toc8880"/>
      <w:r>
        <w:rPr>
          <w:rFonts w:eastAsia="仿宋" w:hAnsi="Times New Roman" w:hint="eastAsia"/>
          <w:spacing w:val="4"/>
          <w:szCs w:val="32"/>
        </w:rPr>
        <w:t>1.</w:t>
      </w:r>
      <w:bookmarkEnd w:id="30"/>
      <w:r>
        <w:rPr>
          <w:rFonts w:eastAsia="仿宋" w:hAnsi="Times New Roman"/>
          <w:spacing w:val="4"/>
          <w:szCs w:val="32"/>
        </w:rPr>
        <w:t>设备设施清单</w:t>
      </w:r>
      <w:bookmarkEnd w:id="31"/>
    </w:p>
    <w:tbl>
      <w:tblPr>
        <w:tblW w:w="5000" w:type="pct"/>
        <w:jc w:val="center"/>
        <w:tblLayout w:type="fixed"/>
        <w:tblLook w:val="04A0" w:firstRow="1" w:lastRow="0" w:firstColumn="1" w:lastColumn="0" w:noHBand="0" w:noVBand="1"/>
      </w:tblPr>
      <w:tblGrid>
        <w:gridCol w:w="583"/>
        <w:gridCol w:w="1368"/>
        <w:gridCol w:w="5386"/>
        <w:gridCol w:w="799"/>
        <w:gridCol w:w="688"/>
      </w:tblGrid>
      <w:tr w:rsidR="00B0746C" w14:paraId="587901EF" w14:textId="77777777">
        <w:trPr>
          <w:trHeight w:val="300"/>
          <w:jc w:val="center"/>
        </w:trPr>
        <w:tc>
          <w:tcPr>
            <w:tcW w:w="5000" w:type="pct"/>
            <w:gridSpan w:val="5"/>
            <w:tcBorders>
              <w:top w:val="single" w:sz="8" w:space="0" w:color="000000"/>
              <w:left w:val="single" w:sz="8" w:space="0" w:color="000000"/>
              <w:bottom w:val="single" w:sz="8" w:space="0" w:color="000000"/>
              <w:right w:val="single" w:sz="8" w:space="0" w:color="000000"/>
            </w:tcBorders>
            <w:vAlign w:val="center"/>
          </w:tcPr>
          <w:p w14:paraId="5486F52F" w14:textId="77777777" w:rsidR="00B0746C" w:rsidRDefault="00000000">
            <w:pPr>
              <w:jc w:val="center"/>
              <w:rPr>
                <w:rFonts w:ascii="仿宋" w:eastAsia="仿宋" w:hAnsi="仿宋" w:cs="仿宋" w:hint="eastAsia"/>
                <w:b/>
                <w:sz w:val="28"/>
                <w:szCs w:val="28"/>
              </w:rPr>
            </w:pPr>
            <w:r>
              <w:rPr>
                <w:rFonts w:ascii="仿宋" w:eastAsia="仿宋" w:hAnsi="仿宋" w:cs="仿宋" w:hint="eastAsia"/>
                <w:b/>
                <w:sz w:val="28"/>
                <w:szCs w:val="28"/>
              </w:rPr>
              <w:t>比赛专用系统设备配置如下</w:t>
            </w:r>
          </w:p>
        </w:tc>
      </w:tr>
      <w:tr w:rsidR="00B0746C" w14:paraId="44F386B5" w14:textId="77777777">
        <w:trPr>
          <w:trHeight w:val="315"/>
          <w:jc w:val="center"/>
        </w:trPr>
        <w:tc>
          <w:tcPr>
            <w:tcW w:w="5000" w:type="pct"/>
            <w:gridSpan w:val="5"/>
            <w:tcBorders>
              <w:top w:val="single" w:sz="8" w:space="0" w:color="000000"/>
              <w:left w:val="single" w:sz="8" w:space="0" w:color="000000"/>
              <w:bottom w:val="single" w:sz="8" w:space="0" w:color="000000"/>
              <w:right w:val="single" w:sz="8" w:space="0" w:color="000000"/>
            </w:tcBorders>
            <w:vAlign w:val="center"/>
          </w:tcPr>
          <w:p w14:paraId="354C2350" w14:textId="77777777" w:rsidR="00B0746C" w:rsidRDefault="00000000">
            <w:pPr>
              <w:jc w:val="center"/>
              <w:rPr>
                <w:rFonts w:ascii="仿宋" w:eastAsia="仿宋" w:hAnsi="仿宋" w:cs="仿宋" w:hint="eastAsia"/>
                <w:b/>
                <w:sz w:val="28"/>
                <w:szCs w:val="28"/>
              </w:rPr>
            </w:pPr>
            <w:r>
              <w:rPr>
                <w:rFonts w:ascii="仿宋" w:eastAsia="仿宋" w:hAnsi="仿宋" w:cs="仿宋" w:hint="eastAsia"/>
                <w:b/>
                <w:sz w:val="28"/>
                <w:szCs w:val="28"/>
              </w:rPr>
              <w:t>预装 Windows10 及</w:t>
            </w:r>
            <w:proofErr w:type="gramStart"/>
            <w:r>
              <w:rPr>
                <w:rFonts w:ascii="仿宋" w:eastAsia="仿宋" w:hAnsi="仿宋" w:cs="仿宋" w:hint="eastAsia"/>
                <w:b/>
                <w:sz w:val="28"/>
                <w:szCs w:val="28"/>
              </w:rPr>
              <w:t>比赛管理系统软件</w:t>
            </w:r>
            <w:proofErr w:type="gramEnd"/>
          </w:p>
        </w:tc>
      </w:tr>
      <w:tr w:rsidR="00B0746C" w14:paraId="7AC6BA08" w14:textId="77777777">
        <w:trPr>
          <w:trHeight w:val="300"/>
          <w:jc w:val="center"/>
        </w:trPr>
        <w:tc>
          <w:tcPr>
            <w:tcW w:w="330" w:type="pct"/>
            <w:tcBorders>
              <w:top w:val="single" w:sz="8" w:space="0" w:color="000000"/>
              <w:left w:val="single" w:sz="8" w:space="0" w:color="000000"/>
              <w:bottom w:val="single" w:sz="8" w:space="0" w:color="000000"/>
              <w:right w:val="single" w:sz="8" w:space="0" w:color="000000"/>
            </w:tcBorders>
            <w:vAlign w:val="center"/>
          </w:tcPr>
          <w:p w14:paraId="4D83B501" w14:textId="77777777" w:rsidR="00B0746C" w:rsidRDefault="00000000">
            <w:pPr>
              <w:jc w:val="center"/>
              <w:rPr>
                <w:rFonts w:ascii="仿宋" w:eastAsia="仿宋" w:hAnsi="仿宋" w:cs="仿宋" w:hint="eastAsia"/>
                <w:b/>
                <w:bCs/>
                <w:sz w:val="28"/>
                <w:szCs w:val="28"/>
              </w:rPr>
            </w:pPr>
            <w:r>
              <w:rPr>
                <w:rFonts w:ascii="仿宋" w:eastAsia="仿宋" w:hAnsi="仿宋" w:cs="仿宋" w:hint="eastAsia"/>
                <w:b/>
                <w:bCs/>
                <w:sz w:val="28"/>
                <w:szCs w:val="28"/>
              </w:rPr>
              <w:t>序号</w:t>
            </w:r>
          </w:p>
        </w:tc>
        <w:tc>
          <w:tcPr>
            <w:tcW w:w="775" w:type="pct"/>
            <w:tcBorders>
              <w:top w:val="single" w:sz="8" w:space="0" w:color="000000"/>
              <w:left w:val="single" w:sz="8" w:space="0" w:color="000000"/>
              <w:bottom w:val="single" w:sz="8" w:space="0" w:color="000000"/>
              <w:right w:val="single" w:sz="8" w:space="0" w:color="000000"/>
            </w:tcBorders>
            <w:vAlign w:val="center"/>
          </w:tcPr>
          <w:p w14:paraId="50C3CCBE" w14:textId="77777777" w:rsidR="00B0746C" w:rsidRDefault="00000000">
            <w:pPr>
              <w:jc w:val="center"/>
              <w:rPr>
                <w:rFonts w:ascii="仿宋" w:eastAsia="仿宋" w:hAnsi="仿宋" w:cs="仿宋" w:hint="eastAsia"/>
                <w:b/>
                <w:bCs/>
                <w:sz w:val="28"/>
                <w:szCs w:val="28"/>
              </w:rPr>
            </w:pPr>
            <w:r>
              <w:rPr>
                <w:rFonts w:ascii="仿宋" w:eastAsia="仿宋" w:hAnsi="仿宋" w:cs="仿宋" w:hint="eastAsia"/>
                <w:b/>
                <w:bCs/>
                <w:sz w:val="28"/>
                <w:szCs w:val="28"/>
              </w:rPr>
              <w:t>主题设备</w:t>
            </w:r>
          </w:p>
          <w:p w14:paraId="029265A6" w14:textId="77777777" w:rsidR="00B0746C" w:rsidRDefault="00000000">
            <w:pPr>
              <w:jc w:val="center"/>
              <w:rPr>
                <w:rFonts w:ascii="仿宋" w:eastAsia="仿宋" w:hAnsi="仿宋" w:cs="仿宋" w:hint="eastAsia"/>
                <w:b/>
                <w:bCs/>
                <w:sz w:val="28"/>
                <w:szCs w:val="28"/>
              </w:rPr>
            </w:pPr>
            <w:r>
              <w:rPr>
                <w:rFonts w:ascii="仿宋" w:eastAsia="仿宋" w:hAnsi="仿宋" w:cs="仿宋" w:hint="eastAsia"/>
                <w:b/>
                <w:bCs/>
                <w:sz w:val="28"/>
                <w:szCs w:val="28"/>
              </w:rPr>
              <w:t>名称</w:t>
            </w:r>
          </w:p>
        </w:tc>
        <w:tc>
          <w:tcPr>
            <w:tcW w:w="3052" w:type="pct"/>
            <w:tcBorders>
              <w:top w:val="single" w:sz="8" w:space="0" w:color="000000"/>
              <w:left w:val="single" w:sz="8" w:space="0" w:color="000000"/>
              <w:bottom w:val="single" w:sz="8" w:space="0" w:color="000000"/>
              <w:right w:val="single" w:sz="8" w:space="0" w:color="000000"/>
            </w:tcBorders>
            <w:vAlign w:val="center"/>
          </w:tcPr>
          <w:p w14:paraId="455255DD" w14:textId="77777777" w:rsidR="00B0746C" w:rsidRDefault="00000000">
            <w:pPr>
              <w:jc w:val="center"/>
              <w:rPr>
                <w:rFonts w:ascii="仿宋" w:eastAsia="仿宋" w:hAnsi="仿宋" w:cs="仿宋" w:hint="eastAsia"/>
                <w:b/>
                <w:bCs/>
                <w:sz w:val="28"/>
                <w:szCs w:val="28"/>
              </w:rPr>
            </w:pPr>
            <w:r>
              <w:rPr>
                <w:rFonts w:ascii="仿宋" w:eastAsia="仿宋" w:hAnsi="仿宋" w:cs="仿宋" w:hint="eastAsia"/>
                <w:b/>
                <w:bCs/>
                <w:sz w:val="28"/>
                <w:szCs w:val="28"/>
              </w:rPr>
              <w:t>型号</w:t>
            </w:r>
          </w:p>
        </w:tc>
        <w:tc>
          <w:tcPr>
            <w:tcW w:w="453" w:type="pct"/>
            <w:tcBorders>
              <w:top w:val="single" w:sz="8" w:space="0" w:color="000000"/>
              <w:left w:val="single" w:sz="8" w:space="0" w:color="000000"/>
              <w:bottom w:val="single" w:sz="8" w:space="0" w:color="000000"/>
              <w:right w:val="single" w:sz="8" w:space="0" w:color="000000"/>
            </w:tcBorders>
            <w:vAlign w:val="center"/>
          </w:tcPr>
          <w:p w14:paraId="02B4E0D9" w14:textId="77777777" w:rsidR="00B0746C" w:rsidRDefault="00000000">
            <w:pPr>
              <w:jc w:val="center"/>
              <w:rPr>
                <w:rFonts w:ascii="仿宋" w:eastAsia="仿宋" w:hAnsi="仿宋" w:cs="仿宋" w:hint="eastAsia"/>
                <w:b/>
                <w:bCs/>
                <w:sz w:val="28"/>
                <w:szCs w:val="28"/>
              </w:rPr>
            </w:pPr>
            <w:r>
              <w:rPr>
                <w:rFonts w:ascii="仿宋" w:eastAsia="仿宋" w:hAnsi="仿宋" w:cs="仿宋" w:hint="eastAsia"/>
                <w:b/>
                <w:bCs/>
                <w:sz w:val="28"/>
                <w:szCs w:val="28"/>
              </w:rPr>
              <w:t>单位</w:t>
            </w:r>
          </w:p>
        </w:tc>
        <w:tc>
          <w:tcPr>
            <w:tcW w:w="390" w:type="pct"/>
            <w:tcBorders>
              <w:top w:val="single" w:sz="8" w:space="0" w:color="000000"/>
              <w:left w:val="single" w:sz="8" w:space="0" w:color="000000"/>
              <w:bottom w:val="single" w:sz="8" w:space="0" w:color="000000"/>
              <w:right w:val="single" w:sz="8" w:space="0" w:color="000000"/>
            </w:tcBorders>
            <w:vAlign w:val="center"/>
          </w:tcPr>
          <w:p w14:paraId="70229BFA" w14:textId="77777777" w:rsidR="00B0746C" w:rsidRDefault="00000000">
            <w:pPr>
              <w:jc w:val="center"/>
              <w:rPr>
                <w:rFonts w:ascii="仿宋" w:eastAsia="仿宋" w:hAnsi="仿宋" w:cs="仿宋" w:hint="eastAsia"/>
                <w:b/>
                <w:bCs/>
                <w:sz w:val="28"/>
                <w:szCs w:val="28"/>
              </w:rPr>
            </w:pPr>
            <w:r>
              <w:rPr>
                <w:rFonts w:ascii="仿宋" w:eastAsia="仿宋" w:hAnsi="仿宋" w:cs="仿宋" w:hint="eastAsia"/>
                <w:b/>
                <w:bCs/>
                <w:sz w:val="28"/>
                <w:szCs w:val="28"/>
              </w:rPr>
              <w:t>数量</w:t>
            </w:r>
          </w:p>
        </w:tc>
      </w:tr>
      <w:tr w:rsidR="00B0746C" w14:paraId="3F8A39C4" w14:textId="77777777">
        <w:trPr>
          <w:trHeight w:val="90"/>
          <w:jc w:val="center"/>
        </w:trPr>
        <w:tc>
          <w:tcPr>
            <w:tcW w:w="330" w:type="pct"/>
            <w:vMerge w:val="restart"/>
            <w:tcBorders>
              <w:top w:val="single" w:sz="8" w:space="0" w:color="000000"/>
              <w:left w:val="single" w:sz="8" w:space="0" w:color="000000"/>
              <w:right w:val="single" w:sz="8" w:space="0" w:color="000000"/>
            </w:tcBorders>
            <w:vAlign w:val="center"/>
          </w:tcPr>
          <w:p w14:paraId="34DBD18C"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c>
          <w:tcPr>
            <w:tcW w:w="775" w:type="pct"/>
            <w:vMerge w:val="restart"/>
            <w:tcBorders>
              <w:top w:val="single" w:sz="8" w:space="0" w:color="000000"/>
              <w:left w:val="single" w:sz="8" w:space="0" w:color="000000"/>
              <w:right w:val="single" w:sz="8" w:space="0" w:color="000000"/>
            </w:tcBorders>
            <w:vAlign w:val="center"/>
          </w:tcPr>
          <w:p w14:paraId="7002BF73"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内置比赛操作软件</w:t>
            </w:r>
          </w:p>
        </w:tc>
        <w:tc>
          <w:tcPr>
            <w:tcW w:w="3052" w:type="pct"/>
            <w:tcBorders>
              <w:top w:val="single" w:sz="8" w:space="0" w:color="000000"/>
              <w:left w:val="single" w:sz="8" w:space="0" w:color="000000"/>
              <w:bottom w:val="single" w:sz="8" w:space="0" w:color="000000"/>
              <w:right w:val="single" w:sz="8" w:space="0" w:color="000000"/>
            </w:tcBorders>
            <w:vAlign w:val="center"/>
          </w:tcPr>
          <w:p w14:paraId="34778594" w14:textId="77777777" w:rsidR="00B0746C" w:rsidRDefault="00000000">
            <w:pPr>
              <w:jc w:val="center"/>
              <w:rPr>
                <w:rFonts w:ascii="仿宋" w:eastAsia="仿宋" w:hAnsi="仿宋" w:cs="仿宋" w:hint="eastAsia"/>
                <w:sz w:val="28"/>
                <w:szCs w:val="28"/>
              </w:rPr>
            </w:pPr>
            <w:r>
              <w:rPr>
                <w:rFonts w:ascii="仿宋" w:eastAsia="仿宋" w:hAnsi="仿宋" w:cs="宋体" w:hint="eastAsia"/>
                <w:sz w:val="28"/>
                <w:szCs w:val="28"/>
              </w:rPr>
              <w:t>Maya 2020</w:t>
            </w:r>
          </w:p>
        </w:tc>
        <w:tc>
          <w:tcPr>
            <w:tcW w:w="453" w:type="pct"/>
            <w:vMerge w:val="restart"/>
            <w:tcBorders>
              <w:top w:val="single" w:sz="8" w:space="0" w:color="000000"/>
              <w:left w:val="single" w:sz="8" w:space="0" w:color="000000"/>
              <w:right w:val="single" w:sz="8" w:space="0" w:color="000000"/>
            </w:tcBorders>
            <w:vAlign w:val="center"/>
          </w:tcPr>
          <w:p w14:paraId="684C60B2"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套</w:t>
            </w:r>
          </w:p>
        </w:tc>
        <w:tc>
          <w:tcPr>
            <w:tcW w:w="390" w:type="pct"/>
            <w:vMerge w:val="restart"/>
            <w:tcBorders>
              <w:top w:val="single" w:sz="8" w:space="0" w:color="000000"/>
              <w:left w:val="single" w:sz="8" w:space="0" w:color="000000"/>
              <w:right w:val="single" w:sz="8" w:space="0" w:color="000000"/>
            </w:tcBorders>
            <w:vAlign w:val="center"/>
          </w:tcPr>
          <w:p w14:paraId="55267603"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r>
      <w:tr w:rsidR="00B0746C" w14:paraId="4AE53812" w14:textId="77777777">
        <w:trPr>
          <w:trHeight w:val="300"/>
          <w:jc w:val="center"/>
        </w:trPr>
        <w:tc>
          <w:tcPr>
            <w:tcW w:w="330" w:type="pct"/>
            <w:vMerge/>
            <w:tcBorders>
              <w:left w:val="single" w:sz="8" w:space="0" w:color="000000"/>
              <w:right w:val="single" w:sz="8" w:space="0" w:color="000000"/>
            </w:tcBorders>
            <w:vAlign w:val="center"/>
          </w:tcPr>
          <w:p w14:paraId="34D6E487"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right w:val="single" w:sz="8" w:space="0" w:color="000000"/>
            </w:tcBorders>
            <w:vAlign w:val="center"/>
          </w:tcPr>
          <w:p w14:paraId="3309DE18"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1C9A0A66" w14:textId="77777777" w:rsidR="00B0746C" w:rsidRDefault="00000000">
            <w:pPr>
              <w:jc w:val="center"/>
              <w:rPr>
                <w:rFonts w:ascii="仿宋" w:eastAsia="仿宋" w:hAnsi="仿宋" w:cs="仿宋" w:hint="eastAsia"/>
                <w:sz w:val="28"/>
                <w:szCs w:val="28"/>
              </w:rPr>
            </w:pPr>
            <w:r>
              <w:rPr>
                <w:rFonts w:ascii="仿宋" w:eastAsia="仿宋" w:hAnsi="仿宋" w:cs="宋体" w:hint="eastAsia"/>
                <w:sz w:val="28"/>
                <w:szCs w:val="28"/>
              </w:rPr>
              <w:t>3D</w:t>
            </w:r>
            <w:r>
              <w:rPr>
                <w:rFonts w:ascii="仿宋" w:eastAsia="仿宋" w:hAnsi="仿宋" w:cs="宋体" w:hint="eastAsia"/>
                <w:sz w:val="28"/>
                <w:szCs w:val="28"/>
                <w:lang w:eastAsia="zh-Hans"/>
              </w:rPr>
              <w:t xml:space="preserve">s </w:t>
            </w:r>
            <w:r>
              <w:rPr>
                <w:rFonts w:ascii="仿宋" w:eastAsia="仿宋" w:hAnsi="仿宋" w:cs="宋体" w:hint="eastAsia"/>
                <w:sz w:val="28"/>
                <w:szCs w:val="28"/>
              </w:rPr>
              <w:t>Max2020</w:t>
            </w:r>
          </w:p>
        </w:tc>
        <w:tc>
          <w:tcPr>
            <w:tcW w:w="453" w:type="pct"/>
            <w:vMerge/>
            <w:tcBorders>
              <w:left w:val="single" w:sz="8" w:space="0" w:color="000000"/>
              <w:right w:val="single" w:sz="8" w:space="0" w:color="000000"/>
            </w:tcBorders>
            <w:vAlign w:val="center"/>
          </w:tcPr>
          <w:p w14:paraId="5C8DB010"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right w:val="single" w:sz="8" w:space="0" w:color="000000"/>
            </w:tcBorders>
            <w:vAlign w:val="center"/>
          </w:tcPr>
          <w:p w14:paraId="42A83AD1" w14:textId="77777777" w:rsidR="00B0746C" w:rsidRDefault="00B0746C">
            <w:pPr>
              <w:jc w:val="center"/>
              <w:rPr>
                <w:rFonts w:ascii="仿宋" w:eastAsia="仿宋" w:hAnsi="仿宋" w:cs="仿宋" w:hint="eastAsia"/>
                <w:sz w:val="28"/>
                <w:szCs w:val="28"/>
              </w:rPr>
            </w:pPr>
          </w:p>
        </w:tc>
      </w:tr>
      <w:tr w:rsidR="00B0746C" w14:paraId="7B105BA3" w14:textId="77777777">
        <w:trPr>
          <w:trHeight w:val="315"/>
          <w:jc w:val="center"/>
        </w:trPr>
        <w:tc>
          <w:tcPr>
            <w:tcW w:w="330" w:type="pct"/>
            <w:vMerge/>
            <w:tcBorders>
              <w:left w:val="single" w:sz="8" w:space="0" w:color="000000"/>
              <w:right w:val="single" w:sz="8" w:space="0" w:color="000000"/>
            </w:tcBorders>
            <w:vAlign w:val="center"/>
          </w:tcPr>
          <w:p w14:paraId="56A4E3B4"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right w:val="single" w:sz="8" w:space="0" w:color="000000"/>
            </w:tcBorders>
            <w:vAlign w:val="center"/>
          </w:tcPr>
          <w:p w14:paraId="0EC05014"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02CCC106" w14:textId="77777777" w:rsidR="00B0746C" w:rsidRDefault="00000000">
            <w:pPr>
              <w:jc w:val="center"/>
              <w:rPr>
                <w:rFonts w:ascii="仿宋" w:eastAsia="仿宋" w:hAnsi="仿宋" w:cs="宋体" w:hint="eastAsia"/>
                <w:sz w:val="28"/>
                <w:szCs w:val="28"/>
              </w:rPr>
            </w:pPr>
            <w:r>
              <w:rPr>
                <w:rFonts w:ascii="仿宋" w:eastAsia="仿宋" w:hAnsi="仿宋" w:cs="宋体" w:hint="eastAsia"/>
                <w:sz w:val="28"/>
                <w:szCs w:val="28"/>
              </w:rPr>
              <w:t>Blender 2.93</w:t>
            </w:r>
          </w:p>
        </w:tc>
        <w:tc>
          <w:tcPr>
            <w:tcW w:w="453" w:type="pct"/>
            <w:vMerge/>
            <w:tcBorders>
              <w:left w:val="single" w:sz="8" w:space="0" w:color="000000"/>
              <w:right w:val="single" w:sz="8" w:space="0" w:color="000000"/>
            </w:tcBorders>
            <w:vAlign w:val="center"/>
          </w:tcPr>
          <w:p w14:paraId="0415A7AC"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right w:val="single" w:sz="8" w:space="0" w:color="000000"/>
            </w:tcBorders>
            <w:vAlign w:val="center"/>
          </w:tcPr>
          <w:p w14:paraId="4DCE3692" w14:textId="77777777" w:rsidR="00B0746C" w:rsidRDefault="00B0746C">
            <w:pPr>
              <w:jc w:val="center"/>
              <w:rPr>
                <w:rFonts w:ascii="仿宋" w:eastAsia="仿宋" w:hAnsi="仿宋" w:cs="仿宋" w:hint="eastAsia"/>
                <w:sz w:val="28"/>
                <w:szCs w:val="28"/>
              </w:rPr>
            </w:pPr>
          </w:p>
        </w:tc>
      </w:tr>
      <w:tr w:rsidR="00B0746C" w14:paraId="779F3231" w14:textId="77777777">
        <w:trPr>
          <w:trHeight w:val="315"/>
          <w:jc w:val="center"/>
        </w:trPr>
        <w:tc>
          <w:tcPr>
            <w:tcW w:w="330" w:type="pct"/>
            <w:vMerge/>
            <w:tcBorders>
              <w:left w:val="single" w:sz="8" w:space="0" w:color="000000"/>
              <w:right w:val="single" w:sz="8" w:space="0" w:color="000000"/>
            </w:tcBorders>
            <w:vAlign w:val="center"/>
          </w:tcPr>
          <w:p w14:paraId="3D98809D"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right w:val="single" w:sz="8" w:space="0" w:color="000000"/>
            </w:tcBorders>
            <w:vAlign w:val="center"/>
          </w:tcPr>
          <w:p w14:paraId="1E8ADF61"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50A845A2" w14:textId="77777777" w:rsidR="00B0746C" w:rsidRDefault="00000000">
            <w:pPr>
              <w:jc w:val="center"/>
              <w:rPr>
                <w:rFonts w:ascii="仿宋" w:eastAsia="仿宋" w:hAnsi="仿宋" w:cs="宋体" w:hint="eastAsia"/>
                <w:sz w:val="28"/>
                <w:szCs w:val="28"/>
              </w:rPr>
            </w:pPr>
            <w:r>
              <w:rPr>
                <w:rFonts w:ascii="仿宋" w:eastAsia="仿宋" w:hAnsi="仿宋" w:cs="宋体" w:hint="eastAsia"/>
                <w:sz w:val="28"/>
                <w:szCs w:val="28"/>
              </w:rPr>
              <w:t>Cinema 4D R20</w:t>
            </w:r>
          </w:p>
        </w:tc>
        <w:tc>
          <w:tcPr>
            <w:tcW w:w="453" w:type="pct"/>
            <w:vMerge/>
            <w:tcBorders>
              <w:left w:val="single" w:sz="8" w:space="0" w:color="000000"/>
              <w:right w:val="single" w:sz="8" w:space="0" w:color="000000"/>
            </w:tcBorders>
            <w:vAlign w:val="center"/>
          </w:tcPr>
          <w:p w14:paraId="628436EF"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right w:val="single" w:sz="8" w:space="0" w:color="000000"/>
            </w:tcBorders>
            <w:vAlign w:val="center"/>
          </w:tcPr>
          <w:p w14:paraId="053C5BEC" w14:textId="77777777" w:rsidR="00B0746C" w:rsidRDefault="00B0746C">
            <w:pPr>
              <w:jc w:val="center"/>
              <w:rPr>
                <w:rFonts w:ascii="仿宋" w:eastAsia="仿宋" w:hAnsi="仿宋" w:cs="仿宋" w:hint="eastAsia"/>
                <w:sz w:val="28"/>
                <w:szCs w:val="28"/>
              </w:rPr>
            </w:pPr>
          </w:p>
        </w:tc>
      </w:tr>
      <w:tr w:rsidR="00B0746C" w14:paraId="594CE153" w14:textId="77777777">
        <w:trPr>
          <w:trHeight w:val="315"/>
          <w:jc w:val="center"/>
        </w:trPr>
        <w:tc>
          <w:tcPr>
            <w:tcW w:w="330" w:type="pct"/>
            <w:vMerge/>
            <w:tcBorders>
              <w:left w:val="single" w:sz="8" w:space="0" w:color="000000"/>
              <w:right w:val="single" w:sz="8" w:space="0" w:color="000000"/>
            </w:tcBorders>
            <w:vAlign w:val="center"/>
          </w:tcPr>
          <w:p w14:paraId="31556A41"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right w:val="single" w:sz="8" w:space="0" w:color="000000"/>
            </w:tcBorders>
            <w:vAlign w:val="center"/>
          </w:tcPr>
          <w:p w14:paraId="34D9FB2F"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2985FD10" w14:textId="77777777" w:rsidR="00B0746C" w:rsidRDefault="00000000">
            <w:pPr>
              <w:jc w:val="center"/>
              <w:rPr>
                <w:rFonts w:ascii="仿宋" w:eastAsia="仿宋" w:hAnsi="仿宋" w:cs="宋体" w:hint="eastAsia"/>
                <w:sz w:val="28"/>
                <w:szCs w:val="28"/>
                <w:lang w:eastAsia="zh-Hans"/>
              </w:rPr>
            </w:pPr>
            <w:proofErr w:type="spellStart"/>
            <w:r>
              <w:rPr>
                <w:rFonts w:ascii="仿宋" w:eastAsia="仿宋" w:hAnsi="仿宋" w:cs="宋体" w:hint="eastAsia"/>
                <w:sz w:val="28"/>
                <w:szCs w:val="28"/>
              </w:rPr>
              <w:t>ZBrush</w:t>
            </w:r>
            <w:proofErr w:type="spellEnd"/>
            <w:r>
              <w:rPr>
                <w:rFonts w:ascii="仿宋" w:eastAsia="仿宋" w:hAnsi="仿宋" w:cs="宋体" w:hint="eastAsia"/>
                <w:sz w:val="28"/>
                <w:szCs w:val="28"/>
              </w:rPr>
              <w:t xml:space="preserve"> 2020</w:t>
            </w:r>
          </w:p>
        </w:tc>
        <w:tc>
          <w:tcPr>
            <w:tcW w:w="453" w:type="pct"/>
            <w:vMerge/>
            <w:tcBorders>
              <w:left w:val="single" w:sz="8" w:space="0" w:color="000000"/>
              <w:right w:val="single" w:sz="8" w:space="0" w:color="000000"/>
            </w:tcBorders>
            <w:vAlign w:val="center"/>
          </w:tcPr>
          <w:p w14:paraId="144A1121"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right w:val="single" w:sz="8" w:space="0" w:color="000000"/>
            </w:tcBorders>
            <w:vAlign w:val="center"/>
          </w:tcPr>
          <w:p w14:paraId="787FC8F2" w14:textId="77777777" w:rsidR="00B0746C" w:rsidRDefault="00B0746C">
            <w:pPr>
              <w:jc w:val="center"/>
              <w:rPr>
                <w:rFonts w:ascii="仿宋" w:eastAsia="仿宋" w:hAnsi="仿宋" w:cs="仿宋" w:hint="eastAsia"/>
                <w:sz w:val="28"/>
                <w:szCs w:val="28"/>
              </w:rPr>
            </w:pPr>
          </w:p>
        </w:tc>
      </w:tr>
      <w:tr w:rsidR="00B0746C" w14:paraId="795DAE22" w14:textId="77777777">
        <w:trPr>
          <w:trHeight w:val="315"/>
          <w:jc w:val="center"/>
        </w:trPr>
        <w:tc>
          <w:tcPr>
            <w:tcW w:w="330" w:type="pct"/>
            <w:vMerge/>
            <w:tcBorders>
              <w:left w:val="single" w:sz="8" w:space="0" w:color="000000"/>
              <w:right w:val="single" w:sz="8" w:space="0" w:color="000000"/>
            </w:tcBorders>
            <w:vAlign w:val="center"/>
          </w:tcPr>
          <w:p w14:paraId="756D1F44"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right w:val="single" w:sz="8" w:space="0" w:color="000000"/>
            </w:tcBorders>
            <w:vAlign w:val="center"/>
          </w:tcPr>
          <w:p w14:paraId="7655660A"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45389507" w14:textId="77777777" w:rsidR="00B0746C" w:rsidRDefault="00000000">
            <w:pPr>
              <w:jc w:val="center"/>
              <w:rPr>
                <w:rFonts w:ascii="仿宋" w:eastAsia="仿宋" w:hAnsi="仿宋" w:cs="宋体" w:hint="eastAsia"/>
                <w:sz w:val="28"/>
                <w:szCs w:val="28"/>
                <w:lang w:eastAsia="zh-Hans"/>
              </w:rPr>
            </w:pPr>
            <w:r>
              <w:rPr>
                <w:rFonts w:ascii="仿宋" w:eastAsia="仿宋" w:hAnsi="仿宋" w:cs="宋体" w:hint="eastAsia"/>
                <w:sz w:val="28"/>
                <w:szCs w:val="28"/>
              </w:rPr>
              <w:t>Substance Painter 2020</w:t>
            </w:r>
          </w:p>
        </w:tc>
        <w:tc>
          <w:tcPr>
            <w:tcW w:w="453" w:type="pct"/>
            <w:vMerge/>
            <w:tcBorders>
              <w:left w:val="single" w:sz="8" w:space="0" w:color="000000"/>
              <w:right w:val="single" w:sz="8" w:space="0" w:color="000000"/>
            </w:tcBorders>
            <w:vAlign w:val="center"/>
          </w:tcPr>
          <w:p w14:paraId="26BA1013"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right w:val="single" w:sz="8" w:space="0" w:color="000000"/>
            </w:tcBorders>
            <w:vAlign w:val="center"/>
          </w:tcPr>
          <w:p w14:paraId="4B077D45" w14:textId="77777777" w:rsidR="00B0746C" w:rsidRDefault="00B0746C">
            <w:pPr>
              <w:jc w:val="center"/>
              <w:rPr>
                <w:rFonts w:ascii="仿宋" w:eastAsia="仿宋" w:hAnsi="仿宋" w:cs="仿宋" w:hint="eastAsia"/>
                <w:sz w:val="28"/>
                <w:szCs w:val="28"/>
              </w:rPr>
            </w:pPr>
          </w:p>
        </w:tc>
      </w:tr>
      <w:tr w:rsidR="00B0746C" w14:paraId="386E399B" w14:textId="77777777">
        <w:trPr>
          <w:trHeight w:val="315"/>
          <w:jc w:val="center"/>
        </w:trPr>
        <w:tc>
          <w:tcPr>
            <w:tcW w:w="330" w:type="pct"/>
            <w:vMerge/>
            <w:tcBorders>
              <w:left w:val="single" w:sz="8" w:space="0" w:color="000000"/>
              <w:right w:val="single" w:sz="8" w:space="0" w:color="000000"/>
            </w:tcBorders>
            <w:vAlign w:val="center"/>
          </w:tcPr>
          <w:p w14:paraId="19EE480A"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right w:val="single" w:sz="8" w:space="0" w:color="000000"/>
            </w:tcBorders>
            <w:vAlign w:val="center"/>
          </w:tcPr>
          <w:p w14:paraId="654E5A82"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09F313E2" w14:textId="77777777" w:rsidR="00B0746C" w:rsidRDefault="00000000">
            <w:pPr>
              <w:jc w:val="center"/>
              <w:rPr>
                <w:rFonts w:ascii="仿宋" w:eastAsia="仿宋" w:hAnsi="仿宋" w:cs="宋体" w:hint="eastAsia"/>
                <w:sz w:val="28"/>
                <w:szCs w:val="28"/>
              </w:rPr>
            </w:pPr>
            <w:r>
              <w:rPr>
                <w:rFonts w:ascii="仿宋" w:eastAsia="仿宋" w:hAnsi="仿宋" w:cs="宋体" w:hint="eastAsia"/>
                <w:sz w:val="28"/>
                <w:szCs w:val="28"/>
              </w:rPr>
              <w:t>Microsoft office 2016</w:t>
            </w:r>
          </w:p>
        </w:tc>
        <w:tc>
          <w:tcPr>
            <w:tcW w:w="453" w:type="pct"/>
            <w:vMerge/>
            <w:tcBorders>
              <w:left w:val="single" w:sz="8" w:space="0" w:color="000000"/>
              <w:right w:val="single" w:sz="8" w:space="0" w:color="000000"/>
            </w:tcBorders>
            <w:vAlign w:val="center"/>
          </w:tcPr>
          <w:p w14:paraId="4D4E72BB"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right w:val="single" w:sz="8" w:space="0" w:color="000000"/>
            </w:tcBorders>
            <w:vAlign w:val="center"/>
          </w:tcPr>
          <w:p w14:paraId="55946186" w14:textId="77777777" w:rsidR="00B0746C" w:rsidRDefault="00B0746C">
            <w:pPr>
              <w:jc w:val="center"/>
              <w:rPr>
                <w:rFonts w:ascii="仿宋" w:eastAsia="仿宋" w:hAnsi="仿宋" w:cs="仿宋" w:hint="eastAsia"/>
                <w:sz w:val="28"/>
                <w:szCs w:val="28"/>
              </w:rPr>
            </w:pPr>
          </w:p>
        </w:tc>
      </w:tr>
      <w:tr w:rsidR="00B0746C" w14:paraId="3093C57A" w14:textId="77777777">
        <w:trPr>
          <w:trHeight w:val="315"/>
          <w:jc w:val="center"/>
        </w:trPr>
        <w:tc>
          <w:tcPr>
            <w:tcW w:w="330" w:type="pct"/>
            <w:vMerge/>
            <w:tcBorders>
              <w:left w:val="single" w:sz="8" w:space="0" w:color="000000"/>
              <w:right w:val="single" w:sz="8" w:space="0" w:color="000000"/>
            </w:tcBorders>
            <w:vAlign w:val="center"/>
          </w:tcPr>
          <w:p w14:paraId="77A4C6AC"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right w:val="single" w:sz="8" w:space="0" w:color="000000"/>
            </w:tcBorders>
            <w:vAlign w:val="center"/>
          </w:tcPr>
          <w:p w14:paraId="0766ACC0"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08FDE366" w14:textId="77777777" w:rsidR="00B0746C" w:rsidRDefault="00000000">
            <w:pPr>
              <w:jc w:val="center"/>
              <w:rPr>
                <w:rFonts w:ascii="仿宋" w:eastAsia="仿宋" w:hAnsi="仿宋" w:cs="宋体" w:hint="eastAsia"/>
                <w:sz w:val="28"/>
                <w:szCs w:val="28"/>
              </w:rPr>
            </w:pPr>
            <w:r>
              <w:rPr>
                <w:rFonts w:ascii="仿宋" w:eastAsia="仿宋" w:hAnsi="仿宋" w:cs="宋体" w:hint="eastAsia"/>
                <w:sz w:val="28"/>
                <w:szCs w:val="28"/>
              </w:rPr>
              <w:t>A</w:t>
            </w:r>
            <w:r>
              <w:rPr>
                <w:rFonts w:ascii="仿宋" w:eastAsia="仿宋" w:hAnsi="仿宋" w:cs="宋体" w:hint="eastAsia"/>
                <w:sz w:val="28"/>
                <w:szCs w:val="28"/>
                <w:lang w:eastAsia="zh-Hans"/>
              </w:rPr>
              <w:t xml:space="preserve">dobe </w:t>
            </w:r>
            <w:r>
              <w:rPr>
                <w:rFonts w:ascii="仿宋" w:eastAsia="仿宋" w:hAnsi="仿宋" w:cs="宋体" w:hint="eastAsia"/>
                <w:sz w:val="28"/>
                <w:szCs w:val="28"/>
              </w:rPr>
              <w:t>Photoshop 2017</w:t>
            </w:r>
          </w:p>
        </w:tc>
        <w:tc>
          <w:tcPr>
            <w:tcW w:w="453" w:type="pct"/>
            <w:vMerge/>
            <w:tcBorders>
              <w:left w:val="single" w:sz="8" w:space="0" w:color="000000"/>
              <w:right w:val="single" w:sz="8" w:space="0" w:color="000000"/>
            </w:tcBorders>
            <w:vAlign w:val="center"/>
          </w:tcPr>
          <w:p w14:paraId="0F096286"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right w:val="single" w:sz="8" w:space="0" w:color="000000"/>
            </w:tcBorders>
            <w:vAlign w:val="center"/>
          </w:tcPr>
          <w:p w14:paraId="7615776F" w14:textId="77777777" w:rsidR="00B0746C" w:rsidRDefault="00B0746C">
            <w:pPr>
              <w:jc w:val="center"/>
              <w:rPr>
                <w:rFonts w:ascii="仿宋" w:eastAsia="仿宋" w:hAnsi="仿宋" w:cs="仿宋" w:hint="eastAsia"/>
                <w:sz w:val="28"/>
                <w:szCs w:val="28"/>
              </w:rPr>
            </w:pPr>
          </w:p>
        </w:tc>
      </w:tr>
      <w:tr w:rsidR="00B0746C" w14:paraId="752BEEA9" w14:textId="77777777">
        <w:trPr>
          <w:trHeight w:val="315"/>
          <w:jc w:val="center"/>
        </w:trPr>
        <w:tc>
          <w:tcPr>
            <w:tcW w:w="330" w:type="pct"/>
            <w:vMerge/>
            <w:tcBorders>
              <w:left w:val="single" w:sz="8" w:space="0" w:color="000000"/>
              <w:bottom w:val="single" w:sz="8" w:space="0" w:color="000000"/>
              <w:right w:val="single" w:sz="8" w:space="0" w:color="000000"/>
            </w:tcBorders>
            <w:vAlign w:val="center"/>
          </w:tcPr>
          <w:p w14:paraId="300B9F61" w14:textId="77777777" w:rsidR="00B0746C" w:rsidRDefault="00B0746C">
            <w:pPr>
              <w:jc w:val="center"/>
              <w:rPr>
                <w:rFonts w:ascii="仿宋" w:eastAsia="仿宋" w:hAnsi="仿宋" w:cs="仿宋" w:hint="eastAsia"/>
                <w:sz w:val="28"/>
                <w:szCs w:val="28"/>
              </w:rPr>
            </w:pPr>
          </w:p>
        </w:tc>
        <w:tc>
          <w:tcPr>
            <w:tcW w:w="775" w:type="pct"/>
            <w:vMerge/>
            <w:tcBorders>
              <w:left w:val="single" w:sz="8" w:space="0" w:color="000000"/>
              <w:bottom w:val="single" w:sz="8" w:space="0" w:color="000000"/>
              <w:right w:val="single" w:sz="8" w:space="0" w:color="000000"/>
            </w:tcBorders>
            <w:vAlign w:val="center"/>
          </w:tcPr>
          <w:p w14:paraId="48EE1FB5" w14:textId="77777777" w:rsidR="00B0746C" w:rsidRDefault="00B0746C">
            <w:pPr>
              <w:jc w:val="center"/>
              <w:rPr>
                <w:rFonts w:ascii="仿宋" w:eastAsia="仿宋" w:hAnsi="仿宋" w:cs="仿宋" w:hint="eastAsia"/>
                <w:sz w:val="28"/>
                <w:szCs w:val="28"/>
              </w:rPr>
            </w:pPr>
          </w:p>
        </w:tc>
        <w:tc>
          <w:tcPr>
            <w:tcW w:w="3052" w:type="pct"/>
            <w:tcBorders>
              <w:top w:val="single" w:sz="8" w:space="0" w:color="000000"/>
              <w:left w:val="single" w:sz="8" w:space="0" w:color="000000"/>
              <w:bottom w:val="single" w:sz="8" w:space="0" w:color="000000"/>
              <w:right w:val="single" w:sz="8" w:space="0" w:color="000000"/>
            </w:tcBorders>
            <w:vAlign w:val="center"/>
          </w:tcPr>
          <w:p w14:paraId="724349ED" w14:textId="77777777" w:rsidR="00B0746C" w:rsidRDefault="00000000">
            <w:pPr>
              <w:jc w:val="center"/>
              <w:rPr>
                <w:rFonts w:ascii="仿宋" w:eastAsia="仿宋" w:hAnsi="仿宋" w:cs="宋体" w:hint="eastAsia"/>
                <w:sz w:val="28"/>
                <w:szCs w:val="28"/>
              </w:rPr>
            </w:pPr>
            <w:r>
              <w:rPr>
                <w:rFonts w:ascii="仿宋" w:eastAsia="仿宋" w:hAnsi="仿宋" w:cs="宋体" w:hint="eastAsia"/>
                <w:sz w:val="28"/>
                <w:szCs w:val="28"/>
              </w:rPr>
              <w:t>通用引擎</w:t>
            </w:r>
          </w:p>
        </w:tc>
        <w:tc>
          <w:tcPr>
            <w:tcW w:w="453" w:type="pct"/>
            <w:vMerge/>
            <w:tcBorders>
              <w:left w:val="single" w:sz="8" w:space="0" w:color="000000"/>
              <w:bottom w:val="single" w:sz="8" w:space="0" w:color="000000"/>
              <w:right w:val="single" w:sz="8" w:space="0" w:color="000000"/>
            </w:tcBorders>
            <w:vAlign w:val="center"/>
          </w:tcPr>
          <w:p w14:paraId="1A780DE0" w14:textId="77777777" w:rsidR="00B0746C" w:rsidRDefault="00B0746C">
            <w:pPr>
              <w:jc w:val="center"/>
              <w:rPr>
                <w:rFonts w:ascii="仿宋" w:eastAsia="仿宋" w:hAnsi="仿宋" w:cs="仿宋" w:hint="eastAsia"/>
                <w:sz w:val="28"/>
                <w:szCs w:val="28"/>
              </w:rPr>
            </w:pPr>
          </w:p>
        </w:tc>
        <w:tc>
          <w:tcPr>
            <w:tcW w:w="390" w:type="pct"/>
            <w:vMerge/>
            <w:tcBorders>
              <w:left w:val="single" w:sz="8" w:space="0" w:color="000000"/>
              <w:bottom w:val="single" w:sz="8" w:space="0" w:color="000000"/>
              <w:right w:val="single" w:sz="8" w:space="0" w:color="000000"/>
            </w:tcBorders>
            <w:vAlign w:val="center"/>
          </w:tcPr>
          <w:p w14:paraId="0AB8F8C2" w14:textId="77777777" w:rsidR="00B0746C" w:rsidRDefault="00B0746C">
            <w:pPr>
              <w:jc w:val="center"/>
              <w:rPr>
                <w:rFonts w:ascii="仿宋" w:eastAsia="仿宋" w:hAnsi="仿宋" w:cs="仿宋" w:hint="eastAsia"/>
                <w:sz w:val="28"/>
                <w:szCs w:val="28"/>
              </w:rPr>
            </w:pPr>
          </w:p>
        </w:tc>
      </w:tr>
      <w:tr w:rsidR="00B0746C" w14:paraId="3EEA2EE3" w14:textId="77777777">
        <w:trPr>
          <w:trHeight w:val="324"/>
          <w:jc w:val="center"/>
        </w:trPr>
        <w:tc>
          <w:tcPr>
            <w:tcW w:w="330" w:type="pct"/>
            <w:tcBorders>
              <w:top w:val="single" w:sz="8" w:space="0" w:color="000000"/>
              <w:left w:val="single" w:sz="8" w:space="0" w:color="000000"/>
              <w:bottom w:val="single" w:sz="8" w:space="0" w:color="000000"/>
              <w:right w:val="single" w:sz="8" w:space="0" w:color="000000"/>
            </w:tcBorders>
            <w:noWrap/>
            <w:vAlign w:val="center"/>
          </w:tcPr>
          <w:p w14:paraId="316FAE79"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2</w:t>
            </w:r>
          </w:p>
        </w:tc>
        <w:tc>
          <w:tcPr>
            <w:tcW w:w="775" w:type="pct"/>
            <w:tcBorders>
              <w:top w:val="single" w:sz="8" w:space="0" w:color="000000"/>
              <w:left w:val="single" w:sz="8" w:space="0" w:color="000000"/>
              <w:bottom w:val="single" w:sz="8" w:space="0" w:color="000000"/>
              <w:right w:val="single" w:sz="8" w:space="0" w:color="000000"/>
            </w:tcBorders>
            <w:vAlign w:val="center"/>
          </w:tcPr>
          <w:p w14:paraId="24853326"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CPU</w:t>
            </w:r>
          </w:p>
        </w:tc>
        <w:tc>
          <w:tcPr>
            <w:tcW w:w="3052" w:type="pct"/>
            <w:tcBorders>
              <w:top w:val="single" w:sz="8" w:space="0" w:color="000000"/>
              <w:left w:val="single" w:sz="8" w:space="0" w:color="000000"/>
              <w:bottom w:val="single" w:sz="8" w:space="0" w:color="000000"/>
              <w:right w:val="single" w:sz="8" w:space="0" w:color="000000"/>
            </w:tcBorders>
            <w:vAlign w:val="center"/>
          </w:tcPr>
          <w:p w14:paraId="2507EE75"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Intel i7 7700 或 E5 系列以上</w:t>
            </w:r>
          </w:p>
        </w:tc>
        <w:tc>
          <w:tcPr>
            <w:tcW w:w="453" w:type="pct"/>
            <w:tcBorders>
              <w:top w:val="single" w:sz="8" w:space="0" w:color="000000"/>
              <w:left w:val="single" w:sz="8" w:space="0" w:color="000000"/>
              <w:bottom w:val="single" w:sz="8" w:space="0" w:color="000000"/>
              <w:right w:val="single" w:sz="8" w:space="0" w:color="000000"/>
            </w:tcBorders>
            <w:vAlign w:val="center"/>
          </w:tcPr>
          <w:p w14:paraId="3C53B414"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片</w:t>
            </w:r>
          </w:p>
        </w:tc>
        <w:tc>
          <w:tcPr>
            <w:tcW w:w="390" w:type="pct"/>
            <w:tcBorders>
              <w:top w:val="single" w:sz="8" w:space="0" w:color="000000"/>
              <w:left w:val="single" w:sz="8" w:space="0" w:color="000000"/>
              <w:bottom w:val="single" w:sz="8" w:space="0" w:color="000000"/>
              <w:right w:val="single" w:sz="8" w:space="0" w:color="000000"/>
            </w:tcBorders>
            <w:vAlign w:val="center"/>
          </w:tcPr>
          <w:p w14:paraId="7230383B"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r>
      <w:tr w:rsidR="00B0746C" w14:paraId="34ABE087" w14:textId="77777777">
        <w:trPr>
          <w:trHeight w:val="300"/>
          <w:jc w:val="center"/>
        </w:trPr>
        <w:tc>
          <w:tcPr>
            <w:tcW w:w="330" w:type="pct"/>
            <w:tcBorders>
              <w:top w:val="single" w:sz="8" w:space="0" w:color="000000"/>
              <w:left w:val="single" w:sz="8" w:space="0" w:color="000000"/>
              <w:bottom w:val="single" w:sz="8" w:space="0" w:color="000000"/>
              <w:right w:val="single" w:sz="8" w:space="0" w:color="000000"/>
            </w:tcBorders>
            <w:noWrap/>
            <w:vAlign w:val="center"/>
          </w:tcPr>
          <w:p w14:paraId="39159341"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3</w:t>
            </w:r>
          </w:p>
        </w:tc>
        <w:tc>
          <w:tcPr>
            <w:tcW w:w="775" w:type="pct"/>
            <w:tcBorders>
              <w:top w:val="single" w:sz="8" w:space="0" w:color="000000"/>
              <w:left w:val="single" w:sz="8" w:space="0" w:color="000000"/>
              <w:bottom w:val="single" w:sz="8" w:space="0" w:color="000000"/>
              <w:right w:val="single" w:sz="8" w:space="0" w:color="000000"/>
            </w:tcBorders>
            <w:vAlign w:val="center"/>
          </w:tcPr>
          <w:p w14:paraId="0BBF07D2"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显卡</w:t>
            </w:r>
          </w:p>
        </w:tc>
        <w:tc>
          <w:tcPr>
            <w:tcW w:w="3052" w:type="pct"/>
            <w:tcBorders>
              <w:top w:val="single" w:sz="8" w:space="0" w:color="000000"/>
              <w:left w:val="single" w:sz="8" w:space="0" w:color="000000"/>
              <w:bottom w:val="single" w:sz="8" w:space="0" w:color="000000"/>
              <w:right w:val="single" w:sz="8" w:space="0" w:color="000000"/>
            </w:tcBorders>
            <w:vAlign w:val="center"/>
          </w:tcPr>
          <w:p w14:paraId="3A9BC9A6"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NVIDIA RTX-2080 或 Quadro P4000 以上</w:t>
            </w:r>
          </w:p>
        </w:tc>
        <w:tc>
          <w:tcPr>
            <w:tcW w:w="453" w:type="pct"/>
            <w:tcBorders>
              <w:top w:val="single" w:sz="8" w:space="0" w:color="000000"/>
              <w:left w:val="single" w:sz="8" w:space="0" w:color="000000"/>
              <w:bottom w:val="single" w:sz="8" w:space="0" w:color="000000"/>
              <w:right w:val="single" w:sz="8" w:space="0" w:color="000000"/>
            </w:tcBorders>
            <w:vAlign w:val="center"/>
          </w:tcPr>
          <w:p w14:paraId="0593AE4A"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块</w:t>
            </w:r>
          </w:p>
        </w:tc>
        <w:tc>
          <w:tcPr>
            <w:tcW w:w="390" w:type="pct"/>
            <w:tcBorders>
              <w:top w:val="single" w:sz="8" w:space="0" w:color="000000"/>
              <w:left w:val="single" w:sz="8" w:space="0" w:color="000000"/>
              <w:bottom w:val="single" w:sz="8" w:space="0" w:color="000000"/>
              <w:right w:val="single" w:sz="8" w:space="0" w:color="000000"/>
            </w:tcBorders>
            <w:vAlign w:val="center"/>
          </w:tcPr>
          <w:p w14:paraId="0D91FD37"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r>
      <w:tr w:rsidR="00B0746C" w14:paraId="1E743A2F" w14:textId="77777777">
        <w:trPr>
          <w:trHeight w:val="300"/>
          <w:jc w:val="center"/>
        </w:trPr>
        <w:tc>
          <w:tcPr>
            <w:tcW w:w="330" w:type="pct"/>
            <w:tcBorders>
              <w:top w:val="single" w:sz="8" w:space="0" w:color="000000"/>
              <w:left w:val="single" w:sz="8" w:space="0" w:color="000000"/>
              <w:bottom w:val="single" w:sz="8" w:space="0" w:color="000000"/>
              <w:right w:val="single" w:sz="8" w:space="0" w:color="000000"/>
            </w:tcBorders>
            <w:noWrap/>
            <w:vAlign w:val="center"/>
          </w:tcPr>
          <w:p w14:paraId="40D161B3"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4</w:t>
            </w:r>
          </w:p>
        </w:tc>
        <w:tc>
          <w:tcPr>
            <w:tcW w:w="775" w:type="pct"/>
            <w:tcBorders>
              <w:top w:val="single" w:sz="8" w:space="0" w:color="000000"/>
              <w:left w:val="single" w:sz="8" w:space="0" w:color="000000"/>
              <w:bottom w:val="single" w:sz="8" w:space="0" w:color="000000"/>
              <w:right w:val="single" w:sz="8" w:space="0" w:color="000000"/>
            </w:tcBorders>
            <w:vAlign w:val="center"/>
          </w:tcPr>
          <w:p w14:paraId="3B9DF4E2"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内存</w:t>
            </w:r>
          </w:p>
        </w:tc>
        <w:tc>
          <w:tcPr>
            <w:tcW w:w="3052" w:type="pct"/>
            <w:tcBorders>
              <w:top w:val="single" w:sz="8" w:space="0" w:color="000000"/>
              <w:left w:val="single" w:sz="8" w:space="0" w:color="000000"/>
              <w:bottom w:val="single" w:sz="8" w:space="0" w:color="000000"/>
              <w:right w:val="single" w:sz="8" w:space="0" w:color="000000"/>
            </w:tcBorders>
            <w:vAlign w:val="center"/>
          </w:tcPr>
          <w:p w14:paraId="35C8484F"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32GB 或以上</w:t>
            </w:r>
          </w:p>
        </w:tc>
        <w:tc>
          <w:tcPr>
            <w:tcW w:w="453" w:type="pct"/>
            <w:tcBorders>
              <w:top w:val="single" w:sz="8" w:space="0" w:color="000000"/>
              <w:left w:val="single" w:sz="8" w:space="0" w:color="000000"/>
              <w:bottom w:val="single" w:sz="8" w:space="0" w:color="000000"/>
              <w:right w:val="single" w:sz="8" w:space="0" w:color="000000"/>
            </w:tcBorders>
            <w:vAlign w:val="center"/>
          </w:tcPr>
          <w:p w14:paraId="5F8AE01B"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条</w:t>
            </w:r>
          </w:p>
        </w:tc>
        <w:tc>
          <w:tcPr>
            <w:tcW w:w="390" w:type="pct"/>
            <w:tcBorders>
              <w:top w:val="single" w:sz="8" w:space="0" w:color="000000"/>
              <w:left w:val="single" w:sz="8" w:space="0" w:color="000000"/>
              <w:bottom w:val="single" w:sz="8" w:space="0" w:color="000000"/>
              <w:right w:val="single" w:sz="8" w:space="0" w:color="000000"/>
            </w:tcBorders>
            <w:vAlign w:val="center"/>
          </w:tcPr>
          <w:p w14:paraId="6DC44ABE"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r>
      <w:tr w:rsidR="00B0746C" w14:paraId="5D1CF2C1" w14:textId="77777777">
        <w:trPr>
          <w:trHeight w:val="300"/>
          <w:jc w:val="center"/>
        </w:trPr>
        <w:tc>
          <w:tcPr>
            <w:tcW w:w="330" w:type="pct"/>
            <w:tcBorders>
              <w:top w:val="single" w:sz="8" w:space="0" w:color="000000"/>
              <w:left w:val="single" w:sz="8" w:space="0" w:color="000000"/>
              <w:bottom w:val="single" w:sz="8" w:space="0" w:color="000000"/>
              <w:right w:val="single" w:sz="8" w:space="0" w:color="000000"/>
            </w:tcBorders>
            <w:noWrap/>
            <w:vAlign w:val="center"/>
          </w:tcPr>
          <w:p w14:paraId="6BE8EAEC"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5</w:t>
            </w:r>
          </w:p>
        </w:tc>
        <w:tc>
          <w:tcPr>
            <w:tcW w:w="775" w:type="pct"/>
            <w:tcBorders>
              <w:top w:val="single" w:sz="8" w:space="0" w:color="000000"/>
              <w:left w:val="single" w:sz="8" w:space="0" w:color="000000"/>
              <w:bottom w:val="single" w:sz="8" w:space="0" w:color="000000"/>
              <w:right w:val="single" w:sz="8" w:space="0" w:color="000000"/>
            </w:tcBorders>
            <w:vAlign w:val="center"/>
          </w:tcPr>
          <w:p w14:paraId="6189555F"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硬盘</w:t>
            </w:r>
          </w:p>
        </w:tc>
        <w:tc>
          <w:tcPr>
            <w:tcW w:w="3052" w:type="pct"/>
            <w:tcBorders>
              <w:top w:val="single" w:sz="8" w:space="0" w:color="000000"/>
              <w:left w:val="single" w:sz="8" w:space="0" w:color="000000"/>
              <w:bottom w:val="single" w:sz="8" w:space="0" w:color="000000"/>
              <w:right w:val="single" w:sz="8" w:space="0" w:color="000000"/>
            </w:tcBorders>
            <w:vAlign w:val="center"/>
          </w:tcPr>
          <w:p w14:paraId="6C9CFE3E"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240G 固态硬盘或以上</w:t>
            </w:r>
          </w:p>
        </w:tc>
        <w:tc>
          <w:tcPr>
            <w:tcW w:w="453" w:type="pct"/>
            <w:tcBorders>
              <w:top w:val="single" w:sz="8" w:space="0" w:color="000000"/>
              <w:left w:val="single" w:sz="8" w:space="0" w:color="000000"/>
              <w:bottom w:val="single" w:sz="8" w:space="0" w:color="000000"/>
              <w:right w:val="single" w:sz="8" w:space="0" w:color="000000"/>
            </w:tcBorders>
            <w:vAlign w:val="center"/>
          </w:tcPr>
          <w:p w14:paraId="5DD27D78"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块</w:t>
            </w:r>
          </w:p>
        </w:tc>
        <w:tc>
          <w:tcPr>
            <w:tcW w:w="390" w:type="pct"/>
            <w:tcBorders>
              <w:top w:val="single" w:sz="8" w:space="0" w:color="000000"/>
              <w:left w:val="single" w:sz="8" w:space="0" w:color="000000"/>
              <w:bottom w:val="single" w:sz="8" w:space="0" w:color="000000"/>
              <w:right w:val="single" w:sz="8" w:space="0" w:color="000000"/>
            </w:tcBorders>
            <w:vAlign w:val="center"/>
          </w:tcPr>
          <w:p w14:paraId="6F2442A0"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r>
      <w:tr w:rsidR="00B0746C" w14:paraId="21E7E705" w14:textId="77777777">
        <w:trPr>
          <w:trHeight w:val="300"/>
          <w:jc w:val="center"/>
        </w:trPr>
        <w:tc>
          <w:tcPr>
            <w:tcW w:w="330" w:type="pct"/>
            <w:tcBorders>
              <w:top w:val="single" w:sz="8" w:space="0" w:color="000000"/>
              <w:left w:val="single" w:sz="8" w:space="0" w:color="000000"/>
              <w:bottom w:val="single" w:sz="8" w:space="0" w:color="000000"/>
              <w:right w:val="single" w:sz="8" w:space="0" w:color="000000"/>
            </w:tcBorders>
            <w:noWrap/>
            <w:vAlign w:val="center"/>
          </w:tcPr>
          <w:p w14:paraId="3A99AF0E"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6</w:t>
            </w:r>
          </w:p>
        </w:tc>
        <w:tc>
          <w:tcPr>
            <w:tcW w:w="775" w:type="pct"/>
            <w:tcBorders>
              <w:top w:val="single" w:sz="8" w:space="0" w:color="000000"/>
              <w:left w:val="single" w:sz="8" w:space="0" w:color="000000"/>
              <w:bottom w:val="single" w:sz="8" w:space="0" w:color="000000"/>
              <w:right w:val="single" w:sz="8" w:space="0" w:color="000000"/>
            </w:tcBorders>
            <w:vAlign w:val="center"/>
          </w:tcPr>
          <w:p w14:paraId="34DD76DE"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显示器</w:t>
            </w:r>
          </w:p>
        </w:tc>
        <w:tc>
          <w:tcPr>
            <w:tcW w:w="3052" w:type="pct"/>
            <w:tcBorders>
              <w:top w:val="single" w:sz="8" w:space="0" w:color="000000"/>
              <w:left w:val="single" w:sz="8" w:space="0" w:color="000000"/>
              <w:bottom w:val="single" w:sz="8" w:space="0" w:color="000000"/>
              <w:right w:val="single" w:sz="8" w:space="0" w:color="000000"/>
            </w:tcBorders>
            <w:vAlign w:val="center"/>
          </w:tcPr>
          <w:p w14:paraId="2F25E0C4"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1920x1080 分辨率或以上</w:t>
            </w:r>
          </w:p>
        </w:tc>
        <w:tc>
          <w:tcPr>
            <w:tcW w:w="453" w:type="pct"/>
            <w:tcBorders>
              <w:top w:val="single" w:sz="8" w:space="0" w:color="000000"/>
              <w:left w:val="single" w:sz="8" w:space="0" w:color="000000"/>
              <w:bottom w:val="single" w:sz="8" w:space="0" w:color="000000"/>
              <w:right w:val="single" w:sz="8" w:space="0" w:color="000000"/>
            </w:tcBorders>
            <w:vAlign w:val="center"/>
          </w:tcPr>
          <w:p w14:paraId="5B2C88EE"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台</w:t>
            </w:r>
          </w:p>
        </w:tc>
        <w:tc>
          <w:tcPr>
            <w:tcW w:w="390" w:type="pct"/>
            <w:tcBorders>
              <w:top w:val="single" w:sz="8" w:space="0" w:color="000000"/>
              <w:left w:val="single" w:sz="8" w:space="0" w:color="000000"/>
              <w:bottom w:val="single" w:sz="8" w:space="0" w:color="000000"/>
              <w:right w:val="single" w:sz="8" w:space="0" w:color="000000"/>
            </w:tcBorders>
            <w:vAlign w:val="center"/>
          </w:tcPr>
          <w:p w14:paraId="568E0879"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r>
      <w:tr w:rsidR="00B0746C" w14:paraId="5628E5D7" w14:textId="77777777">
        <w:trPr>
          <w:trHeight w:val="302"/>
          <w:jc w:val="center"/>
        </w:trPr>
        <w:tc>
          <w:tcPr>
            <w:tcW w:w="330" w:type="pct"/>
            <w:tcBorders>
              <w:top w:val="single" w:sz="8" w:space="0" w:color="000000"/>
              <w:left w:val="single" w:sz="8" w:space="0" w:color="000000"/>
              <w:bottom w:val="single" w:sz="8" w:space="0" w:color="000000"/>
              <w:right w:val="single" w:sz="8" w:space="0" w:color="000000"/>
            </w:tcBorders>
            <w:noWrap/>
            <w:vAlign w:val="center"/>
          </w:tcPr>
          <w:p w14:paraId="58967538"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7</w:t>
            </w:r>
          </w:p>
        </w:tc>
        <w:tc>
          <w:tcPr>
            <w:tcW w:w="775" w:type="pct"/>
            <w:tcBorders>
              <w:top w:val="single" w:sz="8" w:space="0" w:color="000000"/>
              <w:left w:val="single" w:sz="8" w:space="0" w:color="000000"/>
              <w:bottom w:val="single" w:sz="8" w:space="0" w:color="000000"/>
              <w:right w:val="single" w:sz="8" w:space="0" w:color="000000"/>
            </w:tcBorders>
            <w:vAlign w:val="center"/>
          </w:tcPr>
          <w:p w14:paraId="1F1BCD59"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USB 接口</w:t>
            </w:r>
          </w:p>
        </w:tc>
        <w:tc>
          <w:tcPr>
            <w:tcW w:w="3052" w:type="pct"/>
            <w:tcBorders>
              <w:top w:val="single" w:sz="8" w:space="0" w:color="000000"/>
              <w:left w:val="single" w:sz="8" w:space="0" w:color="000000"/>
              <w:bottom w:val="single" w:sz="8" w:space="0" w:color="000000"/>
              <w:right w:val="single" w:sz="8" w:space="0" w:color="000000"/>
            </w:tcBorders>
            <w:vAlign w:val="center"/>
          </w:tcPr>
          <w:p w14:paraId="08A1874F"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USB 3.0</w:t>
            </w:r>
          </w:p>
        </w:tc>
        <w:tc>
          <w:tcPr>
            <w:tcW w:w="843" w:type="pct"/>
            <w:gridSpan w:val="2"/>
            <w:tcBorders>
              <w:top w:val="single" w:sz="8" w:space="0" w:color="000000"/>
              <w:left w:val="single" w:sz="8" w:space="0" w:color="000000"/>
              <w:bottom w:val="single" w:sz="8" w:space="0" w:color="000000"/>
              <w:right w:val="single" w:sz="8" w:space="0" w:color="000000"/>
            </w:tcBorders>
            <w:vAlign w:val="center"/>
          </w:tcPr>
          <w:p w14:paraId="37D0891D"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主板内置</w:t>
            </w:r>
          </w:p>
        </w:tc>
      </w:tr>
      <w:tr w:rsidR="00B0746C" w14:paraId="09EFEE09" w14:textId="77777777">
        <w:trPr>
          <w:trHeight w:val="940"/>
          <w:jc w:val="center"/>
        </w:trPr>
        <w:tc>
          <w:tcPr>
            <w:tcW w:w="330" w:type="pct"/>
            <w:tcBorders>
              <w:top w:val="single" w:sz="8" w:space="0" w:color="000000"/>
              <w:left w:val="single" w:sz="8" w:space="0" w:color="000000"/>
              <w:bottom w:val="single" w:sz="8" w:space="0" w:color="000000"/>
              <w:right w:val="single" w:sz="8" w:space="0" w:color="000000"/>
            </w:tcBorders>
            <w:noWrap/>
            <w:vAlign w:val="center"/>
          </w:tcPr>
          <w:p w14:paraId="7A064DCE"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9</w:t>
            </w:r>
          </w:p>
        </w:tc>
        <w:tc>
          <w:tcPr>
            <w:tcW w:w="775" w:type="pct"/>
            <w:tcBorders>
              <w:top w:val="single" w:sz="8" w:space="0" w:color="000000"/>
              <w:left w:val="single" w:sz="8" w:space="0" w:color="000000"/>
              <w:bottom w:val="single" w:sz="8" w:space="0" w:color="000000"/>
              <w:right w:val="single" w:sz="8" w:space="0" w:color="000000"/>
            </w:tcBorders>
            <w:vAlign w:val="center"/>
          </w:tcPr>
          <w:p w14:paraId="5EE3DCD5"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有线键盘、鼠标、</w:t>
            </w:r>
          </w:p>
          <w:p w14:paraId="669BC11A"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鼠标垫</w:t>
            </w:r>
          </w:p>
        </w:tc>
        <w:tc>
          <w:tcPr>
            <w:tcW w:w="3052" w:type="pct"/>
            <w:tcBorders>
              <w:top w:val="single" w:sz="8" w:space="0" w:color="000000"/>
              <w:left w:val="single" w:sz="8" w:space="0" w:color="000000"/>
              <w:bottom w:val="single" w:sz="8" w:space="0" w:color="000000"/>
              <w:right w:val="single" w:sz="8" w:space="0" w:color="000000"/>
            </w:tcBorders>
            <w:vAlign w:val="center"/>
          </w:tcPr>
          <w:p w14:paraId="004BE79A"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鼠标：200-6000dpi、光学追踪、2 米 USB 线缆； 键盘：机械键盘、RGB 背光、USB 线缆；鼠标垫：表面材质布垫，底部橡胶、36x 28x 0.3 厘米以上</w:t>
            </w:r>
          </w:p>
        </w:tc>
        <w:tc>
          <w:tcPr>
            <w:tcW w:w="453" w:type="pct"/>
            <w:tcBorders>
              <w:top w:val="single" w:sz="8" w:space="0" w:color="000000"/>
              <w:left w:val="single" w:sz="8" w:space="0" w:color="000000"/>
              <w:bottom w:val="single" w:sz="8" w:space="0" w:color="000000"/>
              <w:right w:val="single" w:sz="8" w:space="0" w:color="000000"/>
            </w:tcBorders>
            <w:vAlign w:val="center"/>
          </w:tcPr>
          <w:p w14:paraId="7B00BAA9"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套</w:t>
            </w:r>
          </w:p>
        </w:tc>
        <w:tc>
          <w:tcPr>
            <w:tcW w:w="390" w:type="pct"/>
            <w:tcBorders>
              <w:top w:val="single" w:sz="8" w:space="0" w:color="000000"/>
              <w:left w:val="single" w:sz="8" w:space="0" w:color="000000"/>
              <w:bottom w:val="single" w:sz="8" w:space="0" w:color="000000"/>
              <w:right w:val="single" w:sz="8" w:space="0" w:color="000000"/>
            </w:tcBorders>
            <w:vAlign w:val="center"/>
          </w:tcPr>
          <w:p w14:paraId="6605DCAE" w14:textId="77777777" w:rsidR="00B0746C" w:rsidRDefault="00000000">
            <w:pPr>
              <w:jc w:val="center"/>
              <w:rPr>
                <w:rFonts w:ascii="仿宋" w:eastAsia="仿宋" w:hAnsi="仿宋" w:cs="仿宋" w:hint="eastAsia"/>
                <w:sz w:val="28"/>
                <w:szCs w:val="28"/>
              </w:rPr>
            </w:pPr>
            <w:r>
              <w:rPr>
                <w:rFonts w:ascii="仿宋" w:eastAsia="仿宋" w:hAnsi="仿宋" w:cs="仿宋" w:hint="eastAsia"/>
                <w:sz w:val="28"/>
                <w:szCs w:val="28"/>
              </w:rPr>
              <w:t>1</w:t>
            </w:r>
          </w:p>
        </w:tc>
      </w:tr>
    </w:tbl>
    <w:p w14:paraId="548B752F" w14:textId="77777777" w:rsidR="00B0746C" w:rsidRDefault="00000000">
      <w:pPr>
        <w:spacing w:line="560" w:lineRule="exact"/>
        <w:ind w:firstLineChars="200" w:firstLine="592"/>
        <w:rPr>
          <w:rFonts w:ascii="仿宋" w:eastAsia="仿宋" w:hAnsi="仿宋" w:cs="宋体" w:hint="eastAsia"/>
          <w:sz w:val="30"/>
          <w:szCs w:val="30"/>
        </w:rPr>
      </w:pPr>
      <w:r>
        <w:rPr>
          <w:rFonts w:ascii="仿宋" w:eastAsia="仿宋" w:hAnsi="仿宋" w:cs="宋体" w:hint="eastAsia"/>
          <w:sz w:val="30"/>
          <w:szCs w:val="30"/>
        </w:rPr>
        <w:t>2.需要选手携带的工具</w:t>
      </w:r>
    </w:p>
    <w:p w14:paraId="051B6278" w14:textId="77777777" w:rsidR="00B0746C" w:rsidRDefault="00000000">
      <w:pPr>
        <w:spacing w:line="560" w:lineRule="exact"/>
        <w:ind w:firstLineChars="200" w:firstLine="592"/>
        <w:rPr>
          <w:rFonts w:ascii="仿宋" w:eastAsia="仿宋" w:hAnsi="仿宋" w:cs="宋体" w:hint="eastAsia"/>
          <w:sz w:val="30"/>
          <w:szCs w:val="30"/>
        </w:rPr>
      </w:pPr>
      <w:r>
        <w:rPr>
          <w:rFonts w:ascii="仿宋" w:eastAsia="仿宋" w:hAnsi="仿宋" w:cs="宋体" w:hint="eastAsia"/>
          <w:sz w:val="30"/>
          <w:szCs w:val="30"/>
        </w:rPr>
        <w:t>不需要选手携带任何工具，所有工具均由大赛提供。</w:t>
      </w:r>
    </w:p>
    <w:p w14:paraId="069D59A2" w14:textId="77777777" w:rsidR="00B0746C" w:rsidRDefault="00000000">
      <w:pPr>
        <w:spacing w:line="560" w:lineRule="exact"/>
        <w:ind w:firstLineChars="200" w:firstLine="592"/>
        <w:rPr>
          <w:rFonts w:ascii="仿宋" w:eastAsia="仿宋" w:hAnsi="仿宋" w:cs="宋体" w:hint="eastAsia"/>
          <w:sz w:val="30"/>
          <w:szCs w:val="30"/>
        </w:rPr>
      </w:pPr>
      <w:r>
        <w:rPr>
          <w:rFonts w:ascii="仿宋" w:eastAsia="仿宋" w:hAnsi="仿宋" w:cs="宋体" w:hint="eastAsia"/>
          <w:sz w:val="30"/>
          <w:szCs w:val="30"/>
        </w:rPr>
        <w:t>3.需要裁判携带的工具</w:t>
      </w:r>
    </w:p>
    <w:p w14:paraId="5D844CA1" w14:textId="77777777" w:rsidR="00B0746C" w:rsidRDefault="00000000">
      <w:pPr>
        <w:spacing w:line="560" w:lineRule="exact"/>
        <w:ind w:firstLineChars="200" w:firstLine="592"/>
        <w:rPr>
          <w:rFonts w:ascii="仿宋" w:eastAsia="仿宋" w:hAnsi="仿宋" w:cs="宋体" w:hint="eastAsia"/>
          <w:sz w:val="30"/>
          <w:szCs w:val="30"/>
        </w:rPr>
      </w:pPr>
      <w:r>
        <w:rPr>
          <w:rFonts w:ascii="仿宋" w:eastAsia="仿宋" w:hAnsi="仿宋" w:cs="宋体" w:hint="eastAsia"/>
          <w:sz w:val="30"/>
          <w:szCs w:val="30"/>
        </w:rPr>
        <w:t>不需要裁判携带任何设备设施或工具，所有工具均由大赛提供。</w:t>
      </w:r>
    </w:p>
    <w:p w14:paraId="377C9FD8" w14:textId="77777777" w:rsidR="00B0746C" w:rsidRDefault="00000000">
      <w:pPr>
        <w:pStyle w:val="1"/>
        <w:spacing w:before="297" w:after="297"/>
        <w:ind w:firstLine="634"/>
        <w:rPr>
          <w:rFonts w:hint="eastAsia"/>
        </w:rPr>
      </w:pPr>
      <w:bookmarkStart w:id="32" w:name="_Toc211864731"/>
      <w:r>
        <w:rPr>
          <w:rFonts w:hint="eastAsia"/>
        </w:rPr>
        <w:lastRenderedPageBreak/>
        <w:t>五、安全、健康要求</w:t>
      </w:r>
      <w:bookmarkEnd w:id="32"/>
    </w:p>
    <w:p w14:paraId="430CF5C3" w14:textId="77777777" w:rsidR="00B0746C" w:rsidRDefault="00000000">
      <w:pPr>
        <w:spacing w:line="560" w:lineRule="exact"/>
        <w:ind w:firstLineChars="200" w:firstLine="664"/>
        <w:rPr>
          <w:rFonts w:eastAsia="仿宋" w:hAnsi="Times New Roman"/>
          <w:szCs w:val="32"/>
        </w:rPr>
      </w:pPr>
      <w:r>
        <w:rPr>
          <w:rFonts w:eastAsia="仿宋" w:hAnsi="Times New Roman"/>
          <w:spacing w:val="8"/>
          <w:szCs w:val="32"/>
        </w:rPr>
        <w:t>完全遵循大赛组委会制定的健康、安全</w:t>
      </w:r>
      <w:r>
        <w:rPr>
          <w:rFonts w:eastAsia="仿宋" w:hAnsi="Times New Roman" w:hint="eastAsia"/>
          <w:spacing w:val="8"/>
          <w:szCs w:val="32"/>
        </w:rPr>
        <w:t>规</w:t>
      </w:r>
      <w:r>
        <w:rPr>
          <w:rFonts w:eastAsia="仿宋" w:hAnsi="Times New Roman"/>
          <w:spacing w:val="8"/>
          <w:szCs w:val="32"/>
        </w:rPr>
        <w:t>则及条例。</w:t>
      </w:r>
    </w:p>
    <w:p w14:paraId="633D20F0" w14:textId="77777777" w:rsidR="00B0746C" w:rsidRDefault="00000000">
      <w:pPr>
        <w:pStyle w:val="2"/>
        <w:spacing w:before="297" w:after="297"/>
        <w:ind w:firstLine="634"/>
        <w:rPr>
          <w:rFonts w:hint="eastAsia"/>
        </w:rPr>
      </w:pPr>
      <w:bookmarkStart w:id="33" w:name="bookmark35"/>
      <w:bookmarkStart w:id="34" w:name="OLE_LINK1"/>
      <w:bookmarkStart w:id="35" w:name="_Toc12111"/>
      <w:bookmarkStart w:id="36" w:name="_Toc211864732"/>
      <w:bookmarkEnd w:id="33"/>
      <w:r>
        <w:rPr>
          <w:rFonts w:hint="eastAsia"/>
        </w:rPr>
        <w:t>（一）</w:t>
      </w:r>
      <w:bookmarkEnd w:id="34"/>
      <w:r>
        <w:t>选手</w:t>
      </w:r>
      <w:bookmarkEnd w:id="35"/>
      <w:r>
        <w:rPr>
          <w:rFonts w:hint="eastAsia"/>
        </w:rPr>
        <w:t>健康安全规定</w:t>
      </w:r>
      <w:bookmarkEnd w:id="36"/>
    </w:p>
    <w:p w14:paraId="3B2594FE" w14:textId="77777777" w:rsidR="00B0746C" w:rsidRDefault="00000000">
      <w:pPr>
        <w:spacing w:line="560" w:lineRule="exact"/>
        <w:ind w:firstLineChars="200" w:firstLine="648"/>
        <w:rPr>
          <w:rFonts w:ascii="仿宋" w:eastAsia="仿宋" w:hAnsi="仿宋" w:hint="eastAsia"/>
          <w:color w:val="000000"/>
          <w:spacing w:val="8"/>
          <w:szCs w:val="32"/>
        </w:rPr>
      </w:pPr>
      <w:r>
        <w:rPr>
          <w:rFonts w:ascii="仿宋" w:eastAsia="仿宋" w:hAnsi="仿宋" w:hint="eastAsia"/>
          <w:spacing w:val="4"/>
          <w:szCs w:val="32"/>
        </w:rPr>
        <w:t>1.</w:t>
      </w:r>
      <w:r>
        <w:rPr>
          <w:rFonts w:ascii="仿宋" w:eastAsia="仿宋" w:hAnsi="仿宋" w:cs="宋体"/>
          <w:color w:val="606260"/>
          <w:spacing w:val="-2"/>
          <w:w w:val="105"/>
          <w:szCs w:val="32"/>
        </w:rPr>
        <w:t>竞赛过程要求参赛选手比赛时</w:t>
      </w:r>
      <w:r>
        <w:rPr>
          <w:rFonts w:ascii="仿宋" w:eastAsia="仿宋" w:hAnsi="仿宋" w:cs="宋体"/>
          <w:color w:val="606260"/>
          <w:spacing w:val="-10"/>
          <w:w w:val="105"/>
          <w:szCs w:val="32"/>
        </w:rPr>
        <w:t>身体健康，能胜任全部竞赛操作的</w:t>
      </w:r>
      <w:r>
        <w:rPr>
          <w:rFonts w:ascii="仿宋" w:eastAsia="仿宋" w:hAnsi="仿宋" w:cs="宋体"/>
          <w:color w:val="606260"/>
          <w:w w:val="110"/>
          <w:szCs w:val="32"/>
        </w:rPr>
        <w:t>体能要求</w:t>
      </w:r>
    </w:p>
    <w:p w14:paraId="2BD1AD24" w14:textId="77777777" w:rsidR="00B0746C" w:rsidRDefault="00000000">
      <w:pPr>
        <w:spacing w:line="560" w:lineRule="exact"/>
        <w:ind w:firstLineChars="200" w:firstLine="664"/>
        <w:rPr>
          <w:rFonts w:ascii="仿宋" w:eastAsia="仿宋" w:hAnsi="仿宋" w:hint="eastAsia"/>
          <w:spacing w:val="8"/>
          <w:szCs w:val="32"/>
        </w:rPr>
      </w:pPr>
      <w:r>
        <w:rPr>
          <w:rFonts w:ascii="仿宋" w:eastAsia="仿宋" w:hAnsi="仿宋" w:hint="eastAsia"/>
          <w:spacing w:val="8"/>
          <w:szCs w:val="32"/>
        </w:rPr>
        <w:t>2.</w:t>
      </w:r>
      <w:r>
        <w:rPr>
          <w:rFonts w:ascii="仿宋" w:eastAsia="仿宋" w:hAnsi="仿宋"/>
          <w:spacing w:val="8"/>
          <w:szCs w:val="32"/>
        </w:rPr>
        <w:t>穿低跟坚固的鞋子，避开脚下电缆，注意安全。</w:t>
      </w:r>
    </w:p>
    <w:p w14:paraId="25EC01E4" w14:textId="77777777" w:rsidR="00B0746C" w:rsidRDefault="00000000">
      <w:pPr>
        <w:spacing w:line="560" w:lineRule="exact"/>
        <w:ind w:firstLineChars="200" w:firstLine="664"/>
        <w:rPr>
          <w:rFonts w:ascii="仿宋" w:eastAsia="仿宋" w:hAnsi="仿宋" w:hint="eastAsia"/>
          <w:spacing w:val="8"/>
          <w:szCs w:val="32"/>
        </w:rPr>
      </w:pPr>
      <w:r>
        <w:rPr>
          <w:rFonts w:ascii="仿宋" w:eastAsia="仿宋" w:hAnsi="仿宋" w:hint="eastAsia"/>
          <w:spacing w:val="8"/>
          <w:szCs w:val="32"/>
        </w:rPr>
        <w:t>3.</w:t>
      </w:r>
      <w:r>
        <w:rPr>
          <w:rFonts w:ascii="仿宋" w:eastAsia="仿宋" w:hAnsi="仿宋"/>
          <w:spacing w:val="8"/>
          <w:szCs w:val="32"/>
        </w:rPr>
        <w:t>严格遵守设备安全操作要求。</w:t>
      </w:r>
    </w:p>
    <w:p w14:paraId="6A114A10" w14:textId="77777777" w:rsidR="00B0746C" w:rsidRDefault="00000000">
      <w:pPr>
        <w:pStyle w:val="2"/>
        <w:spacing w:before="297" w:after="297"/>
        <w:ind w:firstLine="634"/>
        <w:rPr>
          <w:rFonts w:hint="eastAsia"/>
        </w:rPr>
      </w:pPr>
      <w:bookmarkStart w:id="37" w:name="bookmark36"/>
      <w:bookmarkStart w:id="38" w:name="_Toc31257"/>
      <w:bookmarkStart w:id="39" w:name="_Toc211864733"/>
      <w:bookmarkEnd w:id="37"/>
      <w:r>
        <w:rPr>
          <w:rFonts w:hint="eastAsia"/>
        </w:rPr>
        <w:t>（二）</w:t>
      </w:r>
      <w:r>
        <w:t>赛事安全要求</w:t>
      </w:r>
      <w:bookmarkEnd w:id="38"/>
      <w:bookmarkEnd w:id="39"/>
    </w:p>
    <w:p w14:paraId="34533788" w14:textId="77777777" w:rsidR="00B0746C" w:rsidRDefault="00000000">
      <w:pPr>
        <w:spacing w:line="560" w:lineRule="exact"/>
        <w:ind w:firstLineChars="200" w:firstLine="664"/>
        <w:rPr>
          <w:rFonts w:eastAsia="仿宋" w:hAnsi="Times New Roman"/>
          <w:spacing w:val="8"/>
          <w:szCs w:val="32"/>
        </w:rPr>
      </w:pPr>
      <w:r>
        <w:rPr>
          <w:rFonts w:eastAsia="仿宋" w:hAnsi="Times New Roman" w:hint="eastAsia"/>
          <w:spacing w:val="8"/>
          <w:szCs w:val="32"/>
        </w:rPr>
        <w:t>1.</w:t>
      </w:r>
      <w:r>
        <w:rPr>
          <w:rFonts w:eastAsia="仿宋" w:hAnsi="Times New Roman"/>
          <w:spacing w:val="8"/>
          <w:szCs w:val="32"/>
        </w:rPr>
        <w:t>禁止选手及所有参加赛事人员携带任何有毒有害物品进入竞赛现场。</w:t>
      </w:r>
    </w:p>
    <w:p w14:paraId="77862F93" w14:textId="77777777" w:rsidR="00B0746C" w:rsidRDefault="00000000">
      <w:pPr>
        <w:spacing w:line="560" w:lineRule="exact"/>
        <w:ind w:firstLineChars="200" w:firstLine="664"/>
        <w:rPr>
          <w:rFonts w:eastAsia="仿宋" w:hAnsi="Times New Roman"/>
          <w:spacing w:val="8"/>
          <w:szCs w:val="32"/>
        </w:rPr>
      </w:pPr>
      <w:r>
        <w:rPr>
          <w:rFonts w:eastAsia="仿宋" w:hAnsi="Times New Roman" w:hint="eastAsia"/>
          <w:spacing w:val="8"/>
          <w:szCs w:val="32"/>
        </w:rPr>
        <w:t>2.</w:t>
      </w:r>
      <w:r>
        <w:rPr>
          <w:rFonts w:eastAsia="仿宋" w:hAnsi="Times New Roman"/>
          <w:spacing w:val="8"/>
          <w:szCs w:val="32"/>
        </w:rPr>
        <w:t>安排符合食品要求的食品和饮料，</w:t>
      </w:r>
      <w:r>
        <w:rPr>
          <w:rFonts w:eastAsia="仿宋" w:hAnsi="Times New Roman"/>
          <w:spacing w:val="8"/>
          <w:szCs w:val="32"/>
        </w:rPr>
        <w:t xml:space="preserve"> </w:t>
      </w:r>
      <w:r>
        <w:rPr>
          <w:rFonts w:eastAsia="仿宋" w:hAnsi="Times New Roman"/>
          <w:spacing w:val="8"/>
          <w:szCs w:val="32"/>
        </w:rPr>
        <w:t>以确保比赛过程中的饮食安全。</w:t>
      </w:r>
    </w:p>
    <w:p w14:paraId="71DC0C11" w14:textId="77777777" w:rsidR="00B0746C" w:rsidRDefault="00000000">
      <w:pPr>
        <w:spacing w:line="560" w:lineRule="exact"/>
        <w:ind w:firstLineChars="200" w:firstLine="664"/>
        <w:rPr>
          <w:rFonts w:eastAsia="仿宋" w:hAnsi="Times New Roman"/>
          <w:spacing w:val="8"/>
          <w:szCs w:val="32"/>
        </w:rPr>
      </w:pPr>
      <w:r>
        <w:rPr>
          <w:rFonts w:eastAsia="仿宋" w:hAnsi="Times New Roman" w:hint="eastAsia"/>
          <w:spacing w:val="8"/>
          <w:szCs w:val="32"/>
        </w:rPr>
        <w:t>3.</w:t>
      </w:r>
      <w:r>
        <w:rPr>
          <w:rFonts w:eastAsia="仿宋" w:hAnsi="Times New Roman"/>
          <w:spacing w:val="8"/>
          <w:szCs w:val="32"/>
        </w:rPr>
        <w:t>设置专门的安全防卫组，负责竞赛期间健康和安全事务。</w:t>
      </w:r>
    </w:p>
    <w:p w14:paraId="21C7D726" w14:textId="77777777" w:rsidR="00B0746C" w:rsidRDefault="00000000">
      <w:pPr>
        <w:spacing w:line="560" w:lineRule="exact"/>
        <w:ind w:firstLineChars="200" w:firstLine="664"/>
        <w:rPr>
          <w:rFonts w:eastAsia="仿宋" w:hAnsi="Times New Roman"/>
          <w:spacing w:val="8"/>
          <w:szCs w:val="32"/>
        </w:rPr>
      </w:pPr>
      <w:r>
        <w:rPr>
          <w:rFonts w:eastAsia="仿宋" w:hAnsi="Times New Roman" w:hint="eastAsia"/>
          <w:spacing w:val="8"/>
          <w:szCs w:val="32"/>
        </w:rPr>
        <w:t>4.</w:t>
      </w:r>
      <w:r>
        <w:rPr>
          <w:rFonts w:eastAsia="仿宋" w:hAnsi="Times New Roman"/>
          <w:spacing w:val="8"/>
          <w:szCs w:val="32"/>
        </w:rPr>
        <w:t>配备相应医疗人员和急救人员，备有相应急救设施。</w:t>
      </w:r>
    </w:p>
    <w:p w14:paraId="0A9580BC" w14:textId="77777777" w:rsidR="00B0746C" w:rsidRDefault="00000000">
      <w:pPr>
        <w:spacing w:line="560" w:lineRule="exact"/>
        <w:ind w:firstLineChars="200" w:firstLine="664"/>
        <w:rPr>
          <w:rFonts w:eastAsia="仿宋" w:hAnsi="Times New Roman"/>
          <w:spacing w:val="8"/>
          <w:szCs w:val="32"/>
        </w:rPr>
      </w:pPr>
      <w:r>
        <w:rPr>
          <w:rFonts w:eastAsia="仿宋" w:hAnsi="Times New Roman" w:hint="eastAsia"/>
          <w:spacing w:val="8"/>
          <w:szCs w:val="32"/>
        </w:rPr>
        <w:t>5.</w:t>
      </w:r>
      <w:r>
        <w:rPr>
          <w:rFonts w:eastAsia="仿宋" w:hAnsi="Times New Roman"/>
          <w:spacing w:val="8"/>
          <w:szCs w:val="32"/>
        </w:rPr>
        <w:t>特别注意比赛场地用电等相关安全问题，以保证参赛人员的绝对安全。</w:t>
      </w:r>
    </w:p>
    <w:p w14:paraId="24785B0E" w14:textId="77777777" w:rsidR="00B0746C" w:rsidRDefault="00B0746C">
      <w:pPr>
        <w:spacing w:line="560" w:lineRule="exact"/>
        <w:rPr>
          <w:rFonts w:eastAsia="黑体" w:hAnsi="Times New Roman"/>
          <w:szCs w:val="32"/>
        </w:rPr>
      </w:pPr>
    </w:p>
    <w:p w14:paraId="3849E8C0" w14:textId="77777777" w:rsidR="00B0746C" w:rsidRDefault="00B0746C">
      <w:pPr>
        <w:spacing w:line="560" w:lineRule="exact"/>
        <w:rPr>
          <w:rFonts w:eastAsia="黑体" w:hAnsi="Times New Roman"/>
          <w:szCs w:val="32"/>
        </w:rPr>
      </w:pPr>
    </w:p>
    <w:p w14:paraId="0672DE3A" w14:textId="77777777" w:rsidR="00B0746C" w:rsidRDefault="00B0746C">
      <w:pPr>
        <w:spacing w:line="560" w:lineRule="exact"/>
        <w:rPr>
          <w:rFonts w:eastAsia="黑体" w:hAnsi="Times New Roman"/>
          <w:szCs w:val="32"/>
        </w:rPr>
      </w:pPr>
    </w:p>
    <w:p w14:paraId="7FC40DB1" w14:textId="77777777" w:rsidR="00B0746C" w:rsidRDefault="00B0746C">
      <w:pPr>
        <w:spacing w:line="560" w:lineRule="exact"/>
        <w:rPr>
          <w:rFonts w:eastAsia="黑体" w:hAnsi="Times New Roman"/>
          <w:szCs w:val="32"/>
        </w:rPr>
      </w:pPr>
    </w:p>
    <w:p w14:paraId="1F4E291A" w14:textId="77777777" w:rsidR="00B0746C" w:rsidRDefault="00000000">
      <w:pPr>
        <w:pStyle w:val="1"/>
        <w:spacing w:before="297" w:after="297"/>
        <w:ind w:firstLineChars="0" w:firstLine="0"/>
        <w:rPr>
          <w:rFonts w:hint="eastAsia"/>
          <w:b w:val="0"/>
          <w:bCs w:val="0"/>
        </w:rPr>
      </w:pPr>
      <w:bookmarkStart w:id="40" w:name="_Toc211864734"/>
      <w:r>
        <w:rPr>
          <w:rFonts w:hint="eastAsia"/>
          <w:b w:val="0"/>
          <w:bCs w:val="0"/>
        </w:rPr>
        <w:lastRenderedPageBreak/>
        <w:t>附件</w:t>
      </w:r>
      <w:r>
        <w:rPr>
          <w:rFonts w:hint="eastAsia"/>
          <w:b w:val="0"/>
          <w:bCs w:val="0"/>
        </w:rPr>
        <w:t>2</w:t>
      </w:r>
      <w:bookmarkEnd w:id="40"/>
    </w:p>
    <w:p w14:paraId="148B9035" w14:textId="77777777" w:rsidR="00B0746C" w:rsidRDefault="00000000">
      <w:pPr>
        <w:spacing w:line="560" w:lineRule="exact"/>
        <w:jc w:val="center"/>
        <w:rPr>
          <w:rFonts w:eastAsia="方正小标宋简体" w:hAnsi="Times New Roman" w:cs="方正小标宋简体"/>
          <w:sz w:val="44"/>
          <w:szCs w:val="44"/>
        </w:rPr>
      </w:pPr>
      <w:r>
        <w:rPr>
          <w:rFonts w:eastAsia="方正小标宋简体" w:hAnsi="Times New Roman" w:cs="方正小标宋简体" w:hint="eastAsia"/>
          <w:sz w:val="44"/>
          <w:szCs w:val="44"/>
        </w:rPr>
        <w:t>沈阳市第四届“舒心传技”职业技能大赛</w:t>
      </w:r>
    </w:p>
    <w:p w14:paraId="4927F8DA" w14:textId="77777777" w:rsidR="00B0746C" w:rsidRDefault="00000000">
      <w:pPr>
        <w:spacing w:line="560" w:lineRule="exact"/>
        <w:jc w:val="center"/>
        <w:rPr>
          <w:rFonts w:eastAsia="方正小标宋简体" w:hAnsi="Times New Roman" w:cs="方正小标宋简体"/>
          <w:sz w:val="44"/>
          <w:szCs w:val="44"/>
        </w:rPr>
      </w:pPr>
      <w:r>
        <w:rPr>
          <w:rFonts w:eastAsia="方正小标宋简体" w:hAnsi="Times New Roman" w:cs="方正小标宋简体" w:hint="eastAsia"/>
          <w:sz w:val="44"/>
          <w:szCs w:val="44"/>
        </w:rPr>
        <w:t>裁判人员工作责任书</w:t>
      </w:r>
    </w:p>
    <w:p w14:paraId="1D82947F" w14:textId="77777777" w:rsidR="00B0746C" w:rsidRDefault="00B0746C">
      <w:pPr>
        <w:spacing w:line="560" w:lineRule="exact"/>
        <w:jc w:val="center"/>
        <w:rPr>
          <w:rFonts w:eastAsia="楷体_GB2312" w:hAnsi="Times New Roman"/>
          <w:szCs w:val="32"/>
        </w:rPr>
      </w:pPr>
    </w:p>
    <w:p w14:paraId="358782AF" w14:textId="77777777" w:rsidR="00B0746C" w:rsidRDefault="00000000">
      <w:pPr>
        <w:spacing w:line="560" w:lineRule="exact"/>
        <w:ind w:firstLineChars="200" w:firstLine="632"/>
        <w:rPr>
          <w:rFonts w:hAnsi="Times New Roman"/>
          <w:szCs w:val="32"/>
        </w:rPr>
      </w:pPr>
      <w:r>
        <w:rPr>
          <w:rFonts w:hAnsi="Times New Roman" w:hint="eastAsia"/>
          <w:szCs w:val="32"/>
        </w:rPr>
        <w:t>为使沈阳市第四届“舒心传技”职业技能大赛顺利进行，充分体现竞赛的公平、公正性，拟定裁判人员工作责任书，全体裁判人员签署并执行。</w:t>
      </w:r>
    </w:p>
    <w:p w14:paraId="2AAD5668" w14:textId="77777777" w:rsidR="00B0746C" w:rsidRDefault="00000000">
      <w:pPr>
        <w:spacing w:line="560" w:lineRule="exact"/>
        <w:ind w:firstLineChars="196" w:firstLine="619"/>
        <w:rPr>
          <w:rFonts w:hAnsi="Times New Roman"/>
          <w:szCs w:val="32"/>
        </w:rPr>
      </w:pPr>
      <w:r>
        <w:rPr>
          <w:rFonts w:hAnsi="Times New Roman" w:hint="eastAsia"/>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56D89DA9" w14:textId="77777777" w:rsidR="00B0746C" w:rsidRDefault="00000000">
      <w:pPr>
        <w:spacing w:line="560" w:lineRule="exact"/>
        <w:ind w:firstLineChars="196" w:firstLine="619"/>
        <w:rPr>
          <w:rFonts w:hAnsi="Times New Roman"/>
          <w:szCs w:val="32"/>
        </w:rPr>
      </w:pPr>
      <w:r>
        <w:rPr>
          <w:rFonts w:hAnsi="Times New Roman" w:hint="eastAsia"/>
          <w:szCs w:val="32"/>
        </w:rPr>
        <w:t>二、按照考核各项规则要求，独立行使裁判权力，严格执裁，不因任何机构和个人而影响公平、公正执裁。</w:t>
      </w:r>
    </w:p>
    <w:p w14:paraId="4F2539FB" w14:textId="77777777" w:rsidR="00B0746C" w:rsidRDefault="00000000">
      <w:pPr>
        <w:spacing w:line="560" w:lineRule="exact"/>
        <w:ind w:firstLineChars="196" w:firstLine="619"/>
        <w:rPr>
          <w:rFonts w:hAnsi="Times New Roman"/>
          <w:szCs w:val="32"/>
        </w:rPr>
      </w:pPr>
      <w:r>
        <w:rPr>
          <w:rFonts w:hAnsi="Times New Roman" w:hint="eastAsia"/>
          <w:szCs w:val="32"/>
        </w:rPr>
        <w:t>三、廉洁自律，不徇私舞弊，不做任何损害大赛声誉和形象的事情。</w:t>
      </w:r>
    </w:p>
    <w:p w14:paraId="622E2700" w14:textId="77777777" w:rsidR="00B0746C" w:rsidRDefault="00000000">
      <w:pPr>
        <w:spacing w:line="560" w:lineRule="exact"/>
        <w:ind w:firstLineChars="196" w:firstLine="619"/>
        <w:rPr>
          <w:rFonts w:hAnsi="Times New Roman"/>
          <w:szCs w:val="32"/>
        </w:rPr>
      </w:pPr>
      <w:r>
        <w:rPr>
          <w:rFonts w:hAnsi="Times New Roman" w:hint="eastAsia"/>
          <w:szCs w:val="32"/>
        </w:rPr>
        <w:t>四、发扬团队精神，服从工作分工，做好本职工作。</w:t>
      </w:r>
    </w:p>
    <w:p w14:paraId="1F9B1C85" w14:textId="77777777" w:rsidR="00B0746C" w:rsidRDefault="00000000">
      <w:pPr>
        <w:spacing w:line="560" w:lineRule="exact"/>
        <w:ind w:firstLineChars="196" w:firstLine="619"/>
        <w:rPr>
          <w:rFonts w:hAnsi="Times New Roman"/>
          <w:szCs w:val="32"/>
        </w:rPr>
      </w:pPr>
      <w:r>
        <w:rPr>
          <w:rFonts w:hAnsi="Times New Roman" w:hint="eastAsia"/>
          <w:szCs w:val="32"/>
        </w:rPr>
        <w:t>五、遵守工作纪律，严守各项机密，</w:t>
      </w:r>
      <w:proofErr w:type="gramStart"/>
      <w:r>
        <w:rPr>
          <w:rFonts w:hAnsi="Times New Roman" w:hint="eastAsia"/>
          <w:szCs w:val="32"/>
        </w:rPr>
        <w:t>不</w:t>
      </w:r>
      <w:proofErr w:type="gramEnd"/>
      <w:r>
        <w:rPr>
          <w:rFonts w:hAnsi="Times New Roman" w:hint="eastAsia"/>
          <w:szCs w:val="32"/>
        </w:rPr>
        <w:t>擅自为任何机构或个人提供赛项竞赛环节的技术资料和有关信息。</w:t>
      </w:r>
    </w:p>
    <w:p w14:paraId="1CA1D4EA" w14:textId="77777777" w:rsidR="00B0746C" w:rsidRDefault="00B0746C">
      <w:pPr>
        <w:spacing w:line="560" w:lineRule="exact"/>
        <w:rPr>
          <w:rFonts w:hAnsi="Times New Roman"/>
          <w:szCs w:val="32"/>
        </w:rPr>
      </w:pPr>
    </w:p>
    <w:p w14:paraId="0771CA23" w14:textId="77777777" w:rsidR="00B0746C" w:rsidRDefault="00000000">
      <w:pPr>
        <w:spacing w:line="560" w:lineRule="exact"/>
        <w:ind w:firstLineChars="950" w:firstLine="3001"/>
        <w:rPr>
          <w:rFonts w:hAnsi="Times New Roman"/>
          <w:szCs w:val="32"/>
        </w:rPr>
      </w:pPr>
      <w:r>
        <w:rPr>
          <w:rFonts w:hAnsi="Times New Roman" w:hint="eastAsia"/>
          <w:szCs w:val="32"/>
        </w:rPr>
        <w:t xml:space="preserve">       </w:t>
      </w:r>
      <w:r>
        <w:rPr>
          <w:rFonts w:hAnsi="Times New Roman"/>
          <w:szCs w:val="32"/>
        </w:rPr>
        <w:t xml:space="preserve">  </w:t>
      </w:r>
      <w:r>
        <w:rPr>
          <w:rFonts w:hAnsi="Times New Roman" w:hint="eastAsia"/>
          <w:szCs w:val="32"/>
        </w:rPr>
        <w:t xml:space="preserve">  </w:t>
      </w:r>
      <w:r>
        <w:rPr>
          <w:rFonts w:hAnsi="Times New Roman" w:hint="eastAsia"/>
          <w:szCs w:val="32"/>
        </w:rPr>
        <w:t>签署人：</w:t>
      </w:r>
    </w:p>
    <w:p w14:paraId="33644BE0" w14:textId="77777777" w:rsidR="00B0746C" w:rsidRDefault="00B0746C">
      <w:pPr>
        <w:spacing w:line="560" w:lineRule="exact"/>
        <w:ind w:firstLineChars="250" w:firstLine="790"/>
        <w:rPr>
          <w:rFonts w:hAnsi="Times New Roman"/>
          <w:szCs w:val="32"/>
        </w:rPr>
      </w:pPr>
    </w:p>
    <w:p w14:paraId="29BF9BD4" w14:textId="77777777" w:rsidR="00B0746C" w:rsidRDefault="00000000">
      <w:pPr>
        <w:spacing w:line="560" w:lineRule="exact"/>
        <w:ind w:firstLineChars="1750" w:firstLine="5527"/>
        <w:rPr>
          <w:rFonts w:hAnsi="Times New Roman"/>
          <w:szCs w:val="32"/>
        </w:rPr>
      </w:pPr>
      <w:r>
        <w:rPr>
          <w:rFonts w:hAnsi="Times New Roman" w:hint="eastAsia"/>
          <w:szCs w:val="32"/>
        </w:rPr>
        <w:t>2025</w:t>
      </w:r>
      <w:r>
        <w:rPr>
          <w:rFonts w:hAnsi="Times New Roman" w:hint="eastAsia"/>
          <w:szCs w:val="32"/>
        </w:rPr>
        <w:t>年</w:t>
      </w:r>
      <w:r>
        <w:rPr>
          <w:rFonts w:hAnsi="Times New Roman" w:hint="eastAsia"/>
          <w:szCs w:val="32"/>
        </w:rPr>
        <w:t xml:space="preserve">  </w:t>
      </w:r>
      <w:r>
        <w:rPr>
          <w:rFonts w:hAnsi="Times New Roman" w:hint="eastAsia"/>
          <w:szCs w:val="32"/>
        </w:rPr>
        <w:t>月</w:t>
      </w:r>
      <w:r>
        <w:rPr>
          <w:rFonts w:hAnsi="Times New Roman" w:hint="eastAsia"/>
          <w:szCs w:val="32"/>
        </w:rPr>
        <w:t xml:space="preserve">  </w:t>
      </w:r>
      <w:r>
        <w:rPr>
          <w:rFonts w:hAnsi="Times New Roman" w:hint="eastAsia"/>
          <w:szCs w:val="32"/>
        </w:rPr>
        <w:t>日</w:t>
      </w:r>
      <w:r>
        <w:rPr>
          <w:rFonts w:hAnsi="Times New Roman" w:hint="eastAsia"/>
          <w:szCs w:val="32"/>
        </w:rPr>
        <w:t xml:space="preserve"> </w:t>
      </w:r>
    </w:p>
    <w:p w14:paraId="36C9EA7C" w14:textId="77777777" w:rsidR="00B0746C" w:rsidRDefault="00000000">
      <w:pPr>
        <w:pStyle w:val="1"/>
        <w:spacing w:before="297" w:after="297"/>
        <w:ind w:firstLineChars="0" w:firstLine="0"/>
        <w:rPr>
          <w:rFonts w:hint="eastAsia"/>
          <w:b w:val="0"/>
          <w:bCs w:val="0"/>
        </w:rPr>
      </w:pPr>
      <w:bookmarkStart w:id="41" w:name="_Toc211864735"/>
      <w:r>
        <w:rPr>
          <w:rFonts w:hint="eastAsia"/>
          <w:b w:val="0"/>
          <w:bCs w:val="0"/>
        </w:rPr>
        <w:lastRenderedPageBreak/>
        <w:t>附件</w:t>
      </w:r>
      <w:r>
        <w:rPr>
          <w:rFonts w:hint="eastAsia"/>
          <w:b w:val="0"/>
          <w:bCs w:val="0"/>
        </w:rPr>
        <w:t>3</w:t>
      </w:r>
      <w:bookmarkEnd w:id="41"/>
    </w:p>
    <w:p w14:paraId="7B35620C" w14:textId="77777777" w:rsidR="00B0746C" w:rsidRDefault="00000000">
      <w:pPr>
        <w:spacing w:line="600" w:lineRule="exact"/>
        <w:jc w:val="center"/>
        <w:rPr>
          <w:rFonts w:eastAsia="方正小标宋简体" w:hAnsi="Times New Roman" w:cs="方正小标宋_GBK"/>
          <w:sz w:val="44"/>
          <w:szCs w:val="44"/>
        </w:rPr>
      </w:pPr>
      <w:r>
        <w:rPr>
          <w:rFonts w:eastAsia="方正小标宋简体" w:hAnsi="Times New Roman" w:hint="eastAsia"/>
          <w:snapToGrid w:val="0"/>
          <w:spacing w:val="-6"/>
          <w:kern w:val="0"/>
          <w:sz w:val="44"/>
          <w:szCs w:val="44"/>
        </w:rPr>
        <w:t>沈阳</w:t>
      </w:r>
      <w:r>
        <w:rPr>
          <w:rFonts w:eastAsia="方正小标宋简体" w:hAnsi="Times New Roman" w:cs="方正小标宋_GBK" w:hint="eastAsia"/>
          <w:sz w:val="44"/>
          <w:szCs w:val="44"/>
        </w:rPr>
        <w:t>市第四届“舒心传技”职业技能大赛</w:t>
      </w:r>
    </w:p>
    <w:p w14:paraId="49FF5FBE" w14:textId="77777777" w:rsidR="00B0746C" w:rsidRDefault="00000000">
      <w:pPr>
        <w:spacing w:line="600" w:lineRule="exact"/>
        <w:jc w:val="center"/>
        <w:rPr>
          <w:rFonts w:eastAsia="方正小标宋简体" w:hAnsi="Times New Roman" w:cs="方正小标宋_GBK"/>
          <w:sz w:val="44"/>
          <w:szCs w:val="44"/>
        </w:rPr>
      </w:pPr>
      <w:r>
        <w:rPr>
          <w:rFonts w:eastAsia="方正小标宋简体" w:hAnsi="Times New Roman" w:cs="方正小标宋_GBK" w:hint="eastAsia"/>
          <w:sz w:val="44"/>
          <w:szCs w:val="44"/>
        </w:rPr>
        <w:t>竞赛行为规范承诺书</w:t>
      </w:r>
    </w:p>
    <w:p w14:paraId="6508DFC0" w14:textId="77777777" w:rsidR="00B0746C" w:rsidRDefault="00B0746C">
      <w:pPr>
        <w:spacing w:line="600" w:lineRule="exact"/>
        <w:ind w:firstLineChars="200" w:firstLine="632"/>
        <w:rPr>
          <w:rFonts w:eastAsia="方正仿宋_GBK" w:hAnsi="Times New Roman" w:cs="方正仿宋_GBK"/>
          <w:szCs w:val="20"/>
        </w:rPr>
      </w:pPr>
    </w:p>
    <w:p w14:paraId="207CBFE3" w14:textId="77777777" w:rsidR="00B0746C" w:rsidRDefault="00000000">
      <w:pPr>
        <w:spacing w:line="600" w:lineRule="exact"/>
        <w:ind w:firstLineChars="200" w:firstLine="632"/>
        <w:rPr>
          <w:rFonts w:hAnsi="Times New Roman" w:cs="方正仿宋_GBK"/>
          <w:szCs w:val="20"/>
        </w:rPr>
      </w:pPr>
      <w:r>
        <w:rPr>
          <w:rFonts w:hAnsi="Times New Roman" w:cs="仿宋_GB2312" w:hint="eastAsia"/>
          <w:szCs w:val="20"/>
        </w:rPr>
        <w:t>遵章守纪、诚实守信、公平公正、公开透明，是全体参与</w:t>
      </w:r>
      <w:r>
        <w:rPr>
          <w:rFonts w:hAnsi="Times New Roman" w:cs="仿宋_GB2312" w:hint="eastAsia"/>
          <w:snapToGrid w:val="0"/>
          <w:spacing w:val="-6"/>
          <w:kern w:val="0"/>
          <w:szCs w:val="32"/>
        </w:rPr>
        <w:t>沈阳市第四届</w:t>
      </w:r>
      <w:r>
        <w:rPr>
          <w:rFonts w:hAnsi="Times New Roman" w:cs="仿宋_GB2312" w:hint="eastAsia"/>
          <w:color w:val="000000"/>
          <w:kern w:val="0"/>
          <w:szCs w:val="32"/>
          <w:shd w:val="clear" w:color="auto" w:fill="FFFFFF"/>
          <w:lang w:bidi="ar"/>
        </w:rPr>
        <w:t>“舒心传技”</w:t>
      </w:r>
      <w:r>
        <w:rPr>
          <w:rFonts w:hAnsi="Times New Roman" w:cs="仿宋_GB2312" w:hint="eastAsia"/>
          <w:szCs w:val="20"/>
        </w:rPr>
        <w:t>职业技能大赛相关人员必须遵守的行为规范。</w:t>
      </w:r>
    </w:p>
    <w:p w14:paraId="6CDA39F5" w14:textId="77777777" w:rsidR="00B0746C" w:rsidRDefault="00000000">
      <w:pPr>
        <w:spacing w:line="600" w:lineRule="exact"/>
        <w:ind w:firstLineChars="200" w:firstLine="632"/>
        <w:rPr>
          <w:rFonts w:eastAsia="黑体" w:hAnsi="Times New Roman" w:cs="方正黑体_GBK"/>
          <w:szCs w:val="20"/>
        </w:rPr>
      </w:pPr>
      <w:r>
        <w:rPr>
          <w:rFonts w:eastAsia="黑体" w:hAnsi="Times New Roman" w:cs="方正黑体_GBK" w:hint="eastAsia"/>
          <w:szCs w:val="20"/>
        </w:rPr>
        <w:t>一、遵章守纪</w:t>
      </w:r>
    </w:p>
    <w:p w14:paraId="0AEE6BAF" w14:textId="77777777" w:rsidR="00B0746C" w:rsidRDefault="00000000">
      <w:pPr>
        <w:spacing w:line="600" w:lineRule="exact"/>
        <w:ind w:firstLineChars="200" w:firstLine="632"/>
        <w:rPr>
          <w:rFonts w:hAnsi="Times New Roman" w:cs="仿宋_GB2312"/>
          <w:szCs w:val="20"/>
        </w:rPr>
      </w:pPr>
      <w:r>
        <w:rPr>
          <w:rFonts w:hAnsi="Times New Roman" w:cs="仿宋_GB2312" w:hint="eastAsia"/>
          <w:szCs w:val="20"/>
        </w:rPr>
        <w:t>严格执行</w:t>
      </w:r>
      <w:r>
        <w:rPr>
          <w:rFonts w:hAnsi="Times New Roman" w:cs="仿宋_GB2312" w:hint="eastAsia"/>
          <w:snapToGrid w:val="0"/>
          <w:spacing w:val="-6"/>
          <w:kern w:val="0"/>
          <w:szCs w:val="32"/>
        </w:rPr>
        <w:t>沈阳市</w:t>
      </w:r>
      <w:r>
        <w:rPr>
          <w:rFonts w:hAnsi="Times New Roman" w:cs="仿宋_GB2312" w:hint="eastAsia"/>
          <w:szCs w:val="32"/>
        </w:rPr>
        <w:t>第四届</w:t>
      </w:r>
      <w:r>
        <w:rPr>
          <w:rFonts w:hAnsi="Times New Roman" w:cs="仿宋_GB2312" w:hint="eastAsia"/>
          <w:szCs w:val="20"/>
        </w:rPr>
        <w:t>“舒心传技”职业技能大赛组委会有关规定，遵守各项竞赛纪律，自觉维护竞赛秩序，不干扰比赛正常进行。履职尽责，忠于职守，按时、保质、保量完成各项工作。严守各项</w:t>
      </w:r>
      <w:proofErr w:type="gramStart"/>
      <w:r>
        <w:rPr>
          <w:rFonts w:hAnsi="Times New Roman" w:cs="仿宋_GB2312" w:hint="eastAsia"/>
          <w:szCs w:val="20"/>
        </w:rPr>
        <w:t>安全工作</w:t>
      </w:r>
      <w:proofErr w:type="gramEnd"/>
      <w:r>
        <w:rPr>
          <w:rFonts w:hAnsi="Times New Roman" w:cs="仿宋_GB2312" w:hint="eastAsia"/>
          <w:szCs w:val="20"/>
        </w:rPr>
        <w:t>规范，确保人身、设备安全。发扬团队合作精神，服从工作分工，做好本职工作。不因任何机构和个人而影响本人履职尽责，</w:t>
      </w:r>
      <w:proofErr w:type="gramStart"/>
      <w:r>
        <w:rPr>
          <w:rFonts w:hAnsi="Times New Roman" w:cs="仿宋_GB2312" w:hint="eastAsia"/>
          <w:szCs w:val="20"/>
        </w:rPr>
        <w:t>不</w:t>
      </w:r>
      <w:proofErr w:type="gramEnd"/>
      <w:r>
        <w:rPr>
          <w:rFonts w:hAnsi="Times New Roman" w:cs="仿宋_GB2312" w:hint="eastAsia"/>
          <w:szCs w:val="20"/>
        </w:rPr>
        <w:t>擅自传播未经核查证实的言论、信息，</w:t>
      </w:r>
      <w:proofErr w:type="gramStart"/>
      <w:r>
        <w:rPr>
          <w:rFonts w:hAnsi="Times New Roman" w:cs="仿宋_GB2312" w:hint="eastAsia"/>
          <w:szCs w:val="20"/>
        </w:rPr>
        <w:t>不</w:t>
      </w:r>
      <w:proofErr w:type="gramEnd"/>
      <w:r>
        <w:rPr>
          <w:rFonts w:hAnsi="Times New Roman" w:cs="仿宋_GB2312" w:hint="eastAsia"/>
          <w:szCs w:val="20"/>
        </w:rPr>
        <w:t>无故退赛。</w:t>
      </w:r>
    </w:p>
    <w:p w14:paraId="77A5DFD4" w14:textId="77777777" w:rsidR="00B0746C" w:rsidRDefault="00000000">
      <w:pPr>
        <w:spacing w:line="600" w:lineRule="exact"/>
        <w:ind w:firstLineChars="200" w:firstLine="632"/>
        <w:rPr>
          <w:rFonts w:eastAsia="黑体" w:hAnsi="Times New Roman" w:cs="方正黑体_GBK"/>
          <w:szCs w:val="20"/>
        </w:rPr>
      </w:pPr>
      <w:r>
        <w:rPr>
          <w:rFonts w:eastAsia="黑体" w:hAnsi="Times New Roman" w:cs="方正黑体_GBK" w:hint="eastAsia"/>
          <w:szCs w:val="20"/>
        </w:rPr>
        <w:t>二、诚实守信</w:t>
      </w:r>
    </w:p>
    <w:p w14:paraId="3188BE41" w14:textId="77777777" w:rsidR="00B0746C" w:rsidRDefault="00000000">
      <w:pPr>
        <w:spacing w:line="600" w:lineRule="exact"/>
        <w:ind w:firstLineChars="200" w:firstLine="632"/>
        <w:rPr>
          <w:rFonts w:hAnsi="Times New Roman" w:cs="仿宋_GB2312"/>
          <w:szCs w:val="20"/>
        </w:rPr>
      </w:pPr>
      <w:r>
        <w:rPr>
          <w:rFonts w:hAnsi="Times New Roman" w:cs="仿宋_GB2312" w:hint="eastAsia"/>
          <w:szCs w:val="20"/>
        </w:rPr>
        <w:t>诚实办赛、诚实评判、诚实参赛，客观、实事求是通过正当渠道反映竞赛过程中的问题。信守承诺，保守秘密。</w:t>
      </w:r>
      <w:proofErr w:type="gramStart"/>
      <w:r>
        <w:rPr>
          <w:rFonts w:hAnsi="Times New Roman" w:cs="仿宋_GB2312" w:hint="eastAsia"/>
          <w:szCs w:val="20"/>
        </w:rPr>
        <w:t>不</w:t>
      </w:r>
      <w:proofErr w:type="gramEnd"/>
      <w:r>
        <w:rPr>
          <w:rFonts w:hAnsi="Times New Roman" w:cs="仿宋_GB2312" w:hint="eastAsia"/>
          <w:szCs w:val="20"/>
        </w:rPr>
        <w:t>擅自为任何机构或个人提供与本次大赛有关的培训和信息咨询，不向任何机构或个人透露影响竞赛公平、公正的信息。廉洁自律，不徇私舞弊，维护竞赛声誉和形象。</w:t>
      </w:r>
    </w:p>
    <w:p w14:paraId="65F78F5D" w14:textId="77777777" w:rsidR="00B0746C" w:rsidRDefault="00000000">
      <w:pPr>
        <w:spacing w:line="600" w:lineRule="exact"/>
        <w:ind w:firstLineChars="200" w:firstLine="632"/>
        <w:rPr>
          <w:rFonts w:eastAsia="黑体" w:hAnsi="Times New Roman" w:cs="方正黑体_GBK"/>
          <w:szCs w:val="20"/>
        </w:rPr>
      </w:pPr>
      <w:r>
        <w:rPr>
          <w:rFonts w:eastAsia="黑体" w:hAnsi="Times New Roman" w:cs="方正黑体_GBK" w:hint="eastAsia"/>
          <w:szCs w:val="20"/>
        </w:rPr>
        <w:lastRenderedPageBreak/>
        <w:t>三、公平公正</w:t>
      </w:r>
    </w:p>
    <w:p w14:paraId="6543D520" w14:textId="77777777" w:rsidR="00B0746C" w:rsidRDefault="00000000">
      <w:pPr>
        <w:spacing w:line="600" w:lineRule="exact"/>
        <w:ind w:firstLineChars="200" w:firstLine="632"/>
        <w:rPr>
          <w:rFonts w:hAnsi="Times New Roman" w:cs="仿宋_GB2312"/>
          <w:szCs w:val="20"/>
        </w:rPr>
      </w:pPr>
      <w:r>
        <w:rPr>
          <w:rFonts w:hAnsi="Times New Roman" w:cs="仿宋_GB2312" w:hint="eastAsia"/>
          <w:szCs w:val="20"/>
        </w:rPr>
        <w:t>裁判人员应依据竞赛规则开展技术准备和评判等工作，公平公正对待每个参赛队和每位参赛选手。赛</w:t>
      </w:r>
      <w:proofErr w:type="gramStart"/>
      <w:r>
        <w:rPr>
          <w:rFonts w:hAnsi="Times New Roman" w:cs="仿宋_GB2312" w:hint="eastAsia"/>
          <w:szCs w:val="20"/>
        </w:rPr>
        <w:t>务</w:t>
      </w:r>
      <w:proofErr w:type="gramEnd"/>
      <w:r>
        <w:rPr>
          <w:rFonts w:hAnsi="Times New Roman" w:cs="仿宋_GB2312" w:hint="eastAsia"/>
          <w:szCs w:val="20"/>
        </w:rPr>
        <w:t>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76540D81" w14:textId="77777777" w:rsidR="00B0746C" w:rsidRDefault="00000000">
      <w:pPr>
        <w:spacing w:line="600" w:lineRule="exact"/>
        <w:ind w:firstLineChars="200" w:firstLine="632"/>
        <w:rPr>
          <w:rFonts w:eastAsia="黑体" w:hAnsi="Times New Roman" w:cs="方正黑体_GBK"/>
          <w:szCs w:val="20"/>
        </w:rPr>
      </w:pPr>
      <w:r>
        <w:rPr>
          <w:rFonts w:eastAsia="黑体" w:hAnsi="Times New Roman" w:cs="方正黑体_GBK" w:hint="eastAsia"/>
          <w:szCs w:val="20"/>
        </w:rPr>
        <w:t>四、公开透明</w:t>
      </w:r>
    </w:p>
    <w:p w14:paraId="119708C0" w14:textId="77777777" w:rsidR="00B0746C" w:rsidRDefault="00000000">
      <w:pPr>
        <w:spacing w:line="600" w:lineRule="exact"/>
        <w:ind w:firstLineChars="200" w:firstLine="632"/>
        <w:rPr>
          <w:rFonts w:hAnsi="Times New Roman" w:cs="仿宋_GB2312"/>
          <w:szCs w:val="20"/>
        </w:rPr>
      </w:pPr>
      <w:r>
        <w:rPr>
          <w:rFonts w:hAnsi="Times New Roman" w:cs="仿宋_GB2312" w:hint="eastAsia"/>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6A375D07" w14:textId="77777777" w:rsidR="00B0746C" w:rsidRDefault="00000000">
      <w:pPr>
        <w:spacing w:line="600" w:lineRule="exact"/>
        <w:ind w:firstLineChars="200" w:firstLine="632"/>
        <w:rPr>
          <w:rFonts w:hAnsi="Times New Roman" w:cs="仿宋_GB2312"/>
          <w:szCs w:val="20"/>
        </w:rPr>
      </w:pPr>
      <w:r>
        <w:rPr>
          <w:rFonts w:hAnsi="Times New Roman" w:cs="仿宋_GB2312" w:hint="eastAsia"/>
          <w:szCs w:val="20"/>
        </w:rPr>
        <w:t>我们承诺遵守以上竞赛行为规范。</w:t>
      </w:r>
    </w:p>
    <w:p w14:paraId="68F8C6FB" w14:textId="77777777" w:rsidR="00B0746C" w:rsidRDefault="00B0746C">
      <w:pPr>
        <w:spacing w:line="600" w:lineRule="exact"/>
        <w:ind w:firstLineChars="200" w:firstLine="632"/>
        <w:rPr>
          <w:rFonts w:hAnsi="Times New Roman" w:cs="仿宋_GB2312"/>
          <w:szCs w:val="20"/>
        </w:rPr>
      </w:pPr>
    </w:p>
    <w:p w14:paraId="2AF68B8A" w14:textId="77777777" w:rsidR="00B0746C" w:rsidRDefault="00B0746C">
      <w:pPr>
        <w:spacing w:line="600" w:lineRule="exact"/>
        <w:ind w:firstLineChars="200" w:firstLine="632"/>
        <w:rPr>
          <w:rFonts w:hAnsi="Times New Roman" w:cs="仿宋_GB2312"/>
          <w:szCs w:val="20"/>
        </w:rPr>
      </w:pPr>
    </w:p>
    <w:p w14:paraId="4F53E661" w14:textId="77777777" w:rsidR="00B0746C" w:rsidRDefault="00000000">
      <w:pPr>
        <w:spacing w:line="600" w:lineRule="exact"/>
        <w:ind w:firstLineChars="1300" w:firstLine="4106"/>
        <w:rPr>
          <w:rFonts w:hAnsi="Times New Roman" w:cs="仿宋_GB2312"/>
          <w:szCs w:val="20"/>
        </w:rPr>
      </w:pPr>
      <w:r>
        <w:rPr>
          <w:rFonts w:hAnsi="Times New Roman" w:cs="仿宋_GB2312" w:hint="eastAsia"/>
          <w:szCs w:val="20"/>
        </w:rPr>
        <w:t>签署人：</w:t>
      </w:r>
    </w:p>
    <w:p w14:paraId="60B9E862" w14:textId="77777777" w:rsidR="00B0746C" w:rsidRDefault="00B0746C">
      <w:pPr>
        <w:spacing w:line="600" w:lineRule="exact"/>
        <w:ind w:firstLineChars="200" w:firstLine="632"/>
        <w:rPr>
          <w:rFonts w:hAnsi="Times New Roman" w:cs="仿宋_GB2312"/>
          <w:szCs w:val="20"/>
        </w:rPr>
      </w:pPr>
    </w:p>
    <w:p w14:paraId="5714ECF0" w14:textId="77777777" w:rsidR="00B0746C" w:rsidRDefault="00000000">
      <w:pPr>
        <w:spacing w:line="600" w:lineRule="exact"/>
        <w:ind w:firstLineChars="1600" w:firstLine="5054"/>
        <w:rPr>
          <w:rFonts w:hAnsi="Times New Roman" w:cs="仿宋_GB2312"/>
          <w:szCs w:val="20"/>
        </w:rPr>
      </w:pPr>
      <w:r>
        <w:rPr>
          <w:rFonts w:hAnsi="Times New Roman" w:cs="仿宋_GB2312" w:hint="eastAsia"/>
          <w:szCs w:val="20"/>
        </w:rPr>
        <w:t>2025</w:t>
      </w:r>
      <w:r>
        <w:rPr>
          <w:rFonts w:hAnsi="Times New Roman" w:cs="仿宋_GB2312" w:hint="eastAsia"/>
          <w:szCs w:val="20"/>
        </w:rPr>
        <w:t>年</w:t>
      </w:r>
      <w:r>
        <w:rPr>
          <w:rFonts w:hAnsi="Times New Roman" w:cs="仿宋_GB2312" w:hint="eastAsia"/>
          <w:szCs w:val="20"/>
        </w:rPr>
        <w:t xml:space="preserve">  </w:t>
      </w:r>
      <w:r>
        <w:rPr>
          <w:rFonts w:hAnsi="Times New Roman" w:cs="仿宋_GB2312" w:hint="eastAsia"/>
          <w:szCs w:val="20"/>
        </w:rPr>
        <w:t>月</w:t>
      </w:r>
      <w:r>
        <w:rPr>
          <w:rFonts w:hAnsi="Times New Roman" w:cs="仿宋_GB2312" w:hint="eastAsia"/>
          <w:szCs w:val="20"/>
        </w:rPr>
        <w:t xml:space="preserve">  </w:t>
      </w:r>
      <w:r>
        <w:rPr>
          <w:rFonts w:hAnsi="Times New Roman" w:cs="仿宋_GB2312" w:hint="eastAsia"/>
          <w:szCs w:val="20"/>
        </w:rPr>
        <w:t>日</w:t>
      </w:r>
    </w:p>
    <w:p w14:paraId="58D29E42" w14:textId="77777777" w:rsidR="00B0746C" w:rsidRDefault="00000000">
      <w:pPr>
        <w:pStyle w:val="Style1"/>
        <w:spacing w:line="540" w:lineRule="exact"/>
        <w:ind w:firstLineChars="0" w:firstLine="0"/>
        <w:rPr>
          <w:rFonts w:ascii="Times New Roman" w:eastAsia="黑体" w:hAnsi="Times New Roman"/>
          <w:szCs w:val="32"/>
        </w:rPr>
      </w:pPr>
      <w:r>
        <w:rPr>
          <w:rFonts w:ascii="Times New Roman" w:hAnsi="Times New Roman"/>
          <w:szCs w:val="20"/>
        </w:rPr>
        <w:br w:type="page"/>
      </w:r>
    </w:p>
    <w:p w14:paraId="230E3979" w14:textId="77777777" w:rsidR="00B0746C" w:rsidRDefault="00000000">
      <w:pPr>
        <w:pStyle w:val="1"/>
        <w:spacing w:before="297" w:after="297"/>
        <w:ind w:firstLineChars="0" w:firstLine="0"/>
        <w:rPr>
          <w:rFonts w:hint="eastAsia"/>
          <w:b w:val="0"/>
          <w:bCs w:val="0"/>
        </w:rPr>
      </w:pPr>
      <w:bookmarkStart w:id="42" w:name="_Toc211864736"/>
      <w:r>
        <w:rPr>
          <w:rFonts w:hint="eastAsia"/>
          <w:b w:val="0"/>
          <w:bCs w:val="0"/>
        </w:rPr>
        <w:lastRenderedPageBreak/>
        <w:t>附件</w:t>
      </w:r>
      <w:r>
        <w:rPr>
          <w:rFonts w:hint="eastAsia"/>
          <w:b w:val="0"/>
          <w:bCs w:val="0"/>
        </w:rPr>
        <w:t>4</w:t>
      </w:r>
      <w:bookmarkEnd w:id="42"/>
    </w:p>
    <w:p w14:paraId="73BF9538" w14:textId="77777777" w:rsidR="00B0746C" w:rsidRDefault="00000000">
      <w:pPr>
        <w:spacing w:line="520" w:lineRule="exact"/>
        <w:jc w:val="center"/>
        <w:rPr>
          <w:rFonts w:eastAsia="方正小标宋简体" w:hAnsi="Times New Roman"/>
          <w:sz w:val="44"/>
          <w:szCs w:val="44"/>
        </w:rPr>
      </w:pPr>
      <w:bookmarkStart w:id="43" w:name="_Hlk107342551"/>
      <w:r>
        <w:rPr>
          <w:rFonts w:eastAsia="方正小标宋简体" w:hAnsi="Times New Roman" w:hint="eastAsia"/>
          <w:sz w:val="44"/>
          <w:szCs w:val="44"/>
        </w:rPr>
        <w:t>沈阳市第四届“舒心传技”职业技能大赛</w:t>
      </w:r>
    </w:p>
    <w:p w14:paraId="17CC8360" w14:textId="77777777" w:rsidR="00B0746C" w:rsidRDefault="00000000">
      <w:pPr>
        <w:spacing w:line="520" w:lineRule="exact"/>
        <w:jc w:val="center"/>
        <w:rPr>
          <w:rFonts w:eastAsia="方正小标宋简体" w:hAnsi="Times New Roman"/>
          <w:sz w:val="44"/>
          <w:szCs w:val="44"/>
        </w:rPr>
      </w:pPr>
      <w:r>
        <w:rPr>
          <w:rFonts w:eastAsia="方正小标宋简体" w:hAnsi="Times New Roman" w:hint="eastAsia"/>
          <w:sz w:val="44"/>
          <w:szCs w:val="44"/>
        </w:rPr>
        <w:t>参赛选手安全承诺书</w:t>
      </w:r>
    </w:p>
    <w:bookmarkEnd w:id="43"/>
    <w:p w14:paraId="1BD8C16F" w14:textId="77777777" w:rsidR="00B0746C" w:rsidRDefault="00B0746C">
      <w:pPr>
        <w:spacing w:line="520" w:lineRule="exact"/>
        <w:ind w:firstLineChars="200" w:firstLine="632"/>
        <w:rPr>
          <w:rFonts w:hAnsi="Times New Roman"/>
          <w:color w:val="FF0000"/>
          <w:szCs w:val="24"/>
        </w:rPr>
      </w:pPr>
    </w:p>
    <w:p w14:paraId="658184B5" w14:textId="77777777" w:rsidR="00B0746C" w:rsidRDefault="00000000">
      <w:pPr>
        <w:spacing w:line="520" w:lineRule="exact"/>
        <w:ind w:firstLineChars="200" w:firstLine="632"/>
        <w:rPr>
          <w:rFonts w:hAnsi="Times New Roman" w:cs="仿宋_GB2312"/>
          <w:szCs w:val="20"/>
        </w:rPr>
      </w:pPr>
      <w:r>
        <w:rPr>
          <w:rFonts w:hAnsi="Times New Roman" w:cs="仿宋_GB2312" w:hint="eastAsia"/>
          <w:szCs w:val="20"/>
        </w:rPr>
        <w:t>为增强沈阳市</w:t>
      </w:r>
      <w:r>
        <w:rPr>
          <w:rFonts w:hAnsi="Times New Roman" w:cs="仿宋_GB2312" w:hint="eastAsia"/>
          <w:szCs w:val="32"/>
        </w:rPr>
        <w:t>第四届</w:t>
      </w:r>
      <w:r>
        <w:rPr>
          <w:rFonts w:hAnsi="Times New Roman" w:cs="仿宋_GB2312" w:hint="eastAsia"/>
          <w:szCs w:val="20"/>
        </w:rPr>
        <w:t>“舒心传技”职业技能大赛参赛选手安全操作意识，积极预防比赛中的伤害事故，营造安全、规范的比赛环境，参赛选手就安全、规范参赛，做出如下承诺：</w:t>
      </w:r>
    </w:p>
    <w:p w14:paraId="34CCF53D" w14:textId="77777777" w:rsidR="00B0746C" w:rsidRDefault="00000000">
      <w:pPr>
        <w:spacing w:line="520" w:lineRule="exact"/>
        <w:ind w:firstLineChars="200" w:firstLine="632"/>
        <w:rPr>
          <w:rFonts w:hAnsi="Times New Roman" w:cs="仿宋_GB2312"/>
          <w:szCs w:val="20"/>
        </w:rPr>
      </w:pPr>
      <w:r>
        <w:rPr>
          <w:rFonts w:hAnsi="Times New Roman" w:cs="仿宋_GB2312" w:hint="eastAsia"/>
          <w:szCs w:val="20"/>
        </w:rPr>
        <w:t>一、服从裁判人员管理，遵守比赛纪律、秩序，文明参赛。</w:t>
      </w:r>
      <w:r>
        <w:rPr>
          <w:rFonts w:hAnsi="Times New Roman" w:cs="仿宋_GB2312" w:hint="eastAsia"/>
          <w:szCs w:val="20"/>
        </w:rPr>
        <w:t xml:space="preserve"> </w:t>
      </w:r>
    </w:p>
    <w:p w14:paraId="35E8E4B3" w14:textId="77777777" w:rsidR="00B0746C" w:rsidRDefault="00000000">
      <w:pPr>
        <w:spacing w:line="520" w:lineRule="exact"/>
        <w:ind w:firstLineChars="200" w:firstLine="632"/>
        <w:rPr>
          <w:rFonts w:hAnsi="Times New Roman" w:cs="仿宋_GB2312"/>
          <w:szCs w:val="20"/>
        </w:rPr>
      </w:pPr>
      <w:r>
        <w:rPr>
          <w:rFonts w:hAnsi="Times New Roman" w:cs="仿宋_GB2312"/>
          <w:szCs w:val="20"/>
        </w:rPr>
        <w:t>二</w:t>
      </w:r>
      <w:r>
        <w:rPr>
          <w:rFonts w:hAnsi="Times New Roman" w:cs="仿宋_GB2312" w:hint="eastAsia"/>
          <w:szCs w:val="20"/>
        </w:rPr>
        <w:t>、遵守竞赛规则、操作规程，规范操作赛场设施、设备，规范使用比赛工具材料。</w:t>
      </w:r>
    </w:p>
    <w:p w14:paraId="429A8211" w14:textId="77777777" w:rsidR="00B0746C" w:rsidRDefault="00000000">
      <w:pPr>
        <w:spacing w:line="520" w:lineRule="exact"/>
        <w:ind w:firstLineChars="200" w:firstLine="632"/>
        <w:rPr>
          <w:rFonts w:hAnsi="Times New Roman" w:cs="仿宋_GB2312"/>
          <w:szCs w:val="20"/>
        </w:rPr>
      </w:pPr>
      <w:r>
        <w:rPr>
          <w:rFonts w:hAnsi="Times New Roman" w:cs="仿宋_GB2312"/>
          <w:szCs w:val="20"/>
        </w:rPr>
        <w:t>三</w:t>
      </w:r>
      <w:r>
        <w:rPr>
          <w:rFonts w:hAnsi="Times New Roman" w:cs="仿宋_GB2312" w:hint="eastAsia"/>
          <w:szCs w:val="20"/>
        </w:rPr>
        <w:t>、按照行业相关安全规定和本项目竞赛安全规范要求穿戴防护用具及防护用品，安全参赛，杜绝一切危险操作行为。</w:t>
      </w:r>
      <w:r>
        <w:rPr>
          <w:rFonts w:hAnsi="Times New Roman" w:cs="仿宋_GB2312" w:hint="eastAsia"/>
          <w:szCs w:val="20"/>
        </w:rPr>
        <w:t xml:space="preserve"> </w:t>
      </w:r>
    </w:p>
    <w:p w14:paraId="3C7C9440" w14:textId="77777777" w:rsidR="00B0746C" w:rsidRDefault="00000000">
      <w:pPr>
        <w:spacing w:line="520" w:lineRule="exact"/>
        <w:ind w:firstLineChars="200" w:firstLine="632"/>
        <w:rPr>
          <w:rFonts w:hAnsi="Times New Roman" w:cs="仿宋_GB2312"/>
          <w:szCs w:val="20"/>
        </w:rPr>
      </w:pPr>
      <w:r>
        <w:rPr>
          <w:rFonts w:hAnsi="Times New Roman" w:cs="仿宋_GB2312"/>
          <w:szCs w:val="20"/>
        </w:rPr>
        <w:t>四</w:t>
      </w:r>
      <w:r>
        <w:rPr>
          <w:rFonts w:hAnsi="Times New Roman" w:cs="仿宋_GB2312" w:hint="eastAsia"/>
          <w:szCs w:val="20"/>
        </w:rPr>
        <w:t>、爱护参赛设施、设备及工具材料，规范存放、妥善保管，防止损坏。</w:t>
      </w:r>
    </w:p>
    <w:p w14:paraId="12503F6F" w14:textId="77777777" w:rsidR="00B0746C" w:rsidRDefault="00000000">
      <w:pPr>
        <w:spacing w:line="520" w:lineRule="exact"/>
        <w:ind w:firstLineChars="200" w:firstLine="632"/>
        <w:rPr>
          <w:rFonts w:hAnsi="Times New Roman" w:cs="仿宋_GB2312"/>
          <w:szCs w:val="20"/>
        </w:rPr>
      </w:pPr>
      <w:r>
        <w:rPr>
          <w:rFonts w:hAnsi="Times New Roman" w:cs="仿宋_GB2312"/>
          <w:szCs w:val="20"/>
        </w:rPr>
        <w:t>五</w:t>
      </w:r>
      <w:r>
        <w:rPr>
          <w:rFonts w:hAnsi="Times New Roman" w:cs="仿宋_GB2312" w:hint="eastAsia"/>
          <w:szCs w:val="20"/>
        </w:rPr>
        <w:t>、养成文明生活习惯，注意饮食卫生，在确保人身健康、安全的前提下参加竞赛。</w:t>
      </w:r>
    </w:p>
    <w:p w14:paraId="2B9E332F" w14:textId="77777777" w:rsidR="00B0746C" w:rsidRDefault="00000000">
      <w:pPr>
        <w:spacing w:line="520" w:lineRule="exact"/>
        <w:ind w:firstLineChars="200" w:firstLine="632"/>
        <w:rPr>
          <w:rFonts w:hAnsi="Times New Roman" w:cs="仿宋_GB2312"/>
          <w:szCs w:val="20"/>
        </w:rPr>
      </w:pPr>
      <w:r>
        <w:rPr>
          <w:rFonts w:hAnsi="Times New Roman" w:cs="仿宋_GB2312"/>
          <w:szCs w:val="20"/>
        </w:rPr>
        <w:t>六</w:t>
      </w:r>
      <w:r>
        <w:rPr>
          <w:rFonts w:hAnsi="Times New Roman" w:cs="仿宋_GB2312" w:hint="eastAsia"/>
          <w:szCs w:val="20"/>
        </w:rPr>
        <w:t>、发现有关问题和故障，按规范报告、处理。</w:t>
      </w:r>
      <w:r>
        <w:rPr>
          <w:rFonts w:hAnsi="Times New Roman" w:cs="仿宋_GB2312" w:hint="eastAsia"/>
          <w:szCs w:val="20"/>
        </w:rPr>
        <w:t xml:space="preserve"> </w:t>
      </w:r>
    </w:p>
    <w:p w14:paraId="6F1E4BD7" w14:textId="77777777" w:rsidR="00B0746C" w:rsidRDefault="00000000">
      <w:pPr>
        <w:spacing w:line="520" w:lineRule="exact"/>
        <w:ind w:firstLineChars="200" w:firstLine="632"/>
        <w:rPr>
          <w:rFonts w:hAnsi="Times New Roman" w:cs="仿宋_GB2312"/>
          <w:szCs w:val="20"/>
        </w:rPr>
      </w:pPr>
      <w:r>
        <w:rPr>
          <w:rFonts w:hAnsi="Times New Roman" w:cs="仿宋_GB2312" w:hint="eastAsia"/>
          <w:szCs w:val="20"/>
        </w:rPr>
        <w:t>我们保证严格遵守沈阳市</w:t>
      </w:r>
      <w:r>
        <w:rPr>
          <w:rFonts w:hAnsi="Times New Roman" w:cs="仿宋_GB2312" w:hint="eastAsia"/>
          <w:szCs w:val="32"/>
        </w:rPr>
        <w:t>第四届“</w:t>
      </w:r>
      <w:r>
        <w:rPr>
          <w:rFonts w:hAnsi="Times New Roman" w:cs="仿宋_GB2312" w:hint="eastAsia"/>
          <w:szCs w:val="20"/>
        </w:rPr>
        <w:t>舒心传技</w:t>
      </w:r>
      <w:r>
        <w:rPr>
          <w:rFonts w:hAnsi="Times New Roman" w:cs="仿宋_GB2312" w:hint="eastAsia"/>
          <w:szCs w:val="32"/>
        </w:rPr>
        <w:t>”</w:t>
      </w:r>
      <w:r>
        <w:rPr>
          <w:rFonts w:hAnsi="Times New Roman" w:cs="仿宋_GB2312" w:hint="eastAsia"/>
          <w:szCs w:val="20"/>
        </w:rPr>
        <w:t>职业技能大赛组委会有关规定、本项目《竞赛细则》等各项相关安全规定，杜绝一切不安全、不文明、不规范、不健康的行为，做文明参赛的选手。</w:t>
      </w:r>
    </w:p>
    <w:p w14:paraId="78507907" w14:textId="77777777" w:rsidR="00B0746C" w:rsidRDefault="00000000">
      <w:pPr>
        <w:spacing w:line="520" w:lineRule="exact"/>
        <w:ind w:firstLineChars="1000" w:firstLine="3159"/>
        <w:rPr>
          <w:rFonts w:hAnsi="Times New Roman" w:cs="仿宋_GB2312"/>
          <w:szCs w:val="20"/>
        </w:rPr>
      </w:pPr>
      <w:r>
        <w:rPr>
          <w:rFonts w:hAnsi="Times New Roman" w:cs="仿宋_GB2312" w:hint="eastAsia"/>
          <w:szCs w:val="20"/>
        </w:rPr>
        <w:t>参赛选手签名：</w:t>
      </w:r>
    </w:p>
    <w:p w14:paraId="4240008C" w14:textId="77777777" w:rsidR="00B0746C" w:rsidRDefault="00B0746C">
      <w:pPr>
        <w:spacing w:line="520" w:lineRule="exact"/>
        <w:rPr>
          <w:rFonts w:eastAsia="方正仿宋_GBK" w:hAnsi="Times New Roman" w:cs="方正仿宋_GBK"/>
          <w:szCs w:val="20"/>
        </w:rPr>
      </w:pPr>
    </w:p>
    <w:p w14:paraId="2C61D034" w14:textId="77777777" w:rsidR="00B0746C" w:rsidRDefault="00000000">
      <w:pPr>
        <w:spacing w:line="520" w:lineRule="exact"/>
        <w:ind w:firstLineChars="200" w:firstLine="632"/>
        <w:rPr>
          <w:rFonts w:hAnsi="Times New Roman"/>
        </w:rPr>
      </w:pPr>
      <w:r>
        <w:rPr>
          <w:rFonts w:eastAsia="方正仿宋_GBK" w:hAnsi="Times New Roman" w:cs="方正仿宋_GBK" w:hint="eastAsia"/>
          <w:szCs w:val="20"/>
        </w:rPr>
        <w:t xml:space="preserve">                               </w:t>
      </w:r>
      <w:r>
        <w:rPr>
          <w:rFonts w:hAnsi="Times New Roman" w:cs="仿宋_GB2312" w:hint="eastAsia"/>
          <w:szCs w:val="20"/>
        </w:rPr>
        <w:t>2025</w:t>
      </w:r>
      <w:r>
        <w:rPr>
          <w:rFonts w:hAnsi="Times New Roman" w:cs="仿宋_GB2312" w:hint="eastAsia"/>
          <w:szCs w:val="20"/>
        </w:rPr>
        <w:t>年</w:t>
      </w:r>
      <w:r>
        <w:rPr>
          <w:rFonts w:hAnsi="Times New Roman" w:cs="仿宋_GB2312" w:hint="eastAsia"/>
          <w:szCs w:val="20"/>
        </w:rPr>
        <w:t xml:space="preserve">   </w:t>
      </w:r>
      <w:r>
        <w:rPr>
          <w:rFonts w:hAnsi="Times New Roman" w:cs="仿宋_GB2312" w:hint="eastAsia"/>
          <w:szCs w:val="20"/>
        </w:rPr>
        <w:t>月</w:t>
      </w:r>
      <w:r>
        <w:rPr>
          <w:rFonts w:hAnsi="Times New Roman" w:cs="仿宋_GB2312" w:hint="eastAsia"/>
          <w:szCs w:val="20"/>
        </w:rPr>
        <w:t xml:space="preserve">   </w:t>
      </w:r>
      <w:r>
        <w:rPr>
          <w:rFonts w:hAnsi="Times New Roman" w:cs="仿宋_GB2312" w:hint="eastAsia"/>
          <w:szCs w:val="20"/>
        </w:rPr>
        <w:t>日</w:t>
      </w:r>
    </w:p>
    <w:sectPr w:rsidR="00B0746C">
      <w:headerReference w:type="default" r:id="rId8"/>
      <w:footerReference w:type="even" r:id="rId9"/>
      <w:footerReference w:type="default" r:id="rId10"/>
      <w:pgSz w:w="11906" w:h="16838"/>
      <w:pgMar w:top="1928" w:right="1474" w:bottom="1814" w:left="1588" w:header="851" w:footer="1531" w:gutter="0"/>
      <w:cols w:space="425"/>
      <w:docGrid w:type="linesAndChars" w:linePitch="595"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B9323" w14:textId="77777777" w:rsidR="00742FD5" w:rsidRDefault="00742FD5">
      <w:pPr>
        <w:rPr>
          <w:rFonts w:hint="eastAsia"/>
        </w:rPr>
      </w:pPr>
      <w:r>
        <w:separator/>
      </w:r>
    </w:p>
  </w:endnote>
  <w:endnote w:type="continuationSeparator" w:id="0">
    <w:p w14:paraId="687FC222" w14:textId="77777777" w:rsidR="00742FD5" w:rsidRDefault="00742FD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小标宋">
    <w:altName w:val="微软雅黑"/>
    <w:charset w:val="86"/>
    <w:family w:val="script"/>
    <w:pitch w:val="default"/>
    <w:sig w:usb0="00000000" w:usb1="00000000" w:usb2="00000010" w:usb3="00000000" w:csb0="00040000" w:csb1="00000000"/>
  </w:font>
  <w:font w:name="方正仿宋简体">
    <w:altName w:val="微软雅黑"/>
    <w:charset w:val="86"/>
    <w:family w:val="auto"/>
    <w:pitch w:val="default"/>
    <w:sig w:usb0="00000000" w:usb1="00000000" w:usb2="00000012"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方正舒体"/>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0" w:usb1="00000000" w:usb2="00000000" w:usb3="00000000" w:csb0="00040000" w:csb1="00000000"/>
  </w:font>
  <w:font w:name="方正黑体_GBK">
    <w:altName w:val="微软雅黑"/>
    <w:charset w:val="86"/>
    <w:family w:val="script"/>
    <w:pitch w:val="default"/>
    <w:sig w:usb0="00000000" w:usb1="00000000" w:usb2="00000000" w:usb3="00000000" w:csb0="00040000" w:csb1="00000000"/>
  </w:font>
  <w:font w:name="楷体_GB2312">
    <w:altName w:val="微软雅黑"/>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38283" w14:textId="77777777" w:rsidR="00B0746C" w:rsidRDefault="00000000">
    <w:pPr>
      <w:pStyle w:val="a7"/>
      <w:framePr w:wrap="around" w:vAnchor="text" w:hAnchor="margin" w:xAlign="outside" w:y="1"/>
      <w:rPr>
        <w:rStyle w:val="ae"/>
        <w:rFonts w:hint="eastAsia"/>
      </w:rPr>
    </w:pPr>
    <w:r>
      <w:rPr>
        <w:rStyle w:val="ae"/>
      </w:rPr>
      <w:fldChar w:fldCharType="begin"/>
    </w:r>
    <w:r>
      <w:rPr>
        <w:rStyle w:val="ae"/>
      </w:rPr>
      <w:instrText xml:space="preserve">PAGE  </w:instrText>
    </w:r>
    <w:r>
      <w:rPr>
        <w:rStyle w:val="ae"/>
      </w:rPr>
      <w:fldChar w:fldCharType="separate"/>
    </w:r>
    <w:r>
      <w:rPr>
        <w:rStyle w:val="ae"/>
      </w:rPr>
      <w:t>1</w:t>
    </w:r>
    <w:r>
      <w:rPr>
        <w:rStyle w:val="ae"/>
      </w:rPr>
      <w:fldChar w:fldCharType="end"/>
    </w:r>
  </w:p>
  <w:p w14:paraId="2A429942" w14:textId="77777777" w:rsidR="00B0746C" w:rsidRDefault="00B0746C">
    <w:pPr>
      <w:pStyle w:val="a7"/>
      <w:ind w:right="360"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DC65B" w14:textId="77777777" w:rsidR="00B0746C" w:rsidRDefault="00000000">
    <w:pPr>
      <w:pStyle w:val="a7"/>
      <w:framePr w:wrap="around" w:vAnchor="text" w:hAnchor="margin" w:xAlign="outside" w:y="1"/>
      <w:ind w:leftChars="100" w:left="320" w:rightChars="100" w:right="320"/>
      <w:rPr>
        <w:rStyle w:val="ae"/>
        <w:rFonts w:hint="eastAsia"/>
        <w:b/>
        <w:bCs/>
        <w:sz w:val="28"/>
      </w:rPr>
    </w:pPr>
    <w:r>
      <w:rPr>
        <w:rStyle w:val="ae"/>
        <w:rFonts w:hint="eastAsia"/>
        <w:sz w:val="28"/>
      </w:rPr>
      <w:t>—</w:t>
    </w:r>
    <w:r>
      <w:rPr>
        <w:rStyle w:val="ae"/>
        <w:sz w:val="28"/>
      </w:rPr>
      <w:t xml:space="preserve"> </w:t>
    </w:r>
    <w:r>
      <w:rPr>
        <w:rStyle w:val="ae"/>
        <w:sz w:val="28"/>
      </w:rPr>
      <w:fldChar w:fldCharType="begin"/>
    </w:r>
    <w:r>
      <w:rPr>
        <w:rStyle w:val="ae"/>
        <w:sz w:val="28"/>
      </w:rPr>
      <w:instrText xml:space="preserve">PAGE  </w:instrText>
    </w:r>
    <w:r>
      <w:rPr>
        <w:rStyle w:val="ae"/>
        <w:sz w:val="28"/>
      </w:rPr>
      <w:fldChar w:fldCharType="separate"/>
    </w:r>
    <w:r>
      <w:rPr>
        <w:rStyle w:val="ae"/>
        <w:sz w:val="28"/>
      </w:rPr>
      <w:t>1</w:t>
    </w:r>
    <w:r>
      <w:rPr>
        <w:rStyle w:val="ae"/>
        <w:sz w:val="28"/>
      </w:rPr>
      <w:fldChar w:fldCharType="end"/>
    </w:r>
    <w:r>
      <w:rPr>
        <w:rStyle w:val="ae"/>
        <w:sz w:val="28"/>
      </w:rPr>
      <w:t xml:space="preserve"> </w:t>
    </w:r>
    <w:r>
      <w:rPr>
        <w:rStyle w:val="ae"/>
        <w:rFonts w:hint="eastAsia"/>
        <w:sz w:val="28"/>
      </w:rPr>
      <w:t>—</w:t>
    </w:r>
  </w:p>
  <w:p w14:paraId="243F62CF" w14:textId="77777777" w:rsidR="00B0746C" w:rsidRDefault="00B0746C">
    <w:pPr>
      <w:pStyle w:val="a7"/>
      <w:ind w:right="360"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D26A2" w14:textId="77777777" w:rsidR="00742FD5" w:rsidRDefault="00742FD5">
      <w:pPr>
        <w:rPr>
          <w:rFonts w:hint="eastAsia"/>
        </w:rPr>
      </w:pPr>
      <w:r>
        <w:separator/>
      </w:r>
    </w:p>
  </w:footnote>
  <w:footnote w:type="continuationSeparator" w:id="0">
    <w:p w14:paraId="656B0A17" w14:textId="77777777" w:rsidR="00742FD5" w:rsidRDefault="00742FD5">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C4681" w14:textId="77777777" w:rsidR="00B0746C" w:rsidRDefault="00B0746C">
    <w:pPr>
      <w:pStyle w:val="a9"/>
      <w:pBdr>
        <w:bottom w:val="none" w:sz="0" w:space="0"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mirrorMargins/>
  <w:bordersDoNotSurroundHeader/>
  <w:bordersDoNotSurroundFooter/>
  <w:proofState w:spelling="clean" w:grammar="clean"/>
  <w:defaultTabStop w:val="420"/>
  <w:drawingGridHorizontalSpacing w:val="158"/>
  <w:drawingGridVerticalSpacing w:val="59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3N2ExMzBjZGRkYTkyZWIwYjkzYmY4NTIwNzI0YzMifQ=="/>
  </w:docVars>
  <w:rsids>
    <w:rsidRoot w:val="003711FD"/>
    <w:rsid w:val="DF6FBE67"/>
    <w:rsid w:val="FF6F4906"/>
    <w:rsid w:val="FFBFDA06"/>
    <w:rsid w:val="FFF735F3"/>
    <w:rsid w:val="00014398"/>
    <w:rsid w:val="00015CBD"/>
    <w:rsid w:val="000169A0"/>
    <w:rsid w:val="00017865"/>
    <w:rsid w:val="00024431"/>
    <w:rsid w:val="00030258"/>
    <w:rsid w:val="00057623"/>
    <w:rsid w:val="00060DB0"/>
    <w:rsid w:val="00073FC7"/>
    <w:rsid w:val="000811F5"/>
    <w:rsid w:val="00081CBB"/>
    <w:rsid w:val="00083C96"/>
    <w:rsid w:val="0009500C"/>
    <w:rsid w:val="00095A31"/>
    <w:rsid w:val="00097620"/>
    <w:rsid w:val="000A7A67"/>
    <w:rsid w:val="000B4430"/>
    <w:rsid w:val="000B5BAD"/>
    <w:rsid w:val="000B5C40"/>
    <w:rsid w:val="000C4D3D"/>
    <w:rsid w:val="000D5F1A"/>
    <w:rsid w:val="000E5B6E"/>
    <w:rsid w:val="00103867"/>
    <w:rsid w:val="00114A7F"/>
    <w:rsid w:val="0012759D"/>
    <w:rsid w:val="001379FE"/>
    <w:rsid w:val="00142BA2"/>
    <w:rsid w:val="001772F3"/>
    <w:rsid w:val="0019493D"/>
    <w:rsid w:val="001951E9"/>
    <w:rsid w:val="001A6B60"/>
    <w:rsid w:val="001C08C6"/>
    <w:rsid w:val="001C0AF5"/>
    <w:rsid w:val="001C33FC"/>
    <w:rsid w:val="001C3ECF"/>
    <w:rsid w:val="001D7893"/>
    <w:rsid w:val="001E313A"/>
    <w:rsid w:val="00203CD1"/>
    <w:rsid w:val="0020568D"/>
    <w:rsid w:val="00213774"/>
    <w:rsid w:val="0022257C"/>
    <w:rsid w:val="00223FD4"/>
    <w:rsid w:val="002532EB"/>
    <w:rsid w:val="00273056"/>
    <w:rsid w:val="002A3E83"/>
    <w:rsid w:val="002A7E1A"/>
    <w:rsid w:val="002C3063"/>
    <w:rsid w:val="002C4A49"/>
    <w:rsid w:val="002E6DC7"/>
    <w:rsid w:val="002F4633"/>
    <w:rsid w:val="00307089"/>
    <w:rsid w:val="00313C1C"/>
    <w:rsid w:val="00331F9A"/>
    <w:rsid w:val="00345B67"/>
    <w:rsid w:val="00362631"/>
    <w:rsid w:val="003711FD"/>
    <w:rsid w:val="00374C67"/>
    <w:rsid w:val="00375C70"/>
    <w:rsid w:val="00375CBC"/>
    <w:rsid w:val="003867E6"/>
    <w:rsid w:val="00394B3C"/>
    <w:rsid w:val="003A022F"/>
    <w:rsid w:val="003A28B2"/>
    <w:rsid w:val="003B289A"/>
    <w:rsid w:val="003B536C"/>
    <w:rsid w:val="003C485B"/>
    <w:rsid w:val="003D6247"/>
    <w:rsid w:val="003E395C"/>
    <w:rsid w:val="003F5FF2"/>
    <w:rsid w:val="00403BC0"/>
    <w:rsid w:val="00413902"/>
    <w:rsid w:val="00416388"/>
    <w:rsid w:val="00424A33"/>
    <w:rsid w:val="00433DA2"/>
    <w:rsid w:val="00476A55"/>
    <w:rsid w:val="00481B9B"/>
    <w:rsid w:val="004922BD"/>
    <w:rsid w:val="00494715"/>
    <w:rsid w:val="004A0018"/>
    <w:rsid w:val="004A4AAA"/>
    <w:rsid w:val="004C2140"/>
    <w:rsid w:val="004C2436"/>
    <w:rsid w:val="004C6261"/>
    <w:rsid w:val="004E1233"/>
    <w:rsid w:val="004E30A4"/>
    <w:rsid w:val="004E791B"/>
    <w:rsid w:val="004F5424"/>
    <w:rsid w:val="00500734"/>
    <w:rsid w:val="0050080F"/>
    <w:rsid w:val="005051DF"/>
    <w:rsid w:val="0054409C"/>
    <w:rsid w:val="00552A9D"/>
    <w:rsid w:val="00555BA5"/>
    <w:rsid w:val="00556B84"/>
    <w:rsid w:val="00561C31"/>
    <w:rsid w:val="005637F5"/>
    <w:rsid w:val="00564A49"/>
    <w:rsid w:val="0057096D"/>
    <w:rsid w:val="005B0EF3"/>
    <w:rsid w:val="005B4551"/>
    <w:rsid w:val="005C49B9"/>
    <w:rsid w:val="005C6EDC"/>
    <w:rsid w:val="005D2E8E"/>
    <w:rsid w:val="005E364D"/>
    <w:rsid w:val="005F0470"/>
    <w:rsid w:val="005F53B2"/>
    <w:rsid w:val="00601983"/>
    <w:rsid w:val="00605320"/>
    <w:rsid w:val="00623562"/>
    <w:rsid w:val="00644E49"/>
    <w:rsid w:val="00660E27"/>
    <w:rsid w:val="0067018E"/>
    <w:rsid w:val="0068267E"/>
    <w:rsid w:val="00684474"/>
    <w:rsid w:val="006956FD"/>
    <w:rsid w:val="006A1FE8"/>
    <w:rsid w:val="006B42C9"/>
    <w:rsid w:val="006C5C9C"/>
    <w:rsid w:val="006D5E4B"/>
    <w:rsid w:val="006E325F"/>
    <w:rsid w:val="0070252B"/>
    <w:rsid w:val="00720828"/>
    <w:rsid w:val="00724E11"/>
    <w:rsid w:val="00737F08"/>
    <w:rsid w:val="00741CBA"/>
    <w:rsid w:val="00742FD5"/>
    <w:rsid w:val="007635BF"/>
    <w:rsid w:val="00777966"/>
    <w:rsid w:val="007A0FEC"/>
    <w:rsid w:val="007A54DE"/>
    <w:rsid w:val="007A7756"/>
    <w:rsid w:val="007B3632"/>
    <w:rsid w:val="007B6935"/>
    <w:rsid w:val="007C3507"/>
    <w:rsid w:val="007C3DDB"/>
    <w:rsid w:val="007D5F8C"/>
    <w:rsid w:val="007F18BC"/>
    <w:rsid w:val="00802BE9"/>
    <w:rsid w:val="008166B5"/>
    <w:rsid w:val="008316AD"/>
    <w:rsid w:val="0083203F"/>
    <w:rsid w:val="008342DD"/>
    <w:rsid w:val="00865168"/>
    <w:rsid w:val="008676E9"/>
    <w:rsid w:val="008759AD"/>
    <w:rsid w:val="0088263D"/>
    <w:rsid w:val="00882B85"/>
    <w:rsid w:val="008E4238"/>
    <w:rsid w:val="008F0552"/>
    <w:rsid w:val="008F5124"/>
    <w:rsid w:val="009035BC"/>
    <w:rsid w:val="00933024"/>
    <w:rsid w:val="0094799A"/>
    <w:rsid w:val="0097542A"/>
    <w:rsid w:val="00980718"/>
    <w:rsid w:val="00984CEB"/>
    <w:rsid w:val="00984E32"/>
    <w:rsid w:val="009B2A1D"/>
    <w:rsid w:val="009E07ED"/>
    <w:rsid w:val="00A3468F"/>
    <w:rsid w:val="00A431DC"/>
    <w:rsid w:val="00A43838"/>
    <w:rsid w:val="00A53183"/>
    <w:rsid w:val="00A629CF"/>
    <w:rsid w:val="00A642B3"/>
    <w:rsid w:val="00A652EC"/>
    <w:rsid w:val="00A67001"/>
    <w:rsid w:val="00A71C58"/>
    <w:rsid w:val="00A835A6"/>
    <w:rsid w:val="00A842BD"/>
    <w:rsid w:val="00A939F6"/>
    <w:rsid w:val="00AA177B"/>
    <w:rsid w:val="00AA2E63"/>
    <w:rsid w:val="00AB3D14"/>
    <w:rsid w:val="00AC12D0"/>
    <w:rsid w:val="00AD13B8"/>
    <w:rsid w:val="00AF2390"/>
    <w:rsid w:val="00AF3E84"/>
    <w:rsid w:val="00AF4FF6"/>
    <w:rsid w:val="00B0746C"/>
    <w:rsid w:val="00B54AB1"/>
    <w:rsid w:val="00B5551E"/>
    <w:rsid w:val="00B61A7B"/>
    <w:rsid w:val="00B661A6"/>
    <w:rsid w:val="00B807B3"/>
    <w:rsid w:val="00B81943"/>
    <w:rsid w:val="00B861FD"/>
    <w:rsid w:val="00B86B89"/>
    <w:rsid w:val="00B947E5"/>
    <w:rsid w:val="00BC2FC6"/>
    <w:rsid w:val="00BE15AD"/>
    <w:rsid w:val="00C12F1A"/>
    <w:rsid w:val="00C4728A"/>
    <w:rsid w:val="00C63C21"/>
    <w:rsid w:val="00C667BC"/>
    <w:rsid w:val="00C76F9D"/>
    <w:rsid w:val="00C80F63"/>
    <w:rsid w:val="00C82114"/>
    <w:rsid w:val="00CA026C"/>
    <w:rsid w:val="00CA6945"/>
    <w:rsid w:val="00CB2D79"/>
    <w:rsid w:val="00CC2201"/>
    <w:rsid w:val="00CC4079"/>
    <w:rsid w:val="00CD1DEB"/>
    <w:rsid w:val="00CD68CD"/>
    <w:rsid w:val="00CE3132"/>
    <w:rsid w:val="00CF74ED"/>
    <w:rsid w:val="00D16CB7"/>
    <w:rsid w:val="00D24E37"/>
    <w:rsid w:val="00D33985"/>
    <w:rsid w:val="00D50386"/>
    <w:rsid w:val="00D64F6B"/>
    <w:rsid w:val="00D73151"/>
    <w:rsid w:val="00D7372A"/>
    <w:rsid w:val="00D83403"/>
    <w:rsid w:val="00D90259"/>
    <w:rsid w:val="00DB26A4"/>
    <w:rsid w:val="00DC5E34"/>
    <w:rsid w:val="00DC7596"/>
    <w:rsid w:val="00DD5D48"/>
    <w:rsid w:val="00DE3E36"/>
    <w:rsid w:val="00DE4B93"/>
    <w:rsid w:val="00E16264"/>
    <w:rsid w:val="00E24B91"/>
    <w:rsid w:val="00E4313B"/>
    <w:rsid w:val="00E5250F"/>
    <w:rsid w:val="00E52EAD"/>
    <w:rsid w:val="00E569A4"/>
    <w:rsid w:val="00E647D9"/>
    <w:rsid w:val="00EA114C"/>
    <w:rsid w:val="00EB0534"/>
    <w:rsid w:val="00EB138D"/>
    <w:rsid w:val="00EB20B2"/>
    <w:rsid w:val="00EB43B8"/>
    <w:rsid w:val="00EB670C"/>
    <w:rsid w:val="00EB6F08"/>
    <w:rsid w:val="00EF18B2"/>
    <w:rsid w:val="00EF3FBB"/>
    <w:rsid w:val="00F21DB6"/>
    <w:rsid w:val="00F30A15"/>
    <w:rsid w:val="00F4346F"/>
    <w:rsid w:val="00F45E0F"/>
    <w:rsid w:val="00F66F37"/>
    <w:rsid w:val="00F81B5D"/>
    <w:rsid w:val="00F85780"/>
    <w:rsid w:val="00FA2B0C"/>
    <w:rsid w:val="00FB0B32"/>
    <w:rsid w:val="00FD5FB3"/>
    <w:rsid w:val="00FE66A8"/>
    <w:rsid w:val="00FE6B72"/>
    <w:rsid w:val="00FF1621"/>
    <w:rsid w:val="00FF5844"/>
    <w:rsid w:val="05301F0E"/>
    <w:rsid w:val="34053375"/>
    <w:rsid w:val="37EC4F35"/>
    <w:rsid w:val="3BEF920C"/>
    <w:rsid w:val="545C7FB2"/>
    <w:rsid w:val="602D63BE"/>
    <w:rsid w:val="687A3898"/>
    <w:rsid w:val="7DBFE8B4"/>
    <w:rsid w:val="7EFE8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C4807"/>
  <w15:docId w15:val="{7347DEE7-BA58-464D-86B0-BD95606FF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宋体"/>
      <w:kern w:val="2"/>
      <w:sz w:val="32"/>
      <w:szCs w:val="22"/>
    </w:rPr>
  </w:style>
  <w:style w:type="paragraph" w:styleId="1">
    <w:name w:val="heading 1"/>
    <w:basedOn w:val="a"/>
    <w:next w:val="a"/>
    <w:link w:val="10"/>
    <w:uiPriority w:val="9"/>
    <w:qFormat/>
    <w:pPr>
      <w:keepNext/>
      <w:keepLines/>
      <w:spacing w:beforeLines="50" w:before="50" w:afterLines="50" w:after="50" w:line="560" w:lineRule="exact"/>
      <w:ind w:firstLineChars="200" w:firstLine="200"/>
      <w:outlineLvl w:val="0"/>
    </w:pPr>
    <w:rPr>
      <w:rFonts w:eastAsia="黑体"/>
      <w:b/>
      <w:bCs/>
      <w:kern w:val="44"/>
      <w:szCs w:val="44"/>
    </w:rPr>
  </w:style>
  <w:style w:type="paragraph" w:styleId="2">
    <w:name w:val="heading 2"/>
    <w:basedOn w:val="a"/>
    <w:next w:val="a"/>
    <w:link w:val="20"/>
    <w:uiPriority w:val="9"/>
    <w:unhideWhenUsed/>
    <w:qFormat/>
    <w:pPr>
      <w:keepNext/>
      <w:keepLines/>
      <w:spacing w:beforeLines="50" w:before="50" w:afterLines="50" w:after="50" w:line="560" w:lineRule="exact"/>
      <w:ind w:firstLineChars="200" w:firstLine="200"/>
      <w:outlineLvl w:val="1"/>
    </w:pPr>
    <w:rPr>
      <w:rFonts w:asciiTheme="majorHAnsi" w:eastAsia="楷体"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0" w:lineRule="atLeast"/>
    </w:pPr>
    <w:rPr>
      <w:rFonts w:eastAsia="小标宋"/>
      <w:sz w:val="44"/>
      <w:szCs w:val="32"/>
    </w:r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style>
  <w:style w:type="paragraph" w:styleId="TOC2">
    <w:name w:val="toc 2"/>
    <w:basedOn w:val="a"/>
    <w:next w:val="a"/>
    <w:autoRedefine/>
    <w:uiPriority w:val="39"/>
    <w:unhideWhenUsed/>
    <w:qFormat/>
    <w:pPr>
      <w:tabs>
        <w:tab w:val="right" w:leader="dot" w:pos="8834"/>
      </w:tabs>
      <w:ind w:leftChars="200" w:left="632"/>
    </w:pPr>
  </w:style>
  <w:style w:type="paragraph" w:styleId="ab">
    <w:name w:val="Body Text First Indent"/>
    <w:basedOn w:val="a3"/>
    <w:link w:val="ac"/>
    <w:uiPriority w:val="99"/>
    <w:semiHidden/>
    <w:unhideWhenUsed/>
    <w:qFormat/>
    <w:pPr>
      <w:spacing w:after="120" w:line="240" w:lineRule="auto"/>
      <w:ind w:firstLineChars="100" w:firstLine="420"/>
    </w:pPr>
    <w:rPr>
      <w:rFonts w:eastAsia="仿宋_GB2312"/>
      <w:sz w:val="32"/>
      <w:szCs w:val="22"/>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style>
  <w:style w:type="character" w:styleId="af">
    <w:name w:val="Hyperlink"/>
    <w:basedOn w:val="a0"/>
    <w:uiPriority w:val="99"/>
    <w:unhideWhenUsed/>
    <w:qFormat/>
    <w:rPr>
      <w:color w:val="0563C1" w:themeColor="hyperlink"/>
      <w:u w:val="single"/>
    </w:rPr>
  </w:style>
  <w:style w:type="character" w:customStyle="1" w:styleId="aa">
    <w:name w:val="页眉 字符"/>
    <w:basedOn w:val="a0"/>
    <w:link w:val="a9"/>
    <w:uiPriority w:val="99"/>
    <w:semiHidden/>
    <w:qFormat/>
    <w:rPr>
      <w:rFonts w:ascii="宋体" w:eastAsia="方正仿宋简体" w:hAnsi="宋体"/>
      <w:sz w:val="18"/>
      <w:szCs w:val="18"/>
    </w:rPr>
  </w:style>
  <w:style w:type="character" w:customStyle="1" w:styleId="a8">
    <w:name w:val="页脚 字符"/>
    <w:basedOn w:val="a0"/>
    <w:link w:val="a7"/>
    <w:uiPriority w:val="99"/>
    <w:qFormat/>
    <w:rPr>
      <w:rFonts w:ascii="宋体" w:eastAsia="方正仿宋简体" w:hAnsi="宋体"/>
      <w:sz w:val="18"/>
      <w:szCs w:val="18"/>
    </w:rPr>
  </w:style>
  <w:style w:type="character" w:customStyle="1" w:styleId="a4">
    <w:name w:val="正文文本 字符"/>
    <w:basedOn w:val="a0"/>
    <w:link w:val="a3"/>
    <w:qFormat/>
    <w:rPr>
      <w:rFonts w:ascii="宋体" w:eastAsia="小标宋" w:hAnsi="宋体" w:cs="Times New Roman"/>
      <w:sz w:val="44"/>
      <w:szCs w:val="32"/>
    </w:rPr>
  </w:style>
  <w:style w:type="character" w:customStyle="1" w:styleId="a6">
    <w:name w:val="日期 字符"/>
    <w:basedOn w:val="a0"/>
    <w:link w:val="a5"/>
    <w:uiPriority w:val="99"/>
    <w:semiHidden/>
    <w:qFormat/>
    <w:rPr>
      <w:rFonts w:ascii="Times New Roman" w:eastAsia="仿宋_GB2312" w:hAnsi="宋体"/>
      <w:kern w:val="2"/>
      <w:sz w:val="32"/>
      <w:szCs w:val="22"/>
    </w:rPr>
  </w:style>
  <w:style w:type="character" w:customStyle="1" w:styleId="ac">
    <w:name w:val="正文文本首行缩进 字符"/>
    <w:basedOn w:val="a4"/>
    <w:link w:val="ab"/>
    <w:uiPriority w:val="99"/>
    <w:semiHidden/>
    <w:qFormat/>
    <w:rPr>
      <w:rFonts w:ascii="Times New Roman" w:eastAsia="仿宋_GB2312" w:hAnsi="宋体" w:cs="Times New Roman"/>
      <w:kern w:val="2"/>
      <w:sz w:val="32"/>
      <w:szCs w:val="22"/>
    </w:rPr>
  </w:style>
  <w:style w:type="paragraph" w:customStyle="1" w:styleId="Style1">
    <w:name w:val="_Style 1"/>
    <w:basedOn w:val="a"/>
    <w:next w:val="a"/>
    <w:uiPriority w:val="99"/>
    <w:qFormat/>
    <w:pPr>
      <w:spacing w:line="580" w:lineRule="exact"/>
      <w:ind w:firstLineChars="200" w:firstLine="420"/>
    </w:pPr>
    <w:rPr>
      <w:rFonts w:ascii="Calibri" w:eastAsia="宋体" w:hAnsi="Calibri"/>
      <w:szCs w:val="24"/>
    </w:r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lang w:eastAsia="en-US"/>
    </w:rPr>
  </w:style>
  <w:style w:type="table" w:customStyle="1" w:styleId="TableNormal">
    <w:name w:val="Table Normal"/>
    <w:autoRedefine/>
    <w:semiHidden/>
    <w:unhideWhenUsed/>
    <w:qFormat/>
    <w:rPr>
      <w:rFonts w:ascii="Arial" w:hAnsi="Arial" w:cs="Arial"/>
    </w:rPr>
    <w:tblPr>
      <w:tblCellMar>
        <w:top w:w="0" w:type="dxa"/>
        <w:left w:w="0" w:type="dxa"/>
        <w:bottom w:w="0" w:type="dxa"/>
        <w:right w:w="0" w:type="dxa"/>
      </w:tblCellMar>
    </w:tblPr>
  </w:style>
  <w:style w:type="table" w:customStyle="1" w:styleId="TableNormal1">
    <w:name w:val="Table Normal1"/>
    <w:uiPriority w:val="2"/>
    <w:semiHidden/>
    <w:unhideWhenUsed/>
    <w:qFormat/>
    <w:pPr>
      <w:widowControl w:val="0"/>
    </w:pPr>
    <w:rPr>
      <w:sz w:val="22"/>
      <w:szCs w:val="22"/>
      <w:lang w:eastAsia="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sz w:val="22"/>
      <w:szCs w:val="22"/>
      <w:lang w:eastAsia="en-US"/>
    </w:rPr>
    <w:tblPr>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sz w:val="22"/>
      <w:szCs w:val="22"/>
      <w:lang w:eastAsia="en-US"/>
    </w:rPr>
    <w:tblPr>
      <w:tblCellMar>
        <w:top w:w="0" w:type="dxa"/>
        <w:left w:w="0" w:type="dxa"/>
        <w:bottom w:w="0" w:type="dxa"/>
        <w:right w:w="0" w:type="dxa"/>
      </w:tblCellMar>
    </w:tblPr>
  </w:style>
  <w:style w:type="table" w:customStyle="1" w:styleId="TableNormal4">
    <w:name w:val="Table Normal4"/>
    <w:uiPriority w:val="2"/>
    <w:semiHidden/>
    <w:unhideWhenUsed/>
    <w:qFormat/>
    <w:pPr>
      <w:widowControl w:val="0"/>
    </w:pPr>
    <w:rPr>
      <w:sz w:val="22"/>
      <w:szCs w:val="22"/>
      <w:lang w:eastAsia="en-US"/>
    </w:rPr>
    <w:tblPr>
      <w:tblCellMar>
        <w:top w:w="0" w:type="dxa"/>
        <w:left w:w="0" w:type="dxa"/>
        <w:bottom w:w="0" w:type="dxa"/>
        <w:right w:w="0" w:type="dxa"/>
      </w:tblCellMar>
    </w:tblPr>
  </w:style>
  <w:style w:type="paragraph" w:styleId="af0">
    <w:name w:val="List Paragraph"/>
    <w:basedOn w:val="a"/>
    <w:uiPriority w:val="99"/>
    <w:unhideWhenUsed/>
    <w:qFormat/>
    <w:pPr>
      <w:widowControl/>
      <w:kinsoku w:val="0"/>
      <w:autoSpaceDE w:val="0"/>
      <w:autoSpaceDN w:val="0"/>
      <w:adjustRightInd w:val="0"/>
      <w:snapToGrid w:val="0"/>
      <w:ind w:firstLineChars="200" w:firstLine="420"/>
      <w:jc w:val="left"/>
      <w:textAlignment w:val="baseline"/>
    </w:pPr>
    <w:rPr>
      <w:rFonts w:ascii="Arial" w:eastAsia="Arial" w:hAnsi="Arial" w:cs="Arial"/>
      <w:snapToGrid w:val="0"/>
      <w:color w:val="000000"/>
      <w:kern w:val="0"/>
      <w:sz w:val="21"/>
      <w:szCs w:val="21"/>
      <w:lang w:eastAsia="en-US"/>
    </w:rPr>
  </w:style>
  <w:style w:type="character" w:customStyle="1" w:styleId="10">
    <w:name w:val="标题 1 字符"/>
    <w:basedOn w:val="a0"/>
    <w:link w:val="1"/>
    <w:uiPriority w:val="9"/>
    <w:qFormat/>
    <w:rPr>
      <w:rFonts w:ascii="Times New Roman" w:eastAsia="黑体" w:hAnsi="宋体"/>
      <w:b/>
      <w:bCs/>
      <w:kern w:val="44"/>
      <w:sz w:val="32"/>
      <w:szCs w:val="44"/>
    </w:rPr>
  </w:style>
  <w:style w:type="character" w:customStyle="1" w:styleId="20">
    <w:name w:val="标题 2 字符"/>
    <w:basedOn w:val="a0"/>
    <w:link w:val="2"/>
    <w:uiPriority w:val="9"/>
    <w:qFormat/>
    <w:rPr>
      <w:rFonts w:asciiTheme="majorHAnsi" w:eastAsia="楷体" w:hAnsiTheme="majorHAnsi" w:cstheme="majorBidi"/>
      <w:b/>
      <w:bCs/>
      <w:kern w:val="2"/>
      <w:sz w:val="32"/>
      <w:szCs w:val="32"/>
    </w:rPr>
  </w:style>
  <w:style w:type="paragraph" w:customStyle="1" w:styleId="TOC10">
    <w:name w:val="TOC 标题1"/>
    <w:basedOn w:val="1"/>
    <w:next w:val="a"/>
    <w:uiPriority w:val="39"/>
    <w:unhideWhenUsed/>
    <w:qFormat/>
    <w:pPr>
      <w:widowControl/>
      <w:spacing w:beforeLines="0" w:before="240" w:afterLines="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paragraph" w:customStyle="1" w:styleId="TableText">
    <w:name w:val="Table Text"/>
    <w:basedOn w:val="a"/>
    <w:autoRedefine/>
    <w:semiHidden/>
    <w:qFormat/>
    <w:pPr>
      <w:widowControl/>
      <w:kinsoku w:val="0"/>
      <w:autoSpaceDE w:val="0"/>
      <w:autoSpaceDN w:val="0"/>
      <w:adjustRightInd w:val="0"/>
      <w:snapToGrid w:val="0"/>
      <w:spacing w:after="120" w:line="560" w:lineRule="exact"/>
      <w:jc w:val="center"/>
      <w:textAlignment w:val="baseline"/>
    </w:pPr>
    <w:rPr>
      <w:rFonts w:ascii="仿宋" w:eastAsia="仿宋" w:hAnsi="仿宋" w:cs="仿宋"/>
      <w:snapToGrid w:val="0"/>
      <w:color w:val="0000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52715-B84F-4B52-A9BB-EE382A747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26</Pages>
  <Words>5272</Words>
  <Characters>5589</Characters>
  <Application>Microsoft Office Word</Application>
  <DocSecurity>0</DocSecurity>
  <Lines>508</Lines>
  <Paragraphs>517</Paragraphs>
  <ScaleCrop>false</ScaleCrop>
  <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〔2022〕号</dc:title>
  <dc:subject>[此处输入文件标题]</dc:subject>
  <dc:creator>女神</dc:creator>
  <cp:lastModifiedBy>l w</cp:lastModifiedBy>
  <cp:revision>20</cp:revision>
  <cp:lastPrinted>2025-09-27T05:32:00Z</cp:lastPrinted>
  <dcterms:created xsi:type="dcterms:W3CDTF">2025-09-27T05:18:00Z</dcterms:created>
  <dcterms:modified xsi:type="dcterms:W3CDTF">2025-10-20T06:58:00Z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9EBEEFD1C2944C7584947251FD4D83FF_13</vt:lpwstr>
  </property>
  <property fmtid="{D5CDD505-2E9C-101B-9397-08002B2CF9AE}" pid="4" name="KSOTemplateDocerSaveRecord">
    <vt:lpwstr>eyJoZGlkIjoiMDk0ODU4MzM2MWQzZWUzMjY5OWVmMjRmOThlMDU1ZmQiLCJ1c2VySWQiOiIxNDU1NTE3MzgzIn0=</vt:lpwstr>
  </property>
</Properties>
</file>