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F6F8E" w14:textId="77777777" w:rsidR="005841A2" w:rsidRDefault="00000000">
      <w:pPr>
        <w:spacing w:line="600" w:lineRule="exact"/>
        <w:rPr>
          <w:rFonts w:eastAsia="黑体" w:hAnsi="Times New Roman" w:cs="仿宋_GB2312"/>
          <w:szCs w:val="20"/>
        </w:rPr>
      </w:pPr>
      <w:bookmarkStart w:id="0" w:name="OLE_LINK1"/>
      <w:r>
        <w:rPr>
          <w:rFonts w:eastAsia="黑体" w:hAnsi="Times New Roman" w:cs="仿宋_GB2312" w:hint="eastAsia"/>
          <w:szCs w:val="32"/>
        </w:rPr>
        <w:t>附件</w:t>
      </w:r>
      <w:r>
        <w:rPr>
          <w:rFonts w:eastAsia="黑体" w:hAnsi="Times New Roman" w:cs="仿宋_GB2312" w:hint="eastAsia"/>
          <w:szCs w:val="32"/>
        </w:rPr>
        <w:t>1</w:t>
      </w:r>
    </w:p>
    <w:p w14:paraId="40D76524" w14:textId="77777777" w:rsidR="005841A2" w:rsidRDefault="00000000">
      <w:pPr>
        <w:spacing w:line="560" w:lineRule="exact"/>
        <w:rPr>
          <w:rFonts w:eastAsia="黑体" w:hAnsi="Times New Roman" w:cs="仿宋_GB2312"/>
          <w:szCs w:val="32"/>
        </w:rPr>
      </w:pPr>
      <w:r>
        <w:rPr>
          <w:rFonts w:eastAsia="黑体" w:hAnsi="Times New Roman" w:cs="仿宋_GB2312" w:hint="eastAsia"/>
          <w:szCs w:val="32"/>
        </w:rPr>
        <w:t xml:space="preserve"> </w:t>
      </w:r>
    </w:p>
    <w:p w14:paraId="224FE5A7" w14:textId="77777777" w:rsidR="005841A2" w:rsidRDefault="005841A2">
      <w:pPr>
        <w:spacing w:line="560" w:lineRule="exact"/>
        <w:ind w:firstLine="875"/>
        <w:jc w:val="center"/>
        <w:rPr>
          <w:rFonts w:eastAsia="方正小标宋简体" w:hAnsi="Times New Roman" w:cs="方正小标宋_GBK"/>
          <w:snapToGrid w:val="0"/>
          <w:kern w:val="0"/>
          <w:sz w:val="44"/>
          <w:szCs w:val="44"/>
        </w:rPr>
      </w:pPr>
    </w:p>
    <w:p w14:paraId="6E2A0DC2" w14:textId="77777777" w:rsidR="005841A2" w:rsidRDefault="00000000">
      <w:pPr>
        <w:spacing w:line="600" w:lineRule="exact"/>
        <w:jc w:val="center"/>
        <w:outlineLvl w:val="0"/>
        <w:rPr>
          <w:rFonts w:ascii="宋体" w:eastAsia="宋体" w:cs="宋体" w:hint="eastAsia"/>
          <w:b/>
          <w:bCs/>
          <w:sz w:val="44"/>
          <w:szCs w:val="44"/>
        </w:rPr>
      </w:pPr>
      <w:r>
        <w:rPr>
          <w:rFonts w:ascii="宋体" w:eastAsia="宋体" w:cs="宋体" w:hint="eastAsia"/>
          <w:b/>
          <w:bCs/>
          <w:sz w:val="44"/>
          <w:szCs w:val="44"/>
        </w:rPr>
        <w:t>沈阳市第四届“舒心传技”职业技能大赛</w:t>
      </w:r>
    </w:p>
    <w:p w14:paraId="5E5EC05D" w14:textId="77777777" w:rsidR="005841A2" w:rsidRDefault="005841A2">
      <w:pPr>
        <w:spacing w:line="600" w:lineRule="exact"/>
        <w:jc w:val="center"/>
        <w:outlineLvl w:val="0"/>
        <w:rPr>
          <w:rFonts w:ascii="宋体" w:eastAsia="宋体" w:cs="宋体" w:hint="eastAsia"/>
          <w:b/>
          <w:bCs/>
          <w:sz w:val="44"/>
          <w:szCs w:val="44"/>
        </w:rPr>
      </w:pPr>
    </w:p>
    <w:p w14:paraId="74069768" w14:textId="77777777" w:rsidR="005841A2" w:rsidRDefault="005841A2">
      <w:pPr>
        <w:spacing w:line="600" w:lineRule="exact"/>
        <w:jc w:val="center"/>
        <w:outlineLvl w:val="0"/>
        <w:rPr>
          <w:rFonts w:ascii="宋体" w:eastAsia="宋体" w:cs="宋体" w:hint="eastAsia"/>
          <w:b/>
          <w:bCs/>
          <w:sz w:val="44"/>
          <w:szCs w:val="44"/>
          <w:lang w:val="en-AU"/>
        </w:rPr>
      </w:pPr>
    </w:p>
    <w:p w14:paraId="3BEB7900" w14:textId="77777777" w:rsidR="005841A2" w:rsidRDefault="005841A2">
      <w:pPr>
        <w:spacing w:line="600" w:lineRule="exact"/>
        <w:jc w:val="center"/>
        <w:outlineLvl w:val="0"/>
        <w:rPr>
          <w:rFonts w:ascii="宋体" w:eastAsia="宋体" w:cs="宋体" w:hint="eastAsia"/>
          <w:b/>
          <w:bCs/>
          <w:sz w:val="44"/>
          <w:szCs w:val="44"/>
          <w:lang w:val="en-AU"/>
        </w:rPr>
      </w:pPr>
    </w:p>
    <w:p w14:paraId="538DD788" w14:textId="77777777" w:rsidR="005841A2" w:rsidRDefault="005841A2">
      <w:pPr>
        <w:spacing w:line="600" w:lineRule="exact"/>
        <w:jc w:val="center"/>
        <w:outlineLvl w:val="0"/>
        <w:rPr>
          <w:rFonts w:ascii="宋体" w:eastAsia="宋体" w:cs="宋体" w:hint="eastAsia"/>
          <w:b/>
          <w:bCs/>
          <w:sz w:val="44"/>
          <w:szCs w:val="44"/>
          <w:lang w:val="en-AU"/>
        </w:rPr>
      </w:pPr>
    </w:p>
    <w:p w14:paraId="039250C8" w14:textId="77777777" w:rsidR="005841A2" w:rsidRDefault="00000000">
      <w:pPr>
        <w:spacing w:line="600" w:lineRule="exact"/>
        <w:jc w:val="center"/>
        <w:outlineLvl w:val="0"/>
        <w:rPr>
          <w:rFonts w:ascii="宋体" w:eastAsia="宋体" w:cs="宋体" w:hint="eastAsia"/>
          <w:b/>
          <w:bCs/>
          <w:sz w:val="44"/>
          <w:szCs w:val="44"/>
          <w:lang w:val="en-AU"/>
        </w:rPr>
      </w:pPr>
      <w:r>
        <w:rPr>
          <w:rFonts w:ascii="宋体" w:eastAsia="宋体" w:cs="宋体" w:hint="eastAsia"/>
          <w:b/>
          <w:bCs/>
          <w:sz w:val="44"/>
          <w:szCs w:val="44"/>
          <w:lang w:val="en-AU"/>
        </w:rPr>
        <w:t>云计算项目技术工作文件</w:t>
      </w:r>
    </w:p>
    <w:p w14:paraId="1F31AA00" w14:textId="77777777" w:rsidR="005841A2" w:rsidRDefault="005841A2">
      <w:pPr>
        <w:spacing w:line="560" w:lineRule="exact"/>
        <w:jc w:val="center"/>
        <w:rPr>
          <w:rFonts w:eastAsia="楷体_GB2312" w:hAnsi="Times New Roman" w:cs="方正楷体_GBK"/>
          <w:szCs w:val="32"/>
          <w:lang w:val="en-AU"/>
        </w:rPr>
      </w:pPr>
    </w:p>
    <w:p w14:paraId="4F539552" w14:textId="77777777" w:rsidR="005841A2" w:rsidRDefault="005841A2">
      <w:pPr>
        <w:widowControl/>
        <w:spacing w:line="560" w:lineRule="exact"/>
        <w:ind w:firstLine="952"/>
        <w:contextualSpacing/>
        <w:rPr>
          <w:rFonts w:eastAsia="微软雅黑" w:hAnsi="Times New Roman"/>
          <w:spacing w:val="-10"/>
          <w:kern w:val="28"/>
          <w:sz w:val="50"/>
          <w:szCs w:val="56"/>
          <w:lang w:val="en-AU"/>
        </w:rPr>
      </w:pPr>
    </w:p>
    <w:p w14:paraId="54944407" w14:textId="77777777" w:rsidR="005841A2" w:rsidRDefault="005841A2">
      <w:pPr>
        <w:spacing w:line="560" w:lineRule="exact"/>
        <w:rPr>
          <w:rFonts w:hAnsi="Times New Roman"/>
          <w:szCs w:val="20"/>
          <w:lang w:val="en-AU"/>
        </w:rPr>
      </w:pPr>
    </w:p>
    <w:p w14:paraId="5702A732" w14:textId="77777777" w:rsidR="005841A2" w:rsidRDefault="005841A2">
      <w:pPr>
        <w:spacing w:line="560" w:lineRule="exact"/>
        <w:rPr>
          <w:rFonts w:hAnsi="Times New Roman"/>
          <w:szCs w:val="20"/>
          <w:lang w:val="en-AU"/>
        </w:rPr>
      </w:pPr>
    </w:p>
    <w:p w14:paraId="1BD4FD29" w14:textId="77777777" w:rsidR="005841A2" w:rsidRDefault="005841A2">
      <w:pPr>
        <w:spacing w:line="560" w:lineRule="exact"/>
        <w:rPr>
          <w:rFonts w:hAnsi="Times New Roman"/>
          <w:szCs w:val="20"/>
          <w:lang w:val="en-AU"/>
        </w:rPr>
      </w:pPr>
    </w:p>
    <w:p w14:paraId="5500D91F" w14:textId="77777777" w:rsidR="005841A2" w:rsidRDefault="005841A2">
      <w:pPr>
        <w:spacing w:line="560" w:lineRule="exact"/>
        <w:rPr>
          <w:rFonts w:hAnsi="Times New Roman"/>
          <w:szCs w:val="20"/>
          <w:lang w:val="en-AU"/>
        </w:rPr>
      </w:pPr>
    </w:p>
    <w:p w14:paraId="1C966231" w14:textId="77777777" w:rsidR="005841A2" w:rsidRDefault="005841A2">
      <w:pPr>
        <w:spacing w:line="560" w:lineRule="exact"/>
        <w:rPr>
          <w:rFonts w:hAnsi="Times New Roman"/>
          <w:szCs w:val="20"/>
          <w:lang w:val="en-AU"/>
        </w:rPr>
      </w:pPr>
    </w:p>
    <w:p w14:paraId="5041A2CE" w14:textId="77777777" w:rsidR="005841A2" w:rsidRDefault="005841A2">
      <w:pPr>
        <w:spacing w:line="560" w:lineRule="exact"/>
        <w:rPr>
          <w:rFonts w:hAnsi="Times New Roman"/>
          <w:color w:val="FF0000"/>
          <w:szCs w:val="24"/>
          <w:lang w:val="en-AU"/>
        </w:rPr>
      </w:pPr>
    </w:p>
    <w:p w14:paraId="010F8ABD" w14:textId="77777777" w:rsidR="005841A2" w:rsidRDefault="00000000">
      <w:pPr>
        <w:spacing w:line="600" w:lineRule="exact"/>
        <w:jc w:val="center"/>
        <w:rPr>
          <w:rFonts w:ascii="仿宋_GB2312" w:hAnsi="Times New Roman" w:cs="方正仿宋_GBK"/>
          <w:snapToGrid w:val="0"/>
          <w:kern w:val="0"/>
          <w:szCs w:val="32"/>
          <w:lang w:val="en-AU"/>
        </w:rPr>
      </w:pPr>
      <w:r>
        <w:rPr>
          <w:rFonts w:ascii="仿宋_GB2312" w:hAnsi="Times New Roman" w:cs="方正仿宋_GBK" w:hint="eastAsia"/>
          <w:snapToGrid w:val="0"/>
          <w:kern w:val="0"/>
          <w:szCs w:val="32"/>
          <w:lang w:val="en-AU"/>
        </w:rPr>
        <w:t>沈阳市第四届“舒心传技”职业技能大赛</w:t>
      </w:r>
    </w:p>
    <w:p w14:paraId="4C4A163A" w14:textId="77777777" w:rsidR="005841A2" w:rsidRDefault="00000000">
      <w:pPr>
        <w:spacing w:line="600" w:lineRule="exact"/>
        <w:jc w:val="center"/>
        <w:rPr>
          <w:rFonts w:ascii="仿宋_GB2312" w:hAnsi="Times New Roman" w:cs="方正仿宋_GBK"/>
          <w:snapToGrid w:val="0"/>
          <w:kern w:val="0"/>
          <w:szCs w:val="32"/>
          <w:lang w:val="en-AU"/>
        </w:rPr>
      </w:pPr>
      <w:r>
        <w:rPr>
          <w:rFonts w:ascii="仿宋_GB2312" w:hAnsi="Times New Roman" w:cs="方正仿宋_GBK" w:hint="eastAsia"/>
          <w:snapToGrid w:val="0"/>
          <w:kern w:val="0"/>
          <w:szCs w:val="32"/>
          <w:lang w:val="en-AU"/>
        </w:rPr>
        <w:t>云计算项目执委会技术工作组</w:t>
      </w:r>
    </w:p>
    <w:p w14:paraId="5143974C" w14:textId="77777777" w:rsidR="005841A2" w:rsidRDefault="00000000">
      <w:pPr>
        <w:spacing w:line="600" w:lineRule="exact"/>
        <w:jc w:val="center"/>
        <w:rPr>
          <w:rFonts w:ascii="仿宋_GB2312" w:hAnsi="Times New Roman" w:cs="方正仿宋_GBK"/>
          <w:snapToGrid w:val="0"/>
          <w:kern w:val="0"/>
          <w:szCs w:val="32"/>
          <w:lang w:val="en-AU"/>
        </w:rPr>
      </w:pPr>
      <w:r>
        <w:rPr>
          <w:rFonts w:ascii="仿宋_GB2312" w:hAnsi="Times New Roman" w:cs="方正仿宋_GBK" w:hint="eastAsia"/>
          <w:snapToGrid w:val="0"/>
          <w:kern w:val="0"/>
          <w:szCs w:val="32"/>
          <w:lang w:val="en-AU"/>
        </w:rPr>
        <w:t>2025年10月</w:t>
      </w:r>
    </w:p>
    <w:p w14:paraId="291016F4" w14:textId="77777777" w:rsidR="005841A2" w:rsidRDefault="00000000">
      <w:pPr>
        <w:spacing w:after="160" w:line="560" w:lineRule="exact"/>
        <w:ind w:firstLine="795"/>
        <w:jc w:val="center"/>
        <w:rPr>
          <w:rFonts w:eastAsia="方正小标宋简体" w:hAnsi="Times New Roman"/>
          <w:sz w:val="40"/>
          <w:szCs w:val="40"/>
        </w:rPr>
      </w:pPr>
      <w:r>
        <w:rPr>
          <w:rFonts w:eastAsia="方正小标宋简体" w:hAnsi="Times New Roman"/>
          <w:sz w:val="40"/>
          <w:szCs w:val="40"/>
        </w:rPr>
        <w:br w:type="page"/>
      </w:r>
    </w:p>
    <w:p w14:paraId="694D4809" w14:textId="77777777" w:rsidR="005841A2" w:rsidRDefault="00000000">
      <w:pPr>
        <w:spacing w:after="160" w:line="560" w:lineRule="exact"/>
        <w:ind w:firstLine="875"/>
        <w:jc w:val="center"/>
        <w:rPr>
          <w:rFonts w:ascii="黑体" w:eastAsia="黑体" w:hAnsi="黑体" w:cs="黑体" w:hint="eastAsia"/>
          <w:sz w:val="44"/>
          <w:szCs w:val="44"/>
        </w:rPr>
      </w:pPr>
      <w:r>
        <w:rPr>
          <w:rFonts w:ascii="黑体" w:eastAsia="黑体" w:hAnsi="黑体" w:cs="黑体" w:hint="eastAsia"/>
          <w:sz w:val="44"/>
          <w:szCs w:val="44"/>
        </w:rPr>
        <w:lastRenderedPageBreak/>
        <w:t>目 录</w:t>
      </w:r>
    </w:p>
    <w:p w14:paraId="54D1605A" w14:textId="77777777" w:rsidR="005841A2" w:rsidRDefault="005841A2">
      <w:pPr>
        <w:spacing w:after="160" w:line="560" w:lineRule="exact"/>
        <w:ind w:firstLine="875"/>
        <w:jc w:val="center"/>
        <w:rPr>
          <w:rFonts w:eastAsia="方正小标宋简体" w:hAnsi="Times New Roman"/>
          <w:sz w:val="44"/>
          <w:szCs w:val="44"/>
        </w:rPr>
      </w:pPr>
    </w:p>
    <w:p w14:paraId="7F6A49CA" w14:textId="77777777" w:rsidR="005841A2" w:rsidRPr="00CD7E19" w:rsidRDefault="00000000">
      <w:pPr>
        <w:pStyle w:val="TOC1"/>
        <w:tabs>
          <w:tab w:val="right" w:leader="dot" w:pos="8844"/>
        </w:tabs>
        <w:spacing w:line="560" w:lineRule="exact"/>
        <w:rPr>
          <w:rFonts w:ascii="宋体" w:eastAsia="宋体"/>
          <w:b/>
          <w:bCs/>
          <w:sz w:val="30"/>
          <w:szCs w:val="30"/>
        </w:rPr>
      </w:pPr>
      <w:r w:rsidRPr="00CD7E19">
        <w:rPr>
          <w:rFonts w:ascii="宋体" w:eastAsia="宋体"/>
          <w:b/>
          <w:bCs/>
          <w:sz w:val="30"/>
          <w:szCs w:val="30"/>
        </w:rPr>
        <w:fldChar w:fldCharType="begin"/>
      </w:r>
      <w:r w:rsidRPr="00CD7E19">
        <w:rPr>
          <w:rFonts w:ascii="宋体" w:eastAsia="宋体"/>
          <w:b/>
          <w:bCs/>
          <w:sz w:val="30"/>
          <w:szCs w:val="30"/>
        </w:rPr>
        <w:instrText xml:space="preserve">TOC \o "1-3" \h \u </w:instrText>
      </w:r>
      <w:r w:rsidRPr="00CD7E19">
        <w:rPr>
          <w:rFonts w:ascii="宋体" w:eastAsia="宋体"/>
          <w:b/>
          <w:bCs/>
          <w:sz w:val="30"/>
          <w:szCs w:val="30"/>
        </w:rPr>
        <w:fldChar w:fldCharType="separate"/>
      </w:r>
      <w:hyperlink w:anchor="_Toc11299" w:history="1">
        <w:r w:rsidRPr="00CD7E19">
          <w:rPr>
            <w:rFonts w:ascii="宋体" w:eastAsia="宋体" w:hint="eastAsia"/>
            <w:b/>
            <w:bCs/>
            <w:sz w:val="30"/>
            <w:szCs w:val="30"/>
          </w:rPr>
          <w:t>一、技术描述</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_Toc11299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3</w:t>
        </w:r>
        <w:r w:rsidRPr="00CD7E19">
          <w:rPr>
            <w:rFonts w:ascii="宋体" w:eastAsia="宋体" w:hint="eastAsia"/>
            <w:b/>
            <w:bCs/>
            <w:sz w:val="30"/>
            <w:szCs w:val="30"/>
          </w:rPr>
          <w:fldChar w:fldCharType="end"/>
        </w:r>
      </w:hyperlink>
    </w:p>
    <w:p w14:paraId="2B9DB635"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1259" w:history="1">
        <w:r w:rsidRPr="00CD7E19">
          <w:rPr>
            <w:rFonts w:ascii="宋体" w:eastAsia="宋体" w:hint="eastAsia"/>
            <w:b/>
            <w:bCs/>
            <w:sz w:val="30"/>
            <w:szCs w:val="30"/>
          </w:rPr>
          <w:t>（一）项目概要</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_Toc1259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3</w:t>
        </w:r>
        <w:r w:rsidRPr="00CD7E19">
          <w:rPr>
            <w:rFonts w:ascii="宋体" w:eastAsia="宋体" w:hint="eastAsia"/>
            <w:b/>
            <w:bCs/>
            <w:sz w:val="30"/>
            <w:szCs w:val="30"/>
          </w:rPr>
          <w:fldChar w:fldCharType="end"/>
        </w:r>
      </w:hyperlink>
    </w:p>
    <w:p w14:paraId="5C63D16A"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6013" w:history="1">
        <w:r w:rsidRPr="00CD7E19">
          <w:rPr>
            <w:rFonts w:ascii="宋体" w:eastAsia="宋体" w:hint="eastAsia"/>
            <w:b/>
            <w:bCs/>
            <w:sz w:val="30"/>
            <w:szCs w:val="30"/>
          </w:rPr>
          <w:t>（二）基本知识及能力要求</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_Toc6013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3</w:t>
        </w:r>
        <w:r w:rsidRPr="00CD7E19">
          <w:rPr>
            <w:rFonts w:ascii="宋体" w:eastAsia="宋体" w:hint="eastAsia"/>
            <w:b/>
            <w:bCs/>
            <w:sz w:val="30"/>
            <w:szCs w:val="30"/>
          </w:rPr>
          <w:fldChar w:fldCharType="end"/>
        </w:r>
      </w:hyperlink>
    </w:p>
    <w:p w14:paraId="7C65B841" w14:textId="77777777" w:rsidR="005841A2" w:rsidRPr="00CD7E19" w:rsidRDefault="00000000">
      <w:pPr>
        <w:pStyle w:val="TOC1"/>
        <w:tabs>
          <w:tab w:val="right" w:leader="dot" w:pos="8844"/>
        </w:tabs>
        <w:spacing w:line="560" w:lineRule="exact"/>
        <w:rPr>
          <w:rFonts w:ascii="宋体" w:eastAsia="宋体"/>
          <w:b/>
          <w:bCs/>
          <w:sz w:val="30"/>
          <w:szCs w:val="30"/>
        </w:rPr>
      </w:pPr>
      <w:hyperlink w:anchor="_Toc9853" w:history="1">
        <w:r w:rsidRPr="00CD7E19">
          <w:rPr>
            <w:rFonts w:ascii="宋体" w:eastAsia="宋体" w:hint="eastAsia"/>
            <w:b/>
            <w:bCs/>
            <w:sz w:val="30"/>
            <w:szCs w:val="30"/>
          </w:rPr>
          <w:t>二、试题及评判标准</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_Toc9853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5</w:t>
        </w:r>
        <w:r w:rsidRPr="00CD7E19">
          <w:rPr>
            <w:rFonts w:ascii="宋体" w:eastAsia="宋体" w:hint="eastAsia"/>
            <w:b/>
            <w:bCs/>
            <w:sz w:val="30"/>
            <w:szCs w:val="30"/>
          </w:rPr>
          <w:fldChar w:fldCharType="end"/>
        </w:r>
      </w:hyperlink>
    </w:p>
    <w:p w14:paraId="655A9344"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3338" w:history="1">
        <w:r w:rsidRPr="00CD7E19">
          <w:rPr>
            <w:rFonts w:ascii="宋体" w:eastAsia="宋体" w:hint="eastAsia"/>
            <w:b/>
            <w:bCs/>
            <w:sz w:val="30"/>
            <w:szCs w:val="30"/>
          </w:rPr>
          <w:t>（一）试题</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_Toc3338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5</w:t>
        </w:r>
        <w:r w:rsidRPr="00CD7E19">
          <w:rPr>
            <w:rFonts w:ascii="宋体" w:eastAsia="宋体" w:hint="eastAsia"/>
            <w:b/>
            <w:bCs/>
            <w:sz w:val="30"/>
            <w:szCs w:val="30"/>
          </w:rPr>
          <w:fldChar w:fldCharType="end"/>
        </w:r>
      </w:hyperlink>
    </w:p>
    <w:p w14:paraId="5ED08911"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10154" w:history="1">
        <w:r w:rsidRPr="00CD7E19">
          <w:rPr>
            <w:rFonts w:ascii="宋体" w:eastAsia="宋体" w:hint="eastAsia"/>
            <w:b/>
            <w:bCs/>
            <w:sz w:val="30"/>
            <w:szCs w:val="30"/>
          </w:rPr>
          <w:t>（二）比赛时间及试题具体内容</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_Toc10154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6</w:t>
        </w:r>
        <w:r w:rsidRPr="00CD7E19">
          <w:rPr>
            <w:rFonts w:ascii="宋体" w:eastAsia="宋体" w:hint="eastAsia"/>
            <w:b/>
            <w:bCs/>
            <w:sz w:val="30"/>
            <w:szCs w:val="30"/>
          </w:rPr>
          <w:fldChar w:fldCharType="end"/>
        </w:r>
      </w:hyperlink>
    </w:p>
    <w:p w14:paraId="01274A90"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4642" w:history="1">
        <w:r w:rsidRPr="00CD7E19">
          <w:rPr>
            <w:rFonts w:ascii="宋体" w:eastAsia="宋体" w:hint="eastAsia"/>
            <w:b/>
            <w:bCs/>
            <w:sz w:val="30"/>
            <w:szCs w:val="30"/>
          </w:rPr>
          <w:t>（三）评判标准</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_Toc4642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7</w:t>
        </w:r>
        <w:r w:rsidRPr="00CD7E19">
          <w:rPr>
            <w:rFonts w:ascii="宋体" w:eastAsia="宋体" w:hint="eastAsia"/>
            <w:b/>
            <w:bCs/>
            <w:sz w:val="30"/>
            <w:szCs w:val="30"/>
          </w:rPr>
          <w:fldChar w:fldCharType="end"/>
        </w:r>
      </w:hyperlink>
    </w:p>
    <w:p w14:paraId="5B6433AD" w14:textId="77777777" w:rsidR="005841A2" w:rsidRPr="00CD7E19" w:rsidRDefault="00000000">
      <w:pPr>
        <w:pStyle w:val="TOC1"/>
        <w:tabs>
          <w:tab w:val="right" w:leader="dot" w:pos="8844"/>
        </w:tabs>
        <w:spacing w:line="560" w:lineRule="exact"/>
        <w:rPr>
          <w:rFonts w:ascii="宋体" w:eastAsia="宋体"/>
          <w:b/>
          <w:bCs/>
          <w:sz w:val="30"/>
          <w:szCs w:val="30"/>
        </w:rPr>
      </w:pPr>
      <w:hyperlink w:anchor="_Toc29728" w:history="1">
        <w:r w:rsidRPr="00CD7E19">
          <w:rPr>
            <w:rFonts w:ascii="宋体" w:eastAsia="宋体" w:hint="eastAsia"/>
            <w:b/>
            <w:bCs/>
            <w:sz w:val="30"/>
            <w:szCs w:val="30"/>
          </w:rPr>
          <w:t>三、竞赛细则</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_Toc29728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12</w:t>
        </w:r>
        <w:r w:rsidRPr="00CD7E19">
          <w:rPr>
            <w:rFonts w:ascii="宋体" w:eastAsia="宋体" w:hint="eastAsia"/>
            <w:b/>
            <w:bCs/>
            <w:sz w:val="30"/>
            <w:szCs w:val="30"/>
          </w:rPr>
          <w:fldChar w:fldCharType="end"/>
        </w:r>
      </w:hyperlink>
    </w:p>
    <w:p w14:paraId="2E1F6AFC"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14506" w:history="1">
        <w:r w:rsidRPr="00CD7E19">
          <w:rPr>
            <w:rFonts w:ascii="宋体" w:eastAsia="宋体" w:hint="eastAsia"/>
            <w:b/>
            <w:bCs/>
            <w:sz w:val="30"/>
            <w:szCs w:val="30"/>
          </w:rPr>
          <w:t>（一）赛前</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_Toc14506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13</w:t>
        </w:r>
        <w:r w:rsidRPr="00CD7E19">
          <w:rPr>
            <w:rFonts w:ascii="宋体" w:eastAsia="宋体" w:hint="eastAsia"/>
            <w:b/>
            <w:bCs/>
            <w:sz w:val="30"/>
            <w:szCs w:val="30"/>
          </w:rPr>
          <w:fldChar w:fldCharType="end"/>
        </w:r>
      </w:hyperlink>
    </w:p>
    <w:p w14:paraId="06582383"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32622" w:history="1">
        <w:r w:rsidRPr="00CD7E19">
          <w:rPr>
            <w:rFonts w:ascii="宋体" w:eastAsia="宋体" w:hint="eastAsia"/>
            <w:b/>
            <w:bCs/>
            <w:sz w:val="30"/>
            <w:szCs w:val="30"/>
          </w:rPr>
          <w:t>（二）赛中</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_Toc32622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13</w:t>
        </w:r>
        <w:r w:rsidRPr="00CD7E19">
          <w:rPr>
            <w:rFonts w:ascii="宋体" w:eastAsia="宋体" w:hint="eastAsia"/>
            <w:b/>
            <w:bCs/>
            <w:sz w:val="30"/>
            <w:szCs w:val="30"/>
          </w:rPr>
          <w:fldChar w:fldCharType="end"/>
        </w:r>
      </w:hyperlink>
    </w:p>
    <w:p w14:paraId="7E570385"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12839" w:history="1">
        <w:r w:rsidRPr="00CD7E19">
          <w:rPr>
            <w:rFonts w:ascii="宋体" w:eastAsia="宋体" w:hint="eastAsia"/>
            <w:b/>
            <w:bCs/>
            <w:sz w:val="30"/>
            <w:szCs w:val="30"/>
          </w:rPr>
          <w:t>（三）赛场纪律</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_Toc12839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14</w:t>
        </w:r>
        <w:r w:rsidRPr="00CD7E19">
          <w:rPr>
            <w:rFonts w:ascii="宋体" w:eastAsia="宋体" w:hint="eastAsia"/>
            <w:b/>
            <w:bCs/>
            <w:sz w:val="30"/>
            <w:szCs w:val="30"/>
          </w:rPr>
          <w:fldChar w:fldCharType="end"/>
        </w:r>
      </w:hyperlink>
    </w:p>
    <w:p w14:paraId="6B2F0897"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30811" w:history="1">
        <w:r w:rsidRPr="00CD7E19">
          <w:rPr>
            <w:rFonts w:ascii="宋体" w:eastAsia="宋体" w:hint="eastAsia"/>
            <w:b/>
            <w:bCs/>
            <w:sz w:val="30"/>
            <w:szCs w:val="30"/>
          </w:rPr>
          <w:t>（四）赛场违规处理</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_Toc30811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15</w:t>
        </w:r>
        <w:r w:rsidRPr="00CD7E19">
          <w:rPr>
            <w:rFonts w:ascii="宋体" w:eastAsia="宋体" w:hint="eastAsia"/>
            <w:b/>
            <w:bCs/>
            <w:sz w:val="30"/>
            <w:szCs w:val="30"/>
          </w:rPr>
          <w:fldChar w:fldCharType="end"/>
        </w:r>
      </w:hyperlink>
    </w:p>
    <w:p w14:paraId="06696BB1" w14:textId="77777777" w:rsidR="005841A2" w:rsidRPr="00CD7E19" w:rsidRDefault="00000000">
      <w:pPr>
        <w:pStyle w:val="TOC1"/>
        <w:tabs>
          <w:tab w:val="right" w:leader="dot" w:pos="8844"/>
        </w:tabs>
        <w:spacing w:line="560" w:lineRule="exact"/>
        <w:rPr>
          <w:rFonts w:ascii="宋体" w:eastAsia="宋体"/>
          <w:b/>
          <w:bCs/>
          <w:sz w:val="30"/>
          <w:szCs w:val="30"/>
        </w:rPr>
      </w:pPr>
      <w:hyperlink w:anchor="_Toc28759" w:history="1">
        <w:r w:rsidRPr="00CD7E19">
          <w:rPr>
            <w:rFonts w:ascii="宋体" w:eastAsia="宋体" w:hint="eastAsia"/>
            <w:b/>
            <w:bCs/>
            <w:sz w:val="30"/>
            <w:szCs w:val="30"/>
          </w:rPr>
          <w:t>四、竞赛场地、设施设备等安排</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_Toc28759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15</w:t>
        </w:r>
        <w:r w:rsidRPr="00CD7E19">
          <w:rPr>
            <w:rFonts w:ascii="宋体" w:eastAsia="宋体" w:hint="eastAsia"/>
            <w:b/>
            <w:bCs/>
            <w:sz w:val="30"/>
            <w:szCs w:val="30"/>
          </w:rPr>
          <w:fldChar w:fldCharType="end"/>
        </w:r>
      </w:hyperlink>
    </w:p>
    <w:p w14:paraId="155508E5"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14220" w:history="1">
        <w:r w:rsidRPr="00CD7E19">
          <w:rPr>
            <w:rFonts w:ascii="宋体" w:eastAsia="宋体" w:hint="eastAsia"/>
            <w:b/>
            <w:bCs/>
            <w:sz w:val="30"/>
            <w:szCs w:val="30"/>
          </w:rPr>
          <w:t>（一）赛场规格要求</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_Toc14220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15</w:t>
        </w:r>
        <w:r w:rsidRPr="00CD7E19">
          <w:rPr>
            <w:rFonts w:ascii="宋体" w:eastAsia="宋体" w:hint="eastAsia"/>
            <w:b/>
            <w:bCs/>
            <w:sz w:val="30"/>
            <w:szCs w:val="30"/>
          </w:rPr>
          <w:fldChar w:fldCharType="end"/>
        </w:r>
      </w:hyperlink>
    </w:p>
    <w:p w14:paraId="7A42F761"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26525" w:history="1">
        <w:r w:rsidRPr="00CD7E19">
          <w:rPr>
            <w:rFonts w:ascii="宋体" w:eastAsia="宋体" w:hint="eastAsia"/>
            <w:b/>
            <w:bCs/>
            <w:sz w:val="30"/>
            <w:szCs w:val="30"/>
          </w:rPr>
          <w:t>（二）场地布局图</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_Toc26525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15</w:t>
        </w:r>
        <w:r w:rsidRPr="00CD7E19">
          <w:rPr>
            <w:rFonts w:ascii="宋体" w:eastAsia="宋体" w:hint="eastAsia"/>
            <w:b/>
            <w:bCs/>
            <w:sz w:val="30"/>
            <w:szCs w:val="30"/>
          </w:rPr>
          <w:fldChar w:fldCharType="end"/>
        </w:r>
      </w:hyperlink>
    </w:p>
    <w:p w14:paraId="76193B4C" w14:textId="77777777" w:rsidR="005841A2" w:rsidRPr="00CD7E19" w:rsidRDefault="00000000">
      <w:pPr>
        <w:pStyle w:val="TOC2"/>
        <w:tabs>
          <w:tab w:val="right" w:leader="dot" w:pos="8844"/>
        </w:tabs>
        <w:spacing w:line="560" w:lineRule="exact"/>
        <w:ind w:left="632"/>
        <w:rPr>
          <w:rFonts w:ascii="宋体" w:eastAsia="宋体"/>
          <w:b/>
          <w:bCs/>
          <w:sz w:val="30"/>
          <w:szCs w:val="30"/>
        </w:rPr>
      </w:pPr>
      <w:hyperlink w:anchor="_Toc19661" w:history="1">
        <w:r w:rsidRPr="00CD7E19">
          <w:rPr>
            <w:rFonts w:ascii="宋体" w:eastAsia="宋体" w:hint="eastAsia"/>
            <w:b/>
            <w:bCs/>
            <w:sz w:val="30"/>
            <w:szCs w:val="30"/>
          </w:rPr>
          <w:t>（三）基础设施清单</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_Toc19661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16</w:t>
        </w:r>
        <w:r w:rsidRPr="00CD7E19">
          <w:rPr>
            <w:rFonts w:ascii="宋体" w:eastAsia="宋体" w:hint="eastAsia"/>
            <w:b/>
            <w:bCs/>
            <w:sz w:val="30"/>
            <w:szCs w:val="30"/>
          </w:rPr>
          <w:fldChar w:fldCharType="end"/>
        </w:r>
      </w:hyperlink>
    </w:p>
    <w:p w14:paraId="4104C493" w14:textId="77777777" w:rsidR="005841A2" w:rsidRPr="00CD7E19" w:rsidRDefault="00000000">
      <w:pPr>
        <w:pStyle w:val="TOC1"/>
        <w:tabs>
          <w:tab w:val="right" w:leader="dot" w:pos="8844"/>
        </w:tabs>
        <w:spacing w:line="560" w:lineRule="exact"/>
        <w:rPr>
          <w:rFonts w:ascii="宋体" w:eastAsia="宋体"/>
          <w:b/>
          <w:bCs/>
          <w:sz w:val="30"/>
          <w:szCs w:val="30"/>
        </w:rPr>
      </w:pPr>
      <w:hyperlink w:anchor="_Toc27076" w:history="1">
        <w:r w:rsidRPr="00CD7E19">
          <w:rPr>
            <w:rFonts w:ascii="宋体" w:eastAsia="宋体" w:hint="eastAsia"/>
            <w:b/>
            <w:bCs/>
            <w:sz w:val="30"/>
            <w:szCs w:val="30"/>
          </w:rPr>
          <w:t>五、安全、健康要求</w:t>
        </w:r>
        <w:r w:rsidRPr="00CD7E19">
          <w:rPr>
            <w:rFonts w:ascii="宋体" w:eastAsia="宋体" w:hint="eastAsia"/>
            <w:b/>
            <w:bCs/>
            <w:sz w:val="30"/>
            <w:szCs w:val="30"/>
          </w:rPr>
          <w:tab/>
        </w:r>
        <w:r w:rsidRPr="00CD7E19">
          <w:rPr>
            <w:rFonts w:ascii="宋体" w:eastAsia="宋体" w:hint="eastAsia"/>
            <w:b/>
            <w:bCs/>
            <w:sz w:val="30"/>
            <w:szCs w:val="30"/>
          </w:rPr>
          <w:fldChar w:fldCharType="begin"/>
        </w:r>
        <w:r w:rsidRPr="00CD7E19">
          <w:rPr>
            <w:rFonts w:ascii="宋体" w:eastAsia="宋体" w:hint="eastAsia"/>
            <w:b/>
            <w:bCs/>
            <w:sz w:val="30"/>
            <w:szCs w:val="30"/>
          </w:rPr>
          <w:instrText xml:space="preserve"> PAGEREF _Toc27076 \h </w:instrText>
        </w:r>
        <w:r w:rsidRPr="00CD7E19">
          <w:rPr>
            <w:rFonts w:ascii="宋体" w:eastAsia="宋体" w:hint="eastAsia"/>
            <w:b/>
            <w:bCs/>
            <w:sz w:val="30"/>
            <w:szCs w:val="30"/>
          </w:rPr>
        </w:r>
        <w:r w:rsidRPr="00CD7E19">
          <w:rPr>
            <w:rFonts w:ascii="宋体" w:eastAsia="宋体" w:hint="eastAsia"/>
            <w:b/>
            <w:bCs/>
            <w:sz w:val="30"/>
            <w:szCs w:val="30"/>
          </w:rPr>
          <w:fldChar w:fldCharType="separate"/>
        </w:r>
        <w:r w:rsidRPr="00CD7E19">
          <w:rPr>
            <w:rFonts w:ascii="宋体" w:eastAsia="宋体" w:hint="eastAsia"/>
            <w:b/>
            <w:bCs/>
            <w:sz w:val="30"/>
            <w:szCs w:val="30"/>
          </w:rPr>
          <w:t>17</w:t>
        </w:r>
        <w:r w:rsidRPr="00CD7E19">
          <w:rPr>
            <w:rFonts w:ascii="宋体" w:eastAsia="宋体" w:hint="eastAsia"/>
            <w:b/>
            <w:bCs/>
            <w:sz w:val="30"/>
            <w:szCs w:val="30"/>
          </w:rPr>
          <w:fldChar w:fldCharType="end"/>
        </w:r>
      </w:hyperlink>
    </w:p>
    <w:p w14:paraId="6EF61FE1" w14:textId="77777777" w:rsidR="005841A2" w:rsidRDefault="00000000">
      <w:pPr>
        <w:spacing w:after="160" w:line="560" w:lineRule="exact"/>
        <w:ind w:firstLineChars="200" w:firstLine="594"/>
        <w:rPr>
          <w:rFonts w:hAnsi="Times New Roman" w:cs="方正仿宋_GBK"/>
          <w:szCs w:val="32"/>
        </w:rPr>
      </w:pPr>
      <w:r w:rsidRPr="00CD7E19">
        <w:rPr>
          <w:rFonts w:ascii="宋体" w:eastAsia="宋体"/>
          <w:b/>
          <w:bCs/>
          <w:sz w:val="30"/>
          <w:szCs w:val="30"/>
        </w:rPr>
        <w:fldChar w:fldCharType="end"/>
      </w:r>
    </w:p>
    <w:p w14:paraId="7331EAD4" w14:textId="77777777" w:rsidR="005841A2" w:rsidRDefault="00000000">
      <w:pPr>
        <w:spacing w:line="560" w:lineRule="exact"/>
        <w:ind w:firstLineChars="200" w:firstLine="632"/>
        <w:outlineLvl w:val="0"/>
        <w:rPr>
          <w:rFonts w:eastAsia="黑体" w:hAnsi="Times New Roman" w:cs="方正黑体_GBK"/>
          <w:szCs w:val="20"/>
        </w:rPr>
      </w:pPr>
      <w:r>
        <w:rPr>
          <w:rFonts w:hAnsi="Times New Roman"/>
          <w:szCs w:val="20"/>
        </w:rPr>
        <w:br w:type="page"/>
      </w:r>
      <w:bookmarkStart w:id="1" w:name="_Toc11299"/>
      <w:r>
        <w:rPr>
          <w:rFonts w:eastAsia="黑体" w:hAnsi="Times New Roman" w:cs="方正黑体_GBK" w:hint="eastAsia"/>
          <w:szCs w:val="20"/>
        </w:rPr>
        <w:lastRenderedPageBreak/>
        <w:t>一、技术描述</w:t>
      </w:r>
      <w:bookmarkEnd w:id="1"/>
    </w:p>
    <w:p w14:paraId="5D0ABD07" w14:textId="77777777" w:rsidR="005841A2" w:rsidRDefault="00000000">
      <w:pPr>
        <w:spacing w:line="560" w:lineRule="exact"/>
        <w:ind w:firstLineChars="200" w:firstLine="634"/>
        <w:outlineLvl w:val="1"/>
        <w:rPr>
          <w:rFonts w:ascii="楷体" w:eastAsia="楷体" w:hAnsi="楷体" w:cs="楷体" w:hint="eastAsia"/>
          <w:b/>
          <w:bCs/>
          <w:szCs w:val="20"/>
        </w:rPr>
      </w:pPr>
      <w:bookmarkStart w:id="2" w:name="_Toc1259"/>
      <w:r>
        <w:rPr>
          <w:rFonts w:ascii="楷体" w:eastAsia="楷体" w:hAnsi="楷体" w:cs="楷体" w:hint="eastAsia"/>
          <w:b/>
          <w:bCs/>
          <w:szCs w:val="20"/>
        </w:rPr>
        <w:t>（一）项目概要</w:t>
      </w:r>
      <w:bookmarkEnd w:id="2"/>
    </w:p>
    <w:p w14:paraId="000292AF" w14:textId="77777777" w:rsidR="005841A2" w:rsidRDefault="00000000">
      <w:pPr>
        <w:spacing w:line="560" w:lineRule="exact"/>
        <w:ind w:firstLineChars="200" w:firstLine="632"/>
        <w:rPr>
          <w:rFonts w:ascii="仿宋" w:eastAsia="仿宋" w:hAnsi="仿宋" w:cs="仿宋" w:hint="eastAsia"/>
          <w:szCs w:val="20"/>
        </w:rPr>
      </w:pPr>
      <w:r>
        <w:rPr>
          <w:rFonts w:ascii="仿宋" w:eastAsia="仿宋" w:hAnsi="仿宋" w:cs="仿宋" w:hint="eastAsia"/>
          <w:szCs w:val="20"/>
        </w:rPr>
        <w:t>“云计算”赛项紧密结合我国云计算产业发展战略规划和云计算技术发展方向，贯彻国务院《关于促进云计算创新发展培育信息产业新业态的意见》和《关于促进大数据发展的行动纲要》中人才措施要求，针对高职“云计算技术与应用”专业建设和发展的需求，通过引入云平台、云服务、云桌面和云应用开发等实际应用场景，全面考察高职学生云计算技术基础，通过云存储、云网络、云桌面、云容器等云服务部署运维等前沿知识，考察技术技能和职业素养。</w:t>
      </w:r>
    </w:p>
    <w:p w14:paraId="7DC1EE94" w14:textId="77777777" w:rsidR="005841A2" w:rsidRDefault="00000000">
      <w:pPr>
        <w:spacing w:line="560" w:lineRule="exact"/>
        <w:ind w:firstLineChars="200" w:firstLine="632"/>
        <w:rPr>
          <w:rFonts w:ascii="仿宋" w:eastAsia="仿宋" w:hAnsi="仿宋" w:cs="仿宋" w:hint="eastAsia"/>
          <w:szCs w:val="20"/>
        </w:rPr>
      </w:pPr>
      <w:r>
        <w:rPr>
          <w:rFonts w:ascii="仿宋" w:eastAsia="仿宋" w:hAnsi="仿宋" w:cs="仿宋" w:hint="eastAsia"/>
          <w:szCs w:val="20"/>
        </w:rPr>
        <w:t>本赛项按照行业企业云计算岗位真实工作过程设计竞赛内容，竞赛内容源自企业真实的项目和工作任务，通过大赛，培养师生、从业人员云计算实践技能和创新能力，进而提升参赛人员职业素养和就业能力，推动云计算技术与应用专业人才培养模式与课程体系改革，提升从事云计算相关岗位的适岗性，从而提高人才培养的针对性、有效性和专业建设水平。</w:t>
      </w:r>
    </w:p>
    <w:p w14:paraId="13EAAE03" w14:textId="77777777" w:rsidR="005841A2" w:rsidRDefault="00000000">
      <w:pPr>
        <w:spacing w:line="560" w:lineRule="exact"/>
        <w:ind w:firstLineChars="200" w:firstLine="634"/>
        <w:outlineLvl w:val="1"/>
        <w:rPr>
          <w:rFonts w:ascii="楷体" w:eastAsia="楷体" w:hAnsi="楷体" w:cs="楷体" w:hint="eastAsia"/>
          <w:b/>
          <w:bCs/>
          <w:szCs w:val="20"/>
        </w:rPr>
      </w:pPr>
      <w:bookmarkStart w:id="3" w:name="_Toc6013"/>
      <w:r>
        <w:rPr>
          <w:rFonts w:ascii="楷体" w:eastAsia="楷体" w:hAnsi="楷体" w:cs="楷体" w:hint="eastAsia"/>
          <w:b/>
          <w:bCs/>
          <w:szCs w:val="20"/>
        </w:rPr>
        <w:t>（二）基本知识及能力要求</w:t>
      </w:r>
      <w:bookmarkEnd w:id="3"/>
    </w:p>
    <w:tbl>
      <w:tblPr>
        <w:tblW w:w="9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8"/>
        <w:gridCol w:w="5302"/>
        <w:gridCol w:w="2404"/>
      </w:tblGrid>
      <w:tr w:rsidR="005841A2" w14:paraId="3A18B063" w14:textId="77777777">
        <w:trPr>
          <w:trHeight w:val="567"/>
          <w:jc w:val="center"/>
        </w:trPr>
        <w:tc>
          <w:tcPr>
            <w:tcW w:w="7260" w:type="dxa"/>
            <w:gridSpan w:val="2"/>
            <w:tcBorders>
              <w:top w:val="single" w:sz="4" w:space="0" w:color="auto"/>
              <w:left w:val="single" w:sz="4" w:space="0" w:color="auto"/>
              <w:bottom w:val="single" w:sz="4" w:space="0" w:color="auto"/>
              <w:right w:val="single" w:sz="4" w:space="0" w:color="auto"/>
            </w:tcBorders>
            <w:vAlign w:val="center"/>
          </w:tcPr>
          <w:p w14:paraId="2D226F4D" w14:textId="77777777" w:rsidR="005841A2" w:rsidRDefault="00000000">
            <w:pPr>
              <w:spacing w:line="560" w:lineRule="exact"/>
              <w:jc w:val="center"/>
              <w:rPr>
                <w:rFonts w:eastAsia="仿宋" w:hAnsi="Times New Roman"/>
                <w:sz w:val="28"/>
                <w:szCs w:val="28"/>
              </w:rPr>
            </w:pPr>
            <w:r>
              <w:rPr>
                <w:rFonts w:eastAsia="仿宋" w:hAnsi="Times New Roman"/>
                <w:sz w:val="28"/>
                <w:szCs w:val="28"/>
              </w:rPr>
              <w:t>相关要求</w:t>
            </w:r>
          </w:p>
        </w:tc>
        <w:tc>
          <w:tcPr>
            <w:tcW w:w="2404" w:type="dxa"/>
            <w:tcBorders>
              <w:top w:val="single" w:sz="4" w:space="0" w:color="auto"/>
              <w:left w:val="single" w:sz="4" w:space="0" w:color="auto"/>
              <w:bottom w:val="single" w:sz="4" w:space="0" w:color="auto"/>
              <w:right w:val="single" w:sz="4" w:space="0" w:color="auto"/>
            </w:tcBorders>
            <w:vAlign w:val="center"/>
          </w:tcPr>
          <w:p w14:paraId="1D149805" w14:textId="77777777" w:rsidR="005841A2" w:rsidRDefault="00000000">
            <w:pPr>
              <w:spacing w:line="560" w:lineRule="exact"/>
              <w:jc w:val="center"/>
              <w:rPr>
                <w:rFonts w:eastAsia="仿宋" w:hAnsi="Times New Roman"/>
                <w:sz w:val="28"/>
                <w:szCs w:val="28"/>
              </w:rPr>
            </w:pPr>
            <w:r>
              <w:rPr>
                <w:rFonts w:eastAsia="仿宋" w:hAnsi="Times New Roman"/>
                <w:sz w:val="28"/>
                <w:szCs w:val="28"/>
              </w:rPr>
              <w:t>权重比例（</w:t>
            </w:r>
            <w:r>
              <w:rPr>
                <w:rFonts w:eastAsia="仿宋" w:hAnsi="Times New Roman"/>
                <w:sz w:val="28"/>
                <w:szCs w:val="28"/>
              </w:rPr>
              <w:t>%</w:t>
            </w:r>
            <w:r>
              <w:rPr>
                <w:rFonts w:eastAsia="仿宋" w:hAnsi="Times New Roman"/>
                <w:sz w:val="28"/>
                <w:szCs w:val="28"/>
              </w:rPr>
              <w:t>）</w:t>
            </w:r>
          </w:p>
        </w:tc>
      </w:tr>
      <w:tr w:rsidR="005841A2" w14:paraId="519179DA" w14:textId="77777777">
        <w:trPr>
          <w:trHeight w:val="567"/>
          <w:jc w:val="center"/>
        </w:trPr>
        <w:tc>
          <w:tcPr>
            <w:tcW w:w="7260" w:type="dxa"/>
            <w:gridSpan w:val="2"/>
            <w:tcBorders>
              <w:top w:val="single" w:sz="4" w:space="0" w:color="auto"/>
              <w:left w:val="single" w:sz="4" w:space="0" w:color="auto"/>
              <w:bottom w:val="single" w:sz="4" w:space="0" w:color="auto"/>
              <w:right w:val="single" w:sz="4" w:space="0" w:color="auto"/>
            </w:tcBorders>
            <w:vAlign w:val="center"/>
          </w:tcPr>
          <w:p w14:paraId="6033A51F"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云平台安装部署</w:t>
            </w:r>
          </w:p>
        </w:tc>
        <w:tc>
          <w:tcPr>
            <w:tcW w:w="2404" w:type="dxa"/>
            <w:vMerge w:val="restart"/>
            <w:tcBorders>
              <w:top w:val="single" w:sz="4" w:space="0" w:color="auto"/>
              <w:left w:val="single" w:sz="4" w:space="0" w:color="auto"/>
              <w:bottom w:val="single" w:sz="4" w:space="0" w:color="auto"/>
              <w:right w:val="single" w:sz="4" w:space="0" w:color="auto"/>
            </w:tcBorders>
            <w:vAlign w:val="center"/>
          </w:tcPr>
          <w:p w14:paraId="38528A54"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40%</w:t>
            </w:r>
          </w:p>
        </w:tc>
      </w:tr>
      <w:tr w:rsidR="005841A2" w14:paraId="62D8B0B7" w14:textId="77777777">
        <w:trPr>
          <w:trHeight w:val="567"/>
          <w:jc w:val="center"/>
        </w:trPr>
        <w:tc>
          <w:tcPr>
            <w:tcW w:w="1958" w:type="dxa"/>
            <w:tcBorders>
              <w:top w:val="single" w:sz="4" w:space="0" w:color="auto"/>
              <w:left w:val="single" w:sz="4" w:space="0" w:color="auto"/>
              <w:bottom w:val="single" w:sz="4" w:space="0" w:color="auto"/>
              <w:right w:val="single" w:sz="4" w:space="0" w:color="auto"/>
            </w:tcBorders>
            <w:vAlign w:val="center"/>
          </w:tcPr>
          <w:p w14:paraId="54FC8905"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基础知识</w:t>
            </w:r>
          </w:p>
        </w:tc>
        <w:tc>
          <w:tcPr>
            <w:tcW w:w="5302" w:type="dxa"/>
            <w:tcBorders>
              <w:top w:val="single" w:sz="4" w:space="0" w:color="auto"/>
              <w:left w:val="single" w:sz="4" w:space="0" w:color="auto"/>
              <w:bottom w:val="single" w:sz="4" w:space="0" w:color="auto"/>
              <w:right w:val="single" w:sz="4" w:space="0" w:color="auto"/>
            </w:tcBorders>
            <w:vAlign w:val="center"/>
          </w:tcPr>
          <w:p w14:paraId="77216313"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1.</w:t>
            </w:r>
            <w:r>
              <w:rPr>
                <w:rFonts w:eastAsia="仿宋" w:hAnsi="Times New Roman" w:hint="eastAsia"/>
                <w:sz w:val="28"/>
                <w:szCs w:val="28"/>
              </w:rPr>
              <w:t>熟练掌握云计算的基础概念；</w:t>
            </w:r>
          </w:p>
          <w:p w14:paraId="56E2BD12"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2.</w:t>
            </w:r>
            <w:r>
              <w:rPr>
                <w:rFonts w:eastAsia="仿宋" w:hAnsi="Times New Roman" w:hint="eastAsia"/>
                <w:sz w:val="28"/>
                <w:szCs w:val="28"/>
              </w:rPr>
              <w:t>熟练掌握云计算的服务模式；</w:t>
            </w:r>
          </w:p>
        </w:tc>
        <w:tc>
          <w:tcPr>
            <w:tcW w:w="2404" w:type="dxa"/>
            <w:vMerge/>
            <w:tcBorders>
              <w:top w:val="single" w:sz="4" w:space="0" w:color="auto"/>
              <w:left w:val="single" w:sz="4" w:space="0" w:color="auto"/>
              <w:bottom w:val="single" w:sz="4" w:space="0" w:color="auto"/>
              <w:right w:val="single" w:sz="4" w:space="0" w:color="auto"/>
            </w:tcBorders>
            <w:vAlign w:val="center"/>
          </w:tcPr>
          <w:p w14:paraId="537C4E67" w14:textId="77777777" w:rsidR="005841A2" w:rsidRDefault="005841A2">
            <w:pPr>
              <w:spacing w:line="560" w:lineRule="exact"/>
              <w:jc w:val="center"/>
              <w:rPr>
                <w:rFonts w:eastAsia="仿宋" w:hAnsi="Times New Roman"/>
                <w:sz w:val="28"/>
                <w:szCs w:val="28"/>
                <w:lang w:val="en-GB"/>
              </w:rPr>
            </w:pPr>
          </w:p>
        </w:tc>
      </w:tr>
      <w:tr w:rsidR="005841A2" w14:paraId="2F8D19AE" w14:textId="77777777">
        <w:trPr>
          <w:trHeight w:val="567"/>
          <w:jc w:val="center"/>
        </w:trPr>
        <w:tc>
          <w:tcPr>
            <w:tcW w:w="1958" w:type="dxa"/>
            <w:tcBorders>
              <w:top w:val="single" w:sz="4" w:space="0" w:color="auto"/>
              <w:left w:val="single" w:sz="4" w:space="0" w:color="auto"/>
              <w:bottom w:val="single" w:sz="4" w:space="0" w:color="auto"/>
              <w:right w:val="single" w:sz="4" w:space="0" w:color="auto"/>
            </w:tcBorders>
            <w:vAlign w:val="center"/>
          </w:tcPr>
          <w:p w14:paraId="2E003A84"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工作能力</w:t>
            </w:r>
          </w:p>
        </w:tc>
        <w:tc>
          <w:tcPr>
            <w:tcW w:w="5302" w:type="dxa"/>
            <w:tcBorders>
              <w:top w:val="single" w:sz="4" w:space="0" w:color="auto"/>
              <w:left w:val="single" w:sz="4" w:space="0" w:color="auto"/>
              <w:bottom w:val="single" w:sz="4" w:space="0" w:color="auto"/>
              <w:right w:val="single" w:sz="4" w:space="0" w:color="auto"/>
            </w:tcBorders>
            <w:vAlign w:val="center"/>
          </w:tcPr>
          <w:p w14:paraId="59D1B238"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1.</w:t>
            </w:r>
            <w:r>
              <w:rPr>
                <w:rFonts w:eastAsia="仿宋" w:hAnsi="Times New Roman" w:hint="eastAsia"/>
                <w:sz w:val="28"/>
                <w:szCs w:val="28"/>
              </w:rPr>
              <w:t>根据要求保证云平台连通性；</w:t>
            </w:r>
          </w:p>
          <w:p w14:paraId="5CAEE722"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2.</w:t>
            </w:r>
            <w:r>
              <w:rPr>
                <w:rFonts w:eastAsia="仿宋" w:hAnsi="Times New Roman" w:hint="eastAsia"/>
                <w:sz w:val="28"/>
                <w:szCs w:val="28"/>
              </w:rPr>
              <w:t>准备工作，包括安装和配置</w:t>
            </w:r>
            <w:r>
              <w:rPr>
                <w:rFonts w:eastAsia="仿宋" w:hAnsi="Times New Roman" w:hint="eastAsia"/>
                <w:sz w:val="28"/>
                <w:szCs w:val="28"/>
              </w:rPr>
              <w:t>yum</w:t>
            </w:r>
            <w:r>
              <w:rPr>
                <w:rFonts w:eastAsia="仿宋" w:hAnsi="Times New Roman" w:hint="eastAsia"/>
                <w:sz w:val="28"/>
                <w:szCs w:val="28"/>
              </w:rPr>
              <w:t>源、</w:t>
            </w:r>
            <w:r>
              <w:rPr>
                <w:rFonts w:eastAsia="仿宋" w:hAnsi="Times New Roman" w:hint="eastAsia"/>
                <w:sz w:val="28"/>
                <w:szCs w:val="28"/>
              </w:rPr>
              <w:lastRenderedPageBreak/>
              <w:t>ftp</w:t>
            </w:r>
            <w:r>
              <w:rPr>
                <w:rFonts w:eastAsia="仿宋" w:hAnsi="Times New Roman" w:hint="eastAsia"/>
                <w:sz w:val="28"/>
                <w:szCs w:val="28"/>
              </w:rPr>
              <w:t>、</w:t>
            </w:r>
            <w:r>
              <w:rPr>
                <w:rFonts w:eastAsia="仿宋" w:hAnsi="Times New Roman" w:hint="eastAsia"/>
                <w:sz w:val="28"/>
                <w:szCs w:val="28"/>
              </w:rPr>
              <w:t>ntp</w:t>
            </w:r>
            <w:r>
              <w:rPr>
                <w:rFonts w:eastAsia="仿宋" w:hAnsi="Times New Roman" w:hint="eastAsia"/>
                <w:sz w:val="28"/>
                <w:szCs w:val="28"/>
              </w:rPr>
              <w:t>、</w:t>
            </w:r>
            <w:hyperlink r:id="rId7" w:history="1">
              <w:r>
                <w:rPr>
                  <w:rFonts w:eastAsia="仿宋" w:hAnsi="Times New Roman" w:hint="eastAsia"/>
                  <w:sz w:val="28"/>
                  <w:szCs w:val="28"/>
                </w:rPr>
                <w:t>http</w:t>
              </w:r>
            </w:hyperlink>
            <w:r>
              <w:rPr>
                <w:rFonts w:eastAsia="仿宋" w:hAnsi="Times New Roman" w:hint="eastAsia"/>
                <w:sz w:val="28"/>
                <w:szCs w:val="28"/>
              </w:rPr>
              <w:t>、</w:t>
            </w:r>
            <w:r>
              <w:rPr>
                <w:rFonts w:eastAsia="仿宋" w:hAnsi="Times New Roman" w:hint="eastAsia"/>
                <w:sz w:val="28"/>
                <w:szCs w:val="28"/>
              </w:rPr>
              <w:t>RabbitMQ</w:t>
            </w:r>
            <w:r>
              <w:rPr>
                <w:rFonts w:eastAsia="仿宋" w:hAnsi="Times New Roman" w:hint="eastAsia"/>
                <w:sz w:val="28"/>
                <w:szCs w:val="28"/>
              </w:rPr>
              <w:t>、</w:t>
            </w:r>
            <w:r>
              <w:rPr>
                <w:rFonts w:eastAsia="仿宋" w:hAnsi="Times New Roman" w:hint="eastAsia"/>
                <w:sz w:val="28"/>
                <w:szCs w:val="28"/>
              </w:rPr>
              <w:t>MariaDB</w:t>
            </w:r>
            <w:r>
              <w:rPr>
                <w:rFonts w:eastAsia="仿宋" w:hAnsi="Times New Roman" w:hint="eastAsia"/>
                <w:sz w:val="28"/>
                <w:szCs w:val="28"/>
              </w:rPr>
              <w:t>数据库、</w:t>
            </w:r>
            <w:r>
              <w:rPr>
                <w:rFonts w:eastAsia="仿宋" w:hAnsi="Times New Roman" w:hint="eastAsia"/>
                <w:sz w:val="28"/>
                <w:szCs w:val="28"/>
              </w:rPr>
              <w:t>MemCached</w:t>
            </w:r>
            <w:r>
              <w:rPr>
                <w:rFonts w:eastAsia="仿宋" w:hAnsi="Times New Roman" w:hint="eastAsia"/>
                <w:sz w:val="28"/>
                <w:szCs w:val="28"/>
              </w:rPr>
              <w:t>、</w:t>
            </w:r>
            <w:r>
              <w:rPr>
                <w:rFonts w:eastAsia="仿宋" w:hAnsi="Times New Roman" w:hint="eastAsia"/>
                <w:sz w:val="28"/>
                <w:szCs w:val="28"/>
              </w:rPr>
              <w:t>etcd</w:t>
            </w:r>
            <w:r>
              <w:rPr>
                <w:rFonts w:eastAsia="仿宋" w:hAnsi="Times New Roman" w:hint="eastAsia"/>
                <w:sz w:val="28"/>
                <w:szCs w:val="28"/>
              </w:rPr>
              <w:t>等服务；</w:t>
            </w:r>
          </w:p>
          <w:p w14:paraId="3CE5E68F"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3.</w:t>
            </w:r>
            <w:r>
              <w:rPr>
                <w:rFonts w:eastAsia="仿宋" w:hAnsi="Times New Roman" w:hint="eastAsia"/>
                <w:sz w:val="28"/>
                <w:szCs w:val="28"/>
              </w:rPr>
              <w:t>编写（或提供的）安装脚本完成私有云平台的搭建，搭建完成后，检查各个组件的运行状态；</w:t>
            </w:r>
          </w:p>
        </w:tc>
        <w:tc>
          <w:tcPr>
            <w:tcW w:w="2404" w:type="dxa"/>
            <w:vMerge/>
            <w:tcBorders>
              <w:top w:val="single" w:sz="4" w:space="0" w:color="auto"/>
              <w:left w:val="single" w:sz="4" w:space="0" w:color="auto"/>
              <w:bottom w:val="single" w:sz="4" w:space="0" w:color="auto"/>
              <w:right w:val="single" w:sz="4" w:space="0" w:color="auto"/>
            </w:tcBorders>
            <w:vAlign w:val="center"/>
          </w:tcPr>
          <w:p w14:paraId="5ACAC24E" w14:textId="77777777" w:rsidR="005841A2" w:rsidRDefault="005841A2">
            <w:pPr>
              <w:spacing w:line="560" w:lineRule="exact"/>
              <w:jc w:val="center"/>
              <w:rPr>
                <w:rFonts w:eastAsia="仿宋" w:hAnsi="Times New Roman"/>
                <w:sz w:val="28"/>
                <w:szCs w:val="28"/>
                <w:lang w:val="en-GB"/>
              </w:rPr>
            </w:pPr>
          </w:p>
        </w:tc>
      </w:tr>
      <w:tr w:rsidR="005841A2" w14:paraId="2ED662AD" w14:textId="77777777">
        <w:trPr>
          <w:trHeight w:val="567"/>
          <w:jc w:val="center"/>
        </w:trPr>
        <w:tc>
          <w:tcPr>
            <w:tcW w:w="7260" w:type="dxa"/>
            <w:gridSpan w:val="2"/>
            <w:tcBorders>
              <w:top w:val="single" w:sz="4" w:space="0" w:color="auto"/>
              <w:left w:val="single" w:sz="4" w:space="0" w:color="auto"/>
              <w:bottom w:val="single" w:sz="4" w:space="0" w:color="auto"/>
              <w:right w:val="single" w:sz="4" w:space="0" w:color="auto"/>
            </w:tcBorders>
            <w:vAlign w:val="center"/>
          </w:tcPr>
          <w:p w14:paraId="531EFEE7"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云平台使用与运维</w:t>
            </w:r>
          </w:p>
        </w:tc>
        <w:tc>
          <w:tcPr>
            <w:tcW w:w="2404" w:type="dxa"/>
            <w:vMerge w:val="restart"/>
            <w:tcBorders>
              <w:top w:val="single" w:sz="4" w:space="0" w:color="auto"/>
              <w:left w:val="single" w:sz="4" w:space="0" w:color="auto"/>
              <w:right w:val="single" w:sz="4" w:space="0" w:color="auto"/>
            </w:tcBorders>
            <w:vAlign w:val="center"/>
          </w:tcPr>
          <w:p w14:paraId="6725C3D3"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40%</w:t>
            </w:r>
          </w:p>
        </w:tc>
      </w:tr>
      <w:tr w:rsidR="005841A2" w14:paraId="36E124E6" w14:textId="77777777">
        <w:trPr>
          <w:trHeight w:val="1160"/>
          <w:jc w:val="center"/>
        </w:trPr>
        <w:tc>
          <w:tcPr>
            <w:tcW w:w="1958" w:type="dxa"/>
            <w:tcBorders>
              <w:top w:val="single" w:sz="4" w:space="0" w:color="auto"/>
              <w:left w:val="single" w:sz="4" w:space="0" w:color="auto"/>
              <w:right w:val="single" w:sz="4" w:space="0" w:color="auto"/>
            </w:tcBorders>
            <w:vAlign w:val="center"/>
          </w:tcPr>
          <w:p w14:paraId="71944556"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基础知识</w:t>
            </w:r>
          </w:p>
        </w:tc>
        <w:tc>
          <w:tcPr>
            <w:tcW w:w="5302" w:type="dxa"/>
            <w:tcBorders>
              <w:top w:val="single" w:sz="4" w:space="0" w:color="auto"/>
              <w:left w:val="single" w:sz="4" w:space="0" w:color="auto"/>
              <w:right w:val="single" w:sz="4" w:space="0" w:color="auto"/>
            </w:tcBorders>
            <w:vAlign w:val="center"/>
          </w:tcPr>
          <w:p w14:paraId="6034E0D0"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1.</w:t>
            </w:r>
            <w:r>
              <w:rPr>
                <w:rFonts w:eastAsia="仿宋" w:hAnsi="Times New Roman" w:hint="eastAsia"/>
                <w:sz w:val="28"/>
                <w:szCs w:val="28"/>
              </w:rPr>
              <w:t>能正确使用云平台</w:t>
            </w:r>
            <w:r>
              <w:rPr>
                <w:rFonts w:eastAsia="仿宋" w:hAnsi="Times New Roman" w:hint="eastAsia"/>
                <w:sz w:val="28"/>
                <w:szCs w:val="28"/>
              </w:rPr>
              <w:t>Dashboard</w:t>
            </w:r>
            <w:r>
              <w:rPr>
                <w:rFonts w:eastAsia="仿宋" w:hAnsi="Times New Roman" w:hint="eastAsia"/>
                <w:sz w:val="28"/>
                <w:szCs w:val="28"/>
              </w:rPr>
              <w:t>（</w:t>
            </w:r>
            <w:r>
              <w:rPr>
                <w:rFonts w:eastAsia="仿宋" w:hAnsi="Times New Roman" w:hint="eastAsia"/>
                <w:sz w:val="28"/>
                <w:szCs w:val="28"/>
              </w:rPr>
              <w:t>Horizon/Kubernetes Dashboard</w:t>
            </w:r>
            <w:r>
              <w:rPr>
                <w:rFonts w:eastAsia="仿宋" w:hAnsi="Times New Roman" w:hint="eastAsia"/>
                <w:sz w:val="28"/>
                <w:szCs w:val="28"/>
              </w:rPr>
              <w:t>）进行资源生命周期管理。</w:t>
            </w:r>
          </w:p>
        </w:tc>
        <w:tc>
          <w:tcPr>
            <w:tcW w:w="2404" w:type="dxa"/>
            <w:vMerge/>
            <w:tcBorders>
              <w:left w:val="single" w:sz="4" w:space="0" w:color="auto"/>
              <w:right w:val="single" w:sz="4" w:space="0" w:color="auto"/>
            </w:tcBorders>
            <w:vAlign w:val="center"/>
          </w:tcPr>
          <w:p w14:paraId="67A16D0B" w14:textId="77777777" w:rsidR="005841A2" w:rsidRDefault="005841A2">
            <w:pPr>
              <w:spacing w:line="560" w:lineRule="exact"/>
              <w:jc w:val="center"/>
              <w:rPr>
                <w:rFonts w:eastAsia="仿宋" w:hAnsi="Times New Roman"/>
                <w:sz w:val="28"/>
                <w:szCs w:val="28"/>
                <w:lang w:val="en-GB" w:eastAsia="en-US"/>
              </w:rPr>
            </w:pPr>
          </w:p>
        </w:tc>
      </w:tr>
      <w:tr w:rsidR="005841A2" w14:paraId="49CFCE6B" w14:textId="77777777">
        <w:trPr>
          <w:trHeight w:val="567"/>
          <w:jc w:val="center"/>
        </w:trPr>
        <w:tc>
          <w:tcPr>
            <w:tcW w:w="1958" w:type="dxa"/>
            <w:tcBorders>
              <w:top w:val="single" w:sz="4" w:space="0" w:color="auto"/>
              <w:left w:val="single" w:sz="4" w:space="0" w:color="auto"/>
              <w:bottom w:val="single" w:sz="4" w:space="0" w:color="auto"/>
              <w:right w:val="single" w:sz="4" w:space="0" w:color="auto"/>
            </w:tcBorders>
            <w:vAlign w:val="center"/>
          </w:tcPr>
          <w:p w14:paraId="76516697"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工作能力</w:t>
            </w:r>
          </w:p>
        </w:tc>
        <w:tc>
          <w:tcPr>
            <w:tcW w:w="5302" w:type="dxa"/>
            <w:tcBorders>
              <w:top w:val="single" w:sz="4" w:space="0" w:color="auto"/>
              <w:left w:val="single" w:sz="4" w:space="0" w:color="auto"/>
              <w:bottom w:val="single" w:sz="4" w:space="0" w:color="auto"/>
              <w:right w:val="single" w:sz="4" w:space="0" w:color="auto"/>
            </w:tcBorders>
            <w:vAlign w:val="center"/>
          </w:tcPr>
          <w:p w14:paraId="2BD9A34C"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1.</w:t>
            </w:r>
            <w:r>
              <w:rPr>
                <w:rFonts w:eastAsia="仿宋" w:hAnsi="Times New Roman" w:hint="eastAsia"/>
                <w:sz w:val="28"/>
                <w:szCs w:val="28"/>
              </w:rPr>
              <w:t>能够对云主机、云存储、云网络、云数据库、负载均衡和高可用等的运维管理</w:t>
            </w:r>
          </w:p>
          <w:p w14:paraId="575A5893"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2.</w:t>
            </w:r>
            <w:r>
              <w:rPr>
                <w:rFonts w:eastAsia="仿宋" w:hAnsi="Times New Roman" w:hint="eastAsia"/>
                <w:sz w:val="28"/>
                <w:szCs w:val="28"/>
              </w:rPr>
              <w:t>完成私有云组件的运维，包括</w:t>
            </w:r>
            <w:r>
              <w:rPr>
                <w:rFonts w:eastAsia="仿宋" w:hAnsi="Times New Roman" w:hint="eastAsia"/>
                <w:sz w:val="28"/>
                <w:szCs w:val="28"/>
              </w:rPr>
              <w:t>Keystone</w:t>
            </w:r>
            <w:r>
              <w:rPr>
                <w:rFonts w:eastAsia="仿宋" w:hAnsi="Times New Roman" w:hint="eastAsia"/>
                <w:sz w:val="28"/>
                <w:szCs w:val="28"/>
              </w:rPr>
              <w:t>、</w:t>
            </w:r>
            <w:r>
              <w:rPr>
                <w:rFonts w:eastAsia="仿宋" w:hAnsi="Times New Roman" w:hint="eastAsia"/>
                <w:sz w:val="28"/>
                <w:szCs w:val="28"/>
              </w:rPr>
              <w:t>Glance</w:t>
            </w:r>
            <w:r>
              <w:rPr>
                <w:rFonts w:eastAsia="仿宋" w:hAnsi="Times New Roman" w:hint="eastAsia"/>
                <w:sz w:val="28"/>
                <w:szCs w:val="28"/>
              </w:rPr>
              <w:t>、</w:t>
            </w:r>
            <w:r>
              <w:rPr>
                <w:rFonts w:eastAsia="仿宋" w:hAnsi="Times New Roman" w:hint="eastAsia"/>
                <w:sz w:val="28"/>
                <w:szCs w:val="28"/>
              </w:rPr>
              <w:t>Nova</w:t>
            </w:r>
            <w:r>
              <w:rPr>
                <w:rFonts w:eastAsia="仿宋" w:hAnsi="Times New Roman" w:hint="eastAsia"/>
                <w:sz w:val="28"/>
                <w:szCs w:val="28"/>
              </w:rPr>
              <w:t>、</w:t>
            </w:r>
            <w:r>
              <w:rPr>
                <w:rFonts w:eastAsia="仿宋" w:hAnsi="Times New Roman" w:hint="eastAsia"/>
                <w:sz w:val="28"/>
                <w:szCs w:val="28"/>
              </w:rPr>
              <w:t>Neutron</w:t>
            </w:r>
            <w:r>
              <w:rPr>
                <w:rFonts w:eastAsia="仿宋" w:hAnsi="Times New Roman" w:hint="eastAsia"/>
                <w:sz w:val="28"/>
                <w:szCs w:val="28"/>
              </w:rPr>
              <w:t>、</w:t>
            </w:r>
            <w:r>
              <w:rPr>
                <w:rFonts w:eastAsia="仿宋" w:hAnsi="Times New Roman" w:hint="eastAsia"/>
                <w:sz w:val="28"/>
                <w:szCs w:val="28"/>
              </w:rPr>
              <w:t>Cinder</w:t>
            </w:r>
            <w:r>
              <w:rPr>
                <w:rFonts w:eastAsia="仿宋" w:hAnsi="Times New Roman" w:hint="eastAsia"/>
                <w:sz w:val="28"/>
                <w:szCs w:val="28"/>
              </w:rPr>
              <w:t>、</w:t>
            </w:r>
            <w:r>
              <w:rPr>
                <w:rFonts w:eastAsia="仿宋" w:hAnsi="Times New Roman" w:hint="eastAsia"/>
                <w:sz w:val="28"/>
                <w:szCs w:val="28"/>
              </w:rPr>
              <w:t>Swift</w:t>
            </w:r>
            <w:r>
              <w:rPr>
                <w:rFonts w:eastAsia="仿宋" w:hAnsi="Times New Roman" w:hint="eastAsia"/>
                <w:sz w:val="28"/>
                <w:szCs w:val="28"/>
              </w:rPr>
              <w:t>、</w:t>
            </w:r>
            <w:r>
              <w:rPr>
                <w:rFonts w:eastAsia="仿宋" w:hAnsi="Times New Roman" w:hint="eastAsia"/>
                <w:sz w:val="28"/>
                <w:szCs w:val="28"/>
              </w:rPr>
              <w:t>Ceph</w:t>
            </w:r>
            <w:r>
              <w:rPr>
                <w:rFonts w:eastAsia="仿宋" w:hAnsi="Times New Roman" w:hint="eastAsia"/>
                <w:sz w:val="28"/>
                <w:szCs w:val="28"/>
              </w:rPr>
              <w:t>等组件</w:t>
            </w:r>
          </w:p>
          <w:p w14:paraId="4004E18F"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3.</w:t>
            </w:r>
            <w:r>
              <w:rPr>
                <w:rFonts w:eastAsia="仿宋" w:hAnsi="Times New Roman" w:hint="eastAsia"/>
                <w:sz w:val="28"/>
                <w:szCs w:val="28"/>
              </w:rPr>
              <w:t>掌握私有云上各个服务的依赖关系与对应关系，能排除在使用过程中遇到的问题，确保私有云环境稳定、顺畅运行</w:t>
            </w:r>
          </w:p>
        </w:tc>
        <w:tc>
          <w:tcPr>
            <w:tcW w:w="2404" w:type="dxa"/>
            <w:vMerge/>
            <w:tcBorders>
              <w:left w:val="single" w:sz="4" w:space="0" w:color="auto"/>
              <w:bottom w:val="single" w:sz="4" w:space="0" w:color="auto"/>
              <w:right w:val="single" w:sz="4" w:space="0" w:color="auto"/>
            </w:tcBorders>
            <w:vAlign w:val="center"/>
          </w:tcPr>
          <w:p w14:paraId="164E02D8" w14:textId="77777777" w:rsidR="005841A2" w:rsidRDefault="005841A2">
            <w:pPr>
              <w:spacing w:line="560" w:lineRule="exact"/>
              <w:jc w:val="center"/>
              <w:rPr>
                <w:rFonts w:eastAsia="仿宋" w:hAnsi="Times New Roman"/>
                <w:sz w:val="28"/>
                <w:szCs w:val="28"/>
                <w:lang w:val="en-GB"/>
              </w:rPr>
            </w:pPr>
          </w:p>
        </w:tc>
      </w:tr>
      <w:tr w:rsidR="005841A2" w14:paraId="7BDD9E04" w14:textId="77777777">
        <w:trPr>
          <w:trHeight w:val="567"/>
          <w:jc w:val="center"/>
        </w:trPr>
        <w:tc>
          <w:tcPr>
            <w:tcW w:w="7260" w:type="dxa"/>
            <w:gridSpan w:val="2"/>
            <w:tcBorders>
              <w:top w:val="single" w:sz="4" w:space="0" w:color="auto"/>
              <w:left w:val="single" w:sz="4" w:space="0" w:color="auto"/>
              <w:bottom w:val="single" w:sz="4" w:space="0" w:color="auto"/>
              <w:right w:val="single" w:sz="4" w:space="0" w:color="auto"/>
            </w:tcBorders>
            <w:vAlign w:val="center"/>
          </w:tcPr>
          <w:p w14:paraId="442EB051" w14:textId="77777777" w:rsidR="005841A2" w:rsidRDefault="00000000">
            <w:pPr>
              <w:spacing w:line="560" w:lineRule="exact"/>
              <w:jc w:val="center"/>
              <w:rPr>
                <w:rFonts w:eastAsia="仿宋" w:hAnsi="Times New Roman"/>
                <w:sz w:val="28"/>
                <w:szCs w:val="28"/>
              </w:rPr>
            </w:pPr>
            <w:r>
              <w:rPr>
                <w:rFonts w:eastAsia="仿宋" w:hAnsi="Times New Roman" w:hint="eastAsia"/>
                <w:szCs w:val="20"/>
              </w:rPr>
              <w:t>云平台</w:t>
            </w:r>
            <w:r>
              <w:rPr>
                <w:rFonts w:eastAsia="仿宋" w:hAnsi="Times New Roman" w:hint="eastAsia"/>
                <w:sz w:val="28"/>
                <w:szCs w:val="28"/>
              </w:rPr>
              <w:t>应用上线</w:t>
            </w:r>
          </w:p>
        </w:tc>
        <w:tc>
          <w:tcPr>
            <w:tcW w:w="2404" w:type="dxa"/>
            <w:vMerge w:val="restart"/>
            <w:tcBorders>
              <w:top w:val="single" w:sz="4" w:space="0" w:color="auto"/>
              <w:left w:val="single" w:sz="4" w:space="0" w:color="auto"/>
              <w:bottom w:val="single" w:sz="4" w:space="0" w:color="auto"/>
              <w:right w:val="single" w:sz="4" w:space="0" w:color="auto"/>
            </w:tcBorders>
            <w:vAlign w:val="center"/>
          </w:tcPr>
          <w:p w14:paraId="4E2EFE46"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20%</w:t>
            </w:r>
          </w:p>
        </w:tc>
      </w:tr>
      <w:tr w:rsidR="005841A2" w14:paraId="6FF0EE8B" w14:textId="77777777">
        <w:trPr>
          <w:trHeight w:val="567"/>
          <w:jc w:val="center"/>
        </w:trPr>
        <w:tc>
          <w:tcPr>
            <w:tcW w:w="1958" w:type="dxa"/>
            <w:tcBorders>
              <w:top w:val="single" w:sz="4" w:space="0" w:color="auto"/>
              <w:left w:val="single" w:sz="4" w:space="0" w:color="auto"/>
              <w:bottom w:val="single" w:sz="4" w:space="0" w:color="auto"/>
              <w:right w:val="single" w:sz="4" w:space="0" w:color="auto"/>
            </w:tcBorders>
            <w:vAlign w:val="center"/>
          </w:tcPr>
          <w:p w14:paraId="0003F073"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基础知识</w:t>
            </w:r>
          </w:p>
        </w:tc>
        <w:tc>
          <w:tcPr>
            <w:tcW w:w="5302" w:type="dxa"/>
            <w:tcBorders>
              <w:top w:val="single" w:sz="4" w:space="0" w:color="auto"/>
              <w:left w:val="single" w:sz="4" w:space="0" w:color="auto"/>
              <w:bottom w:val="single" w:sz="4" w:space="0" w:color="auto"/>
              <w:right w:val="single" w:sz="4" w:space="0" w:color="auto"/>
            </w:tcBorders>
            <w:vAlign w:val="center"/>
          </w:tcPr>
          <w:p w14:paraId="322C1BF5"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1.</w:t>
            </w:r>
            <w:r>
              <w:rPr>
                <w:rFonts w:eastAsia="仿宋" w:hAnsi="Times New Roman" w:hint="eastAsia"/>
                <w:sz w:val="28"/>
                <w:szCs w:val="28"/>
              </w:rPr>
              <w:t>理解云原生十二要素、持续集成</w:t>
            </w:r>
            <w:r>
              <w:rPr>
                <w:rFonts w:eastAsia="仿宋" w:hAnsi="Times New Roman" w:hint="eastAsia"/>
                <w:sz w:val="28"/>
                <w:szCs w:val="28"/>
              </w:rPr>
              <w:t>/</w:t>
            </w:r>
            <w:r>
              <w:rPr>
                <w:rFonts w:eastAsia="仿宋" w:hAnsi="Times New Roman" w:hint="eastAsia"/>
                <w:sz w:val="28"/>
                <w:szCs w:val="28"/>
              </w:rPr>
              <w:t>持续交付（</w:t>
            </w:r>
            <w:r>
              <w:rPr>
                <w:rFonts w:eastAsia="仿宋" w:hAnsi="Times New Roman" w:hint="eastAsia"/>
                <w:sz w:val="28"/>
                <w:szCs w:val="28"/>
              </w:rPr>
              <w:t>CI/CD</w:t>
            </w:r>
            <w:r>
              <w:rPr>
                <w:rFonts w:eastAsia="仿宋" w:hAnsi="Times New Roman" w:hint="eastAsia"/>
                <w:sz w:val="28"/>
                <w:szCs w:val="28"/>
              </w:rPr>
              <w:t>）、蓝绿发布、灰度发布、基础设施</w:t>
            </w:r>
          </w:p>
        </w:tc>
        <w:tc>
          <w:tcPr>
            <w:tcW w:w="2404" w:type="dxa"/>
            <w:vMerge/>
            <w:tcBorders>
              <w:top w:val="single" w:sz="4" w:space="0" w:color="auto"/>
              <w:left w:val="single" w:sz="4" w:space="0" w:color="auto"/>
              <w:bottom w:val="single" w:sz="4" w:space="0" w:color="auto"/>
              <w:right w:val="single" w:sz="4" w:space="0" w:color="auto"/>
            </w:tcBorders>
            <w:vAlign w:val="center"/>
          </w:tcPr>
          <w:p w14:paraId="613957FA" w14:textId="77777777" w:rsidR="005841A2" w:rsidRDefault="005841A2">
            <w:pPr>
              <w:spacing w:line="560" w:lineRule="exact"/>
              <w:jc w:val="center"/>
              <w:rPr>
                <w:rFonts w:eastAsia="仿宋" w:hAnsi="Times New Roman"/>
                <w:sz w:val="28"/>
                <w:szCs w:val="28"/>
                <w:lang w:val="en-GB"/>
              </w:rPr>
            </w:pPr>
          </w:p>
        </w:tc>
      </w:tr>
      <w:tr w:rsidR="005841A2" w14:paraId="2E8CC20F" w14:textId="77777777">
        <w:trPr>
          <w:trHeight w:val="567"/>
          <w:jc w:val="center"/>
        </w:trPr>
        <w:tc>
          <w:tcPr>
            <w:tcW w:w="1958" w:type="dxa"/>
            <w:tcBorders>
              <w:top w:val="single" w:sz="4" w:space="0" w:color="auto"/>
              <w:left w:val="single" w:sz="4" w:space="0" w:color="auto"/>
              <w:bottom w:val="single" w:sz="4" w:space="0" w:color="auto"/>
              <w:right w:val="single" w:sz="4" w:space="0" w:color="auto"/>
            </w:tcBorders>
            <w:vAlign w:val="center"/>
          </w:tcPr>
          <w:p w14:paraId="08FC2F0E"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工作能力</w:t>
            </w:r>
          </w:p>
        </w:tc>
        <w:tc>
          <w:tcPr>
            <w:tcW w:w="5302" w:type="dxa"/>
            <w:tcBorders>
              <w:top w:val="single" w:sz="4" w:space="0" w:color="auto"/>
              <w:left w:val="single" w:sz="4" w:space="0" w:color="auto"/>
              <w:bottom w:val="single" w:sz="4" w:space="0" w:color="auto"/>
              <w:right w:val="single" w:sz="4" w:space="0" w:color="auto"/>
            </w:tcBorders>
            <w:vAlign w:val="center"/>
          </w:tcPr>
          <w:p w14:paraId="4DA5D692" w14:textId="77777777" w:rsidR="005841A2" w:rsidRDefault="00000000">
            <w:pPr>
              <w:spacing w:line="560" w:lineRule="exact"/>
              <w:jc w:val="left"/>
              <w:rPr>
                <w:rFonts w:eastAsia="仿宋" w:hAnsi="Times New Roman"/>
                <w:sz w:val="28"/>
                <w:szCs w:val="28"/>
              </w:rPr>
            </w:pPr>
            <w:r>
              <w:rPr>
                <w:rFonts w:eastAsia="仿宋" w:hAnsi="Times New Roman" w:hint="eastAsia"/>
                <w:sz w:val="28"/>
                <w:szCs w:val="28"/>
              </w:rPr>
              <w:t>1.</w:t>
            </w:r>
            <w:r>
              <w:rPr>
                <w:rFonts w:eastAsia="仿宋" w:hAnsi="Times New Roman" w:hint="eastAsia"/>
                <w:sz w:val="28"/>
                <w:szCs w:val="28"/>
              </w:rPr>
              <w:t>使用</w:t>
            </w:r>
            <w:r>
              <w:rPr>
                <w:rFonts w:eastAsia="仿宋" w:hAnsi="Times New Roman" w:hint="eastAsia"/>
                <w:sz w:val="28"/>
                <w:szCs w:val="28"/>
              </w:rPr>
              <w:t>GitLab CI</w:t>
            </w:r>
            <w:r>
              <w:rPr>
                <w:rFonts w:eastAsia="仿宋" w:hAnsi="Times New Roman" w:hint="eastAsia"/>
                <w:sz w:val="28"/>
                <w:szCs w:val="28"/>
              </w:rPr>
              <w:t>或</w:t>
            </w:r>
            <w:r>
              <w:rPr>
                <w:rFonts w:eastAsia="仿宋" w:hAnsi="Times New Roman" w:hint="eastAsia"/>
                <w:sz w:val="28"/>
                <w:szCs w:val="28"/>
              </w:rPr>
              <w:t>Jenkins</w:t>
            </w:r>
            <w:r>
              <w:rPr>
                <w:rFonts w:eastAsia="仿宋" w:hAnsi="Times New Roman" w:hint="eastAsia"/>
                <w:sz w:val="28"/>
                <w:szCs w:val="28"/>
              </w:rPr>
              <w:t>完成代码拉取、单元测试、镜像构建（</w:t>
            </w:r>
            <w:r>
              <w:rPr>
                <w:rFonts w:eastAsia="仿宋" w:hAnsi="Times New Roman" w:hint="eastAsia"/>
                <w:sz w:val="28"/>
                <w:szCs w:val="28"/>
              </w:rPr>
              <w:t>Dockerfile</w:t>
            </w:r>
            <w:r>
              <w:rPr>
                <w:rFonts w:eastAsia="仿宋" w:hAnsi="Times New Roman" w:hint="eastAsia"/>
                <w:sz w:val="28"/>
                <w:szCs w:val="28"/>
              </w:rPr>
              <w:t>）、</w:t>
            </w:r>
            <w:r>
              <w:rPr>
                <w:rFonts w:eastAsia="仿宋" w:hAnsi="Times New Roman" w:hint="eastAsia"/>
                <w:sz w:val="28"/>
                <w:szCs w:val="28"/>
              </w:rPr>
              <w:lastRenderedPageBreak/>
              <w:t>镜像推送至</w:t>
            </w:r>
            <w:r>
              <w:rPr>
                <w:rFonts w:eastAsia="仿宋" w:hAnsi="Times New Roman" w:hint="eastAsia"/>
                <w:sz w:val="28"/>
                <w:szCs w:val="28"/>
              </w:rPr>
              <w:t>Harbor</w:t>
            </w:r>
            <w:r>
              <w:rPr>
                <w:rFonts w:eastAsia="仿宋" w:hAnsi="Times New Roman" w:hint="eastAsia"/>
                <w:sz w:val="28"/>
                <w:szCs w:val="28"/>
              </w:rPr>
              <w:t>仓库并自动更新镜像版本。</w:t>
            </w:r>
            <w:r>
              <w:rPr>
                <w:rFonts w:eastAsia="仿宋" w:hAnsi="Times New Roman"/>
                <w:sz w:val="28"/>
                <w:szCs w:val="28"/>
              </w:rPr>
              <w:br/>
              <w:t>2.</w:t>
            </w:r>
            <w:r>
              <w:rPr>
                <w:rFonts w:eastAsia="仿宋" w:hAnsi="Times New Roman"/>
                <w:sz w:val="28"/>
                <w:szCs w:val="28"/>
              </w:rPr>
              <w:t>编写</w:t>
            </w:r>
            <w:r>
              <w:rPr>
                <w:rFonts w:eastAsia="仿宋" w:hAnsi="Times New Roman"/>
                <w:sz w:val="28"/>
                <w:szCs w:val="28"/>
              </w:rPr>
              <w:t>YAML</w:t>
            </w:r>
            <w:r>
              <w:rPr>
                <w:rFonts w:eastAsia="仿宋" w:hAnsi="Times New Roman"/>
                <w:sz w:val="28"/>
                <w:szCs w:val="28"/>
              </w:rPr>
              <w:t>模板（</w:t>
            </w:r>
            <w:r>
              <w:rPr>
                <w:rFonts w:eastAsia="仿宋" w:hAnsi="Times New Roman"/>
                <w:sz w:val="28"/>
                <w:szCs w:val="28"/>
              </w:rPr>
              <w:t>OpenStack Heat</w:t>
            </w:r>
            <w:r>
              <w:rPr>
                <w:rFonts w:eastAsia="仿宋" w:hAnsi="Times New Roman"/>
                <w:sz w:val="28"/>
                <w:szCs w:val="28"/>
              </w:rPr>
              <w:t>或</w:t>
            </w:r>
            <w:r>
              <w:rPr>
                <w:rFonts w:eastAsia="仿宋" w:hAnsi="Times New Roman"/>
                <w:sz w:val="28"/>
                <w:szCs w:val="28"/>
              </w:rPr>
              <w:t>Kubernetes Helm Chart</w:t>
            </w:r>
            <w:r>
              <w:rPr>
                <w:rFonts w:eastAsia="仿宋" w:hAnsi="Times New Roman"/>
                <w:sz w:val="28"/>
                <w:szCs w:val="28"/>
              </w:rPr>
              <w:t>）实现应用的多副本部署、配置中心（</w:t>
            </w:r>
            <w:r>
              <w:rPr>
                <w:rFonts w:eastAsia="仿宋" w:hAnsi="Times New Roman"/>
                <w:sz w:val="28"/>
                <w:szCs w:val="28"/>
              </w:rPr>
              <w:t>ConfigMap/Secret</w:t>
            </w:r>
            <w:r>
              <w:rPr>
                <w:rFonts w:eastAsia="仿宋" w:hAnsi="Times New Roman"/>
                <w:sz w:val="28"/>
                <w:szCs w:val="28"/>
              </w:rPr>
              <w:t>）注入、服务暴露（</w:t>
            </w:r>
            <w:r>
              <w:rPr>
                <w:rFonts w:eastAsia="仿宋" w:hAnsi="Times New Roman"/>
                <w:sz w:val="28"/>
                <w:szCs w:val="28"/>
              </w:rPr>
              <w:t>Service+Ingress</w:t>
            </w:r>
            <w:r>
              <w:rPr>
                <w:rFonts w:eastAsia="仿宋" w:hAnsi="Times New Roman"/>
                <w:sz w:val="28"/>
                <w:szCs w:val="28"/>
              </w:rPr>
              <w:t>）、弹性伸缩（</w:t>
            </w:r>
            <w:r>
              <w:rPr>
                <w:rFonts w:eastAsia="仿宋" w:hAnsi="Times New Roman"/>
                <w:sz w:val="28"/>
                <w:szCs w:val="28"/>
              </w:rPr>
              <w:t>HPA</w:t>
            </w:r>
            <w:r>
              <w:rPr>
                <w:rFonts w:eastAsia="仿宋" w:hAnsi="Times New Roman"/>
                <w:sz w:val="28"/>
                <w:szCs w:val="28"/>
              </w:rPr>
              <w:t>）策略绑定。</w:t>
            </w:r>
            <w:r>
              <w:rPr>
                <w:rFonts w:eastAsia="仿宋" w:hAnsi="Times New Roman"/>
                <w:sz w:val="28"/>
                <w:szCs w:val="28"/>
              </w:rPr>
              <w:br/>
              <w:t>3.</w:t>
            </w:r>
            <w:r>
              <w:rPr>
                <w:rFonts w:eastAsia="仿宋" w:hAnsi="Times New Roman"/>
                <w:sz w:val="28"/>
                <w:szCs w:val="28"/>
              </w:rPr>
              <w:t>通过云监控平台验证上线后应用指标：</w:t>
            </w:r>
            <w:r>
              <w:rPr>
                <w:rFonts w:eastAsia="仿宋" w:hAnsi="Times New Roman"/>
                <w:sz w:val="28"/>
                <w:szCs w:val="28"/>
              </w:rPr>
              <w:t>CPU</w:t>
            </w:r>
            <w:r>
              <w:rPr>
                <w:rFonts w:eastAsia="仿宋" w:hAnsi="Times New Roman"/>
                <w:sz w:val="28"/>
                <w:szCs w:val="28"/>
              </w:rPr>
              <w:t>利用率</w:t>
            </w:r>
            <w:r>
              <w:rPr>
                <w:rFonts w:eastAsia="仿宋" w:hAnsi="Times New Roman"/>
                <w:sz w:val="28"/>
                <w:szCs w:val="28"/>
              </w:rPr>
              <w:t>≤60%</w:t>
            </w:r>
            <w:r>
              <w:rPr>
                <w:rFonts w:eastAsia="仿宋" w:hAnsi="Times New Roman"/>
                <w:sz w:val="28"/>
                <w:szCs w:val="28"/>
              </w:rPr>
              <w:t>、内存利用率</w:t>
            </w:r>
            <w:r>
              <w:rPr>
                <w:rFonts w:eastAsia="仿宋" w:hAnsi="Times New Roman"/>
                <w:sz w:val="28"/>
                <w:szCs w:val="28"/>
              </w:rPr>
              <w:t>≤70%</w:t>
            </w:r>
            <w:r>
              <w:rPr>
                <w:rFonts w:eastAsia="仿宋" w:hAnsi="Times New Roman"/>
                <w:sz w:val="28"/>
                <w:szCs w:val="28"/>
              </w:rPr>
              <w:t>、</w:t>
            </w:r>
            <w:r>
              <w:rPr>
                <w:rFonts w:eastAsia="仿宋" w:hAnsi="Times New Roman"/>
                <w:sz w:val="28"/>
                <w:szCs w:val="28"/>
              </w:rPr>
              <w:t>HTTP P99</w:t>
            </w:r>
            <w:r>
              <w:rPr>
                <w:rFonts w:eastAsia="仿宋" w:hAnsi="Times New Roman"/>
                <w:sz w:val="28"/>
                <w:szCs w:val="28"/>
              </w:rPr>
              <w:t>延迟</w:t>
            </w:r>
            <w:r>
              <w:rPr>
                <w:rFonts w:eastAsia="仿宋" w:hAnsi="Times New Roman"/>
                <w:sz w:val="28"/>
                <w:szCs w:val="28"/>
              </w:rPr>
              <w:t>≤200ms</w:t>
            </w:r>
            <w:r>
              <w:rPr>
                <w:rFonts w:eastAsia="仿宋" w:hAnsi="Times New Roman"/>
                <w:sz w:val="28"/>
                <w:szCs w:val="28"/>
              </w:rPr>
              <w:t>、错误率</w:t>
            </w:r>
            <w:r>
              <w:rPr>
                <w:rFonts w:eastAsia="仿宋" w:hAnsi="Times New Roman"/>
                <w:sz w:val="28"/>
                <w:szCs w:val="28"/>
              </w:rPr>
              <w:t>≤0.1%</w:t>
            </w:r>
            <w:r>
              <w:rPr>
                <w:rFonts w:eastAsia="仿宋" w:hAnsi="Times New Roman"/>
                <w:sz w:val="28"/>
                <w:szCs w:val="28"/>
              </w:rPr>
              <w:t>，并输出《上线验证与压测报告》。</w:t>
            </w:r>
          </w:p>
        </w:tc>
        <w:tc>
          <w:tcPr>
            <w:tcW w:w="2404" w:type="dxa"/>
            <w:vMerge/>
            <w:tcBorders>
              <w:top w:val="single" w:sz="4" w:space="0" w:color="auto"/>
              <w:left w:val="single" w:sz="4" w:space="0" w:color="auto"/>
              <w:bottom w:val="single" w:sz="4" w:space="0" w:color="auto"/>
              <w:right w:val="single" w:sz="4" w:space="0" w:color="auto"/>
            </w:tcBorders>
            <w:vAlign w:val="center"/>
          </w:tcPr>
          <w:p w14:paraId="6E257880" w14:textId="77777777" w:rsidR="005841A2" w:rsidRDefault="005841A2">
            <w:pPr>
              <w:spacing w:line="560" w:lineRule="exact"/>
              <w:jc w:val="center"/>
              <w:rPr>
                <w:rFonts w:eastAsia="仿宋" w:hAnsi="Times New Roman"/>
                <w:sz w:val="28"/>
                <w:szCs w:val="28"/>
                <w:lang w:val="en-GB"/>
              </w:rPr>
            </w:pPr>
          </w:p>
        </w:tc>
      </w:tr>
      <w:tr w:rsidR="005841A2" w14:paraId="3E0D1AFA" w14:textId="77777777">
        <w:trPr>
          <w:trHeight w:val="567"/>
          <w:jc w:val="center"/>
        </w:trPr>
        <w:tc>
          <w:tcPr>
            <w:tcW w:w="1958" w:type="dxa"/>
            <w:tcBorders>
              <w:top w:val="single" w:sz="4" w:space="0" w:color="auto"/>
              <w:left w:val="single" w:sz="4" w:space="0" w:color="auto"/>
              <w:bottom w:val="single" w:sz="4" w:space="0" w:color="auto"/>
              <w:right w:val="single" w:sz="4" w:space="0" w:color="auto"/>
            </w:tcBorders>
            <w:vAlign w:val="center"/>
          </w:tcPr>
          <w:p w14:paraId="68FD8127" w14:textId="77777777" w:rsidR="005841A2" w:rsidRDefault="00000000">
            <w:pPr>
              <w:spacing w:line="560" w:lineRule="exact"/>
              <w:jc w:val="center"/>
              <w:rPr>
                <w:rFonts w:eastAsia="仿宋" w:hAnsi="Times New Roman"/>
                <w:sz w:val="28"/>
                <w:szCs w:val="28"/>
              </w:rPr>
            </w:pPr>
            <w:r>
              <w:rPr>
                <w:rFonts w:eastAsia="仿宋" w:hAnsi="Times New Roman"/>
                <w:sz w:val="28"/>
                <w:szCs w:val="28"/>
              </w:rPr>
              <w:t>合计</w:t>
            </w:r>
          </w:p>
        </w:tc>
        <w:tc>
          <w:tcPr>
            <w:tcW w:w="5302" w:type="dxa"/>
            <w:tcBorders>
              <w:top w:val="single" w:sz="4" w:space="0" w:color="auto"/>
              <w:left w:val="single" w:sz="4" w:space="0" w:color="auto"/>
              <w:bottom w:val="single" w:sz="4" w:space="0" w:color="auto"/>
              <w:right w:val="single" w:sz="4" w:space="0" w:color="auto"/>
            </w:tcBorders>
            <w:vAlign w:val="center"/>
          </w:tcPr>
          <w:p w14:paraId="6050AEDA" w14:textId="77777777" w:rsidR="005841A2" w:rsidRDefault="005841A2">
            <w:pPr>
              <w:spacing w:line="560" w:lineRule="exact"/>
              <w:rPr>
                <w:rFonts w:eastAsia="仿宋" w:hAnsi="Times New Roman"/>
                <w:sz w:val="28"/>
                <w:szCs w:val="28"/>
              </w:rPr>
            </w:pPr>
          </w:p>
        </w:tc>
        <w:tc>
          <w:tcPr>
            <w:tcW w:w="2404" w:type="dxa"/>
            <w:tcBorders>
              <w:top w:val="single" w:sz="4" w:space="0" w:color="auto"/>
              <w:left w:val="single" w:sz="4" w:space="0" w:color="auto"/>
              <w:bottom w:val="single" w:sz="4" w:space="0" w:color="auto"/>
              <w:right w:val="single" w:sz="4" w:space="0" w:color="auto"/>
            </w:tcBorders>
            <w:vAlign w:val="center"/>
          </w:tcPr>
          <w:p w14:paraId="1250BA70" w14:textId="77777777" w:rsidR="005841A2" w:rsidRDefault="00000000">
            <w:pPr>
              <w:spacing w:line="560" w:lineRule="exact"/>
              <w:jc w:val="center"/>
              <w:rPr>
                <w:rFonts w:eastAsia="仿宋" w:hAnsi="Times New Roman"/>
                <w:sz w:val="28"/>
                <w:szCs w:val="28"/>
              </w:rPr>
            </w:pPr>
            <w:r>
              <w:rPr>
                <w:rFonts w:eastAsia="仿宋" w:hAnsi="Times New Roman" w:hint="eastAsia"/>
                <w:sz w:val="28"/>
                <w:szCs w:val="28"/>
              </w:rPr>
              <w:t>100</w:t>
            </w:r>
          </w:p>
        </w:tc>
      </w:tr>
    </w:tbl>
    <w:p w14:paraId="17D0BCD1" w14:textId="77777777" w:rsidR="005841A2" w:rsidRDefault="00000000">
      <w:pPr>
        <w:spacing w:line="560" w:lineRule="exact"/>
        <w:ind w:firstLineChars="200" w:firstLine="632"/>
        <w:outlineLvl w:val="0"/>
        <w:rPr>
          <w:rFonts w:eastAsia="黑体" w:hAnsi="Times New Roman" w:cs="方正黑体_GBK"/>
          <w:szCs w:val="20"/>
        </w:rPr>
      </w:pPr>
      <w:bookmarkStart w:id="4" w:name="_Toc9853"/>
      <w:r>
        <w:rPr>
          <w:rFonts w:eastAsia="黑体" w:hAnsi="Times New Roman" w:cs="方正黑体_GBK" w:hint="eastAsia"/>
          <w:szCs w:val="20"/>
        </w:rPr>
        <w:t>二、试题及评判标准</w:t>
      </w:r>
      <w:bookmarkEnd w:id="4"/>
    </w:p>
    <w:p w14:paraId="3DE86927" w14:textId="77777777" w:rsidR="005841A2" w:rsidRDefault="00000000">
      <w:pPr>
        <w:spacing w:line="560" w:lineRule="exact"/>
        <w:ind w:firstLineChars="200" w:firstLine="634"/>
        <w:outlineLvl w:val="1"/>
        <w:rPr>
          <w:rFonts w:ascii="楷体" w:eastAsia="楷体" w:hAnsi="楷体" w:cs="楷体" w:hint="eastAsia"/>
          <w:b/>
          <w:bCs/>
          <w:szCs w:val="20"/>
        </w:rPr>
      </w:pPr>
      <w:bookmarkStart w:id="5" w:name="_Toc3338"/>
      <w:r>
        <w:rPr>
          <w:rFonts w:ascii="楷体" w:eastAsia="楷体" w:hAnsi="楷体" w:cs="楷体" w:hint="eastAsia"/>
          <w:b/>
          <w:bCs/>
          <w:szCs w:val="20"/>
        </w:rPr>
        <w:t>（一）试题</w:t>
      </w:r>
      <w:bookmarkEnd w:id="5"/>
    </w:p>
    <w:p w14:paraId="1816E519"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本试题包括</w:t>
      </w:r>
      <w:r>
        <w:rPr>
          <w:rFonts w:eastAsia="仿宋" w:hAnsi="Times New Roman" w:hint="eastAsia"/>
          <w:szCs w:val="20"/>
        </w:rPr>
        <w:t>“云平台安装部署”“云平台使用与运维”“云平台应用上线”</w:t>
      </w:r>
      <w:r>
        <w:rPr>
          <w:rFonts w:eastAsia="仿宋" w:hAnsi="Times New Roman" w:hint="eastAsia"/>
          <w:szCs w:val="20"/>
        </w:rPr>
        <w:t>3</w:t>
      </w:r>
      <w:r>
        <w:rPr>
          <w:rFonts w:eastAsia="仿宋" w:hAnsi="Times New Roman" w:hint="eastAsia"/>
          <w:szCs w:val="20"/>
        </w:rPr>
        <w:t>个</w:t>
      </w:r>
      <w:r>
        <w:rPr>
          <w:rFonts w:eastAsia="仿宋" w:hAnsi="Times New Roman"/>
          <w:szCs w:val="20"/>
        </w:rPr>
        <w:t>模块。</w:t>
      </w:r>
    </w:p>
    <w:p w14:paraId="415FA116" w14:textId="77777777" w:rsidR="005841A2" w:rsidRDefault="00000000">
      <w:pPr>
        <w:spacing w:line="560" w:lineRule="exact"/>
        <w:ind w:firstLineChars="200" w:firstLine="632"/>
        <w:rPr>
          <w:rFonts w:eastAsia="仿宋" w:hAnsi="Times New Roman"/>
          <w:color w:val="FF0000"/>
          <w:szCs w:val="20"/>
        </w:rPr>
      </w:pPr>
      <w:r>
        <w:rPr>
          <w:rFonts w:eastAsia="仿宋" w:hAnsi="Times New Roman"/>
          <w:szCs w:val="20"/>
        </w:rPr>
        <w:t>模块一：</w:t>
      </w:r>
      <w:r>
        <w:rPr>
          <w:rFonts w:eastAsia="仿宋" w:hAnsi="Times New Roman" w:hint="eastAsia"/>
          <w:szCs w:val="20"/>
        </w:rPr>
        <w:t>云平台安装部署</w:t>
      </w:r>
    </w:p>
    <w:p w14:paraId="0CB39AE4" w14:textId="77777777" w:rsidR="005841A2" w:rsidRDefault="00000000">
      <w:pPr>
        <w:spacing w:line="560" w:lineRule="exact"/>
        <w:ind w:firstLineChars="200" w:firstLine="632"/>
        <w:rPr>
          <w:rFonts w:eastAsia="仿宋" w:hAnsi="Times New Roman"/>
          <w:szCs w:val="20"/>
        </w:rPr>
      </w:pPr>
      <w:r>
        <w:rPr>
          <w:rFonts w:eastAsia="仿宋" w:hAnsi="Times New Roman" w:hint="eastAsia"/>
          <w:szCs w:val="20"/>
        </w:rPr>
        <w:t>参赛选手依据赛题拓扑，完成私有云管理</w:t>
      </w:r>
      <w:r>
        <w:rPr>
          <w:rFonts w:eastAsia="仿宋" w:hAnsi="Times New Roman" w:hint="eastAsia"/>
          <w:szCs w:val="20"/>
        </w:rPr>
        <w:t>/</w:t>
      </w:r>
      <w:r>
        <w:rPr>
          <w:rFonts w:eastAsia="仿宋" w:hAnsi="Times New Roman" w:hint="eastAsia"/>
          <w:szCs w:val="20"/>
        </w:rPr>
        <w:t>业务</w:t>
      </w:r>
      <w:r>
        <w:rPr>
          <w:rFonts w:eastAsia="仿宋" w:hAnsi="Times New Roman" w:hint="eastAsia"/>
          <w:szCs w:val="20"/>
        </w:rPr>
        <w:t>/</w:t>
      </w:r>
      <w:r>
        <w:rPr>
          <w:rFonts w:eastAsia="仿宋" w:hAnsi="Times New Roman" w:hint="eastAsia"/>
          <w:szCs w:val="20"/>
        </w:rPr>
        <w:t>存储三网隔离、基础服务（</w:t>
      </w:r>
      <w:r>
        <w:rPr>
          <w:rFonts w:eastAsia="仿宋" w:hAnsi="Times New Roman" w:hint="eastAsia"/>
          <w:szCs w:val="20"/>
        </w:rPr>
        <w:t>YUM</w:t>
      </w:r>
      <w:r>
        <w:rPr>
          <w:rFonts w:eastAsia="仿宋" w:hAnsi="Times New Roman" w:hint="eastAsia"/>
          <w:szCs w:val="20"/>
        </w:rPr>
        <w:t>、</w:t>
      </w:r>
      <w:r>
        <w:rPr>
          <w:rFonts w:eastAsia="仿宋" w:hAnsi="Times New Roman" w:hint="eastAsia"/>
          <w:szCs w:val="20"/>
        </w:rPr>
        <w:t>NTP</w:t>
      </w:r>
      <w:r>
        <w:rPr>
          <w:rFonts w:eastAsia="仿宋" w:hAnsi="Times New Roman" w:hint="eastAsia"/>
          <w:szCs w:val="20"/>
        </w:rPr>
        <w:t>、</w:t>
      </w:r>
      <w:r>
        <w:rPr>
          <w:rFonts w:eastAsia="仿宋" w:hAnsi="Times New Roman" w:hint="eastAsia"/>
          <w:szCs w:val="20"/>
        </w:rPr>
        <w:t>HTTP</w:t>
      </w:r>
      <w:r>
        <w:rPr>
          <w:rFonts w:eastAsia="仿宋" w:hAnsi="Times New Roman" w:hint="eastAsia"/>
          <w:szCs w:val="20"/>
        </w:rPr>
        <w:t>、</w:t>
      </w:r>
      <w:r>
        <w:rPr>
          <w:rFonts w:eastAsia="仿宋" w:hAnsi="Times New Roman" w:hint="eastAsia"/>
          <w:szCs w:val="20"/>
        </w:rPr>
        <w:t>RabbitMQ</w:t>
      </w:r>
      <w:r>
        <w:rPr>
          <w:rFonts w:eastAsia="仿宋" w:hAnsi="Times New Roman" w:hint="eastAsia"/>
          <w:szCs w:val="20"/>
        </w:rPr>
        <w:t>、</w:t>
      </w:r>
      <w:r>
        <w:rPr>
          <w:rFonts w:eastAsia="仿宋" w:hAnsi="Times New Roman" w:hint="eastAsia"/>
          <w:szCs w:val="20"/>
        </w:rPr>
        <w:t>MariaDB</w:t>
      </w:r>
      <w:r>
        <w:rPr>
          <w:rFonts w:eastAsia="仿宋" w:hAnsi="Times New Roman" w:hint="eastAsia"/>
          <w:szCs w:val="20"/>
        </w:rPr>
        <w:t>、</w:t>
      </w:r>
      <w:r>
        <w:rPr>
          <w:rFonts w:eastAsia="仿宋" w:hAnsi="Times New Roman" w:hint="eastAsia"/>
          <w:szCs w:val="20"/>
        </w:rPr>
        <w:t>Memcached</w:t>
      </w:r>
      <w:r>
        <w:rPr>
          <w:rFonts w:eastAsia="仿宋" w:hAnsi="Times New Roman" w:hint="eastAsia"/>
          <w:szCs w:val="20"/>
        </w:rPr>
        <w:t>、</w:t>
      </w:r>
      <w:r>
        <w:rPr>
          <w:rFonts w:eastAsia="仿宋" w:hAnsi="Times New Roman" w:hint="eastAsia"/>
          <w:szCs w:val="20"/>
        </w:rPr>
        <w:t>etcd</w:t>
      </w:r>
      <w:r>
        <w:rPr>
          <w:rFonts w:eastAsia="仿宋" w:hAnsi="Times New Roman" w:hint="eastAsia"/>
          <w:szCs w:val="20"/>
        </w:rPr>
        <w:t>、</w:t>
      </w:r>
      <w:r>
        <w:rPr>
          <w:rFonts w:eastAsia="仿宋" w:hAnsi="Times New Roman" w:hint="eastAsia"/>
          <w:szCs w:val="20"/>
        </w:rPr>
        <w:t>Redis</w:t>
      </w:r>
      <w:r>
        <w:rPr>
          <w:rFonts w:eastAsia="仿宋" w:hAnsi="Times New Roman" w:hint="eastAsia"/>
          <w:szCs w:val="20"/>
        </w:rPr>
        <w:t>、</w:t>
      </w:r>
      <w:r>
        <w:rPr>
          <w:rFonts w:eastAsia="仿宋" w:hAnsi="Times New Roman" w:hint="eastAsia"/>
          <w:szCs w:val="20"/>
        </w:rPr>
        <w:t>HAProxy</w:t>
      </w:r>
      <w:r>
        <w:rPr>
          <w:rFonts w:eastAsia="仿宋" w:hAnsi="Times New Roman" w:hint="eastAsia"/>
          <w:szCs w:val="20"/>
        </w:rPr>
        <w:t>、</w:t>
      </w:r>
      <w:r>
        <w:rPr>
          <w:rFonts w:eastAsia="仿宋" w:hAnsi="Times New Roman" w:hint="eastAsia"/>
          <w:szCs w:val="20"/>
        </w:rPr>
        <w:t>Keepalived</w:t>
      </w:r>
      <w:r>
        <w:rPr>
          <w:rFonts w:eastAsia="仿宋" w:hAnsi="Times New Roman" w:hint="eastAsia"/>
          <w:szCs w:val="20"/>
        </w:rPr>
        <w:t>）安装与自启，使用</w:t>
      </w:r>
      <w:r>
        <w:rPr>
          <w:rFonts w:eastAsia="仿宋" w:hAnsi="Times New Roman" w:hint="eastAsia"/>
          <w:szCs w:val="20"/>
        </w:rPr>
        <w:t>Ansible</w:t>
      </w:r>
      <w:r>
        <w:rPr>
          <w:rFonts w:eastAsia="仿宋" w:hAnsi="Times New Roman" w:hint="eastAsia"/>
          <w:szCs w:val="20"/>
        </w:rPr>
        <w:t>脚本一键部署</w:t>
      </w:r>
      <w:r>
        <w:rPr>
          <w:rFonts w:eastAsia="仿宋" w:hAnsi="Times New Roman" w:hint="eastAsia"/>
          <w:szCs w:val="20"/>
        </w:rPr>
        <w:t>OpenStack/K8s</w:t>
      </w:r>
      <w:r>
        <w:rPr>
          <w:rFonts w:eastAsia="仿宋" w:hAnsi="Times New Roman" w:hint="eastAsia"/>
          <w:szCs w:val="20"/>
        </w:rPr>
        <w:t>控制节点与计算节点，部署后验证</w:t>
      </w:r>
      <w:r>
        <w:rPr>
          <w:rFonts w:eastAsia="仿宋" w:hAnsi="Times New Roman" w:hint="eastAsia"/>
          <w:szCs w:val="20"/>
        </w:rPr>
        <w:t>Keystone</w:t>
      </w:r>
      <w:r>
        <w:rPr>
          <w:rFonts w:eastAsia="仿宋" w:hAnsi="Times New Roman" w:hint="eastAsia"/>
          <w:szCs w:val="20"/>
        </w:rPr>
        <w:t>、</w:t>
      </w:r>
      <w:r>
        <w:rPr>
          <w:rFonts w:eastAsia="仿宋" w:hAnsi="Times New Roman" w:hint="eastAsia"/>
          <w:szCs w:val="20"/>
        </w:rPr>
        <w:t>Nova</w:t>
      </w:r>
      <w:r>
        <w:rPr>
          <w:rFonts w:eastAsia="仿宋" w:hAnsi="Times New Roman" w:hint="eastAsia"/>
          <w:szCs w:val="20"/>
        </w:rPr>
        <w:t>、</w:t>
      </w:r>
      <w:r>
        <w:rPr>
          <w:rFonts w:eastAsia="仿宋" w:hAnsi="Times New Roman" w:hint="eastAsia"/>
          <w:szCs w:val="20"/>
        </w:rPr>
        <w:t>Neutron</w:t>
      </w:r>
      <w:r>
        <w:rPr>
          <w:rFonts w:eastAsia="仿宋" w:hAnsi="Times New Roman" w:hint="eastAsia"/>
          <w:szCs w:val="20"/>
        </w:rPr>
        <w:t>、</w:t>
      </w:r>
      <w:r>
        <w:rPr>
          <w:rFonts w:eastAsia="仿宋" w:hAnsi="Times New Roman" w:hint="eastAsia"/>
          <w:szCs w:val="20"/>
        </w:rPr>
        <w:t>Cinder</w:t>
      </w:r>
      <w:r>
        <w:rPr>
          <w:rFonts w:eastAsia="仿宋" w:hAnsi="Times New Roman" w:hint="eastAsia"/>
          <w:szCs w:val="20"/>
        </w:rPr>
        <w:t>、</w:t>
      </w:r>
      <w:r>
        <w:rPr>
          <w:rFonts w:eastAsia="仿宋" w:hAnsi="Times New Roman" w:hint="eastAsia"/>
          <w:szCs w:val="20"/>
        </w:rPr>
        <w:t>Glance</w:t>
      </w:r>
      <w:r>
        <w:rPr>
          <w:rFonts w:eastAsia="仿宋" w:hAnsi="Times New Roman" w:hint="eastAsia"/>
          <w:szCs w:val="20"/>
        </w:rPr>
        <w:t>、</w:t>
      </w:r>
      <w:r>
        <w:rPr>
          <w:rFonts w:eastAsia="仿宋" w:hAnsi="Times New Roman" w:hint="eastAsia"/>
          <w:szCs w:val="20"/>
        </w:rPr>
        <w:t>Ceph</w:t>
      </w:r>
      <w:r>
        <w:rPr>
          <w:rFonts w:eastAsia="仿宋" w:hAnsi="Times New Roman" w:hint="eastAsia"/>
          <w:szCs w:val="20"/>
        </w:rPr>
        <w:t>等组件状态全部</w:t>
      </w:r>
      <w:r>
        <w:rPr>
          <w:rFonts w:eastAsia="仿宋" w:hAnsi="Times New Roman" w:hint="eastAsia"/>
          <w:szCs w:val="20"/>
        </w:rPr>
        <w:t>UP/Ready</w:t>
      </w:r>
      <w:r>
        <w:rPr>
          <w:rFonts w:eastAsia="仿宋" w:hAnsi="Times New Roman" w:hint="eastAsia"/>
          <w:szCs w:val="20"/>
        </w:rPr>
        <w:t>，并输出部署日志与验收报告。</w:t>
      </w:r>
    </w:p>
    <w:p w14:paraId="6149E4C2" w14:textId="77777777" w:rsidR="005841A2" w:rsidRDefault="00000000">
      <w:pPr>
        <w:spacing w:line="560" w:lineRule="exact"/>
        <w:ind w:firstLineChars="200" w:firstLine="632"/>
        <w:rPr>
          <w:rFonts w:eastAsia="仿宋" w:hAnsi="Times New Roman"/>
          <w:color w:val="FF0000"/>
          <w:szCs w:val="20"/>
        </w:rPr>
      </w:pPr>
      <w:r>
        <w:rPr>
          <w:rFonts w:eastAsia="仿宋" w:hAnsi="Times New Roman"/>
          <w:szCs w:val="20"/>
        </w:rPr>
        <w:lastRenderedPageBreak/>
        <w:t>模块二：</w:t>
      </w:r>
      <w:r>
        <w:rPr>
          <w:rFonts w:eastAsia="仿宋" w:hAnsi="Times New Roman" w:hint="eastAsia"/>
          <w:szCs w:val="20"/>
        </w:rPr>
        <w:t>云平台使用与运维</w:t>
      </w:r>
    </w:p>
    <w:p w14:paraId="6AD9CEB3" w14:textId="77777777" w:rsidR="005841A2" w:rsidRDefault="00000000">
      <w:pPr>
        <w:spacing w:line="560" w:lineRule="exact"/>
        <w:ind w:firstLineChars="200" w:firstLine="632"/>
        <w:rPr>
          <w:rFonts w:eastAsia="仿宋" w:hAnsi="Times New Roman"/>
          <w:szCs w:val="20"/>
        </w:rPr>
      </w:pPr>
      <w:r>
        <w:rPr>
          <w:rFonts w:eastAsia="仿宋" w:hAnsi="Times New Roman" w:hint="eastAsia"/>
          <w:szCs w:val="20"/>
        </w:rPr>
        <w:t>通过</w:t>
      </w:r>
      <w:r>
        <w:rPr>
          <w:rFonts w:eastAsia="仿宋" w:hAnsi="Times New Roman" w:hint="eastAsia"/>
          <w:szCs w:val="20"/>
        </w:rPr>
        <w:t>Dashboard</w:t>
      </w:r>
      <w:r>
        <w:rPr>
          <w:rFonts w:eastAsia="仿宋" w:hAnsi="Times New Roman" w:hint="eastAsia"/>
          <w:szCs w:val="20"/>
        </w:rPr>
        <w:t>创建并管理云主机、云硬盘、</w:t>
      </w:r>
      <w:r>
        <w:rPr>
          <w:rFonts w:eastAsia="仿宋" w:hAnsi="Times New Roman" w:hint="eastAsia"/>
          <w:szCs w:val="20"/>
        </w:rPr>
        <w:t>VPC</w:t>
      </w:r>
      <w:r>
        <w:rPr>
          <w:rFonts w:eastAsia="仿宋" w:hAnsi="Times New Roman" w:hint="eastAsia"/>
          <w:szCs w:val="20"/>
        </w:rPr>
        <w:t>、浮动</w:t>
      </w:r>
      <w:r>
        <w:rPr>
          <w:rFonts w:eastAsia="仿宋" w:hAnsi="Times New Roman" w:hint="eastAsia"/>
          <w:szCs w:val="20"/>
        </w:rPr>
        <w:t>IP</w:t>
      </w:r>
      <w:r>
        <w:rPr>
          <w:rFonts w:eastAsia="仿宋" w:hAnsi="Times New Roman" w:hint="eastAsia"/>
          <w:szCs w:val="20"/>
        </w:rPr>
        <w:t>、安全组、负载均衡、</w:t>
      </w:r>
      <w:r>
        <w:rPr>
          <w:rFonts w:eastAsia="仿宋" w:hAnsi="Times New Roman" w:hint="eastAsia"/>
          <w:szCs w:val="20"/>
        </w:rPr>
        <w:t>RDS</w:t>
      </w:r>
      <w:r>
        <w:rPr>
          <w:rFonts w:eastAsia="仿宋" w:hAnsi="Times New Roman" w:hint="eastAsia"/>
          <w:szCs w:val="20"/>
        </w:rPr>
        <w:t>、弹性伸缩，完成日常巡检、日志收集、监控告警配置，排查数据库、网络、存储故障，确保平台</w:t>
      </w:r>
      <w:r>
        <w:rPr>
          <w:rFonts w:eastAsia="仿宋" w:hAnsi="Times New Roman" w:hint="eastAsia"/>
          <w:szCs w:val="20"/>
        </w:rPr>
        <w:t>SLA</w:t>
      </w:r>
      <w:r>
        <w:rPr>
          <w:rFonts w:eastAsia="仿宋" w:hAnsi="Times New Roman" w:hint="eastAsia"/>
          <w:szCs w:val="20"/>
        </w:rPr>
        <w:t>≥</w:t>
      </w:r>
      <w:r>
        <w:rPr>
          <w:rFonts w:eastAsia="仿宋" w:hAnsi="Times New Roman" w:hint="eastAsia"/>
          <w:szCs w:val="20"/>
        </w:rPr>
        <w:t>99.9%</w:t>
      </w:r>
      <w:r>
        <w:rPr>
          <w:rFonts w:eastAsia="仿宋" w:hAnsi="Times New Roman" w:hint="eastAsia"/>
          <w:szCs w:val="20"/>
        </w:rPr>
        <w:t>。</w:t>
      </w:r>
    </w:p>
    <w:p w14:paraId="40DB9C44"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模块三：</w:t>
      </w:r>
      <w:r>
        <w:rPr>
          <w:rFonts w:eastAsia="仿宋" w:hAnsi="Times New Roman" w:hint="eastAsia"/>
          <w:szCs w:val="20"/>
        </w:rPr>
        <w:t>云平台应用上线</w:t>
      </w:r>
    </w:p>
    <w:p w14:paraId="4406C4A1" w14:textId="77777777" w:rsidR="005841A2" w:rsidRDefault="00000000">
      <w:pPr>
        <w:spacing w:line="560" w:lineRule="exact"/>
        <w:ind w:firstLineChars="200" w:firstLine="632"/>
        <w:rPr>
          <w:rFonts w:eastAsia="仿宋" w:hAnsi="Times New Roman"/>
          <w:szCs w:val="20"/>
        </w:rPr>
      </w:pPr>
      <w:r>
        <w:rPr>
          <w:rFonts w:eastAsia="仿宋" w:hAnsi="Times New Roman" w:hint="eastAsia"/>
          <w:szCs w:val="20"/>
        </w:rPr>
        <w:t>使用</w:t>
      </w:r>
      <w:r>
        <w:rPr>
          <w:rFonts w:eastAsia="仿宋" w:hAnsi="Times New Roman" w:hint="eastAsia"/>
          <w:szCs w:val="20"/>
        </w:rPr>
        <w:t>GitLab CI</w:t>
      </w:r>
      <w:r>
        <w:rPr>
          <w:rFonts w:eastAsia="仿宋" w:hAnsi="Times New Roman" w:hint="eastAsia"/>
          <w:szCs w:val="20"/>
        </w:rPr>
        <w:t>构建</w:t>
      </w:r>
      <w:r>
        <w:rPr>
          <w:rFonts w:eastAsia="仿宋" w:hAnsi="Times New Roman" w:hint="eastAsia"/>
          <w:szCs w:val="20"/>
        </w:rPr>
        <w:t>Docker</w:t>
      </w:r>
      <w:r>
        <w:rPr>
          <w:rFonts w:eastAsia="仿宋" w:hAnsi="Times New Roman" w:hint="eastAsia"/>
          <w:szCs w:val="20"/>
        </w:rPr>
        <w:t>镜像并推送</w:t>
      </w:r>
      <w:r>
        <w:rPr>
          <w:rFonts w:eastAsia="仿宋" w:hAnsi="Times New Roman" w:hint="eastAsia"/>
          <w:szCs w:val="20"/>
        </w:rPr>
        <w:t>Harbor</w:t>
      </w:r>
      <w:r>
        <w:rPr>
          <w:rFonts w:eastAsia="仿宋" w:hAnsi="Times New Roman" w:hint="eastAsia"/>
          <w:szCs w:val="20"/>
        </w:rPr>
        <w:t>，编写</w:t>
      </w:r>
      <w:r>
        <w:rPr>
          <w:rFonts w:eastAsia="仿宋" w:hAnsi="Times New Roman" w:hint="eastAsia"/>
          <w:szCs w:val="20"/>
        </w:rPr>
        <w:t>Heat/Helm</w:t>
      </w:r>
      <w:r>
        <w:rPr>
          <w:rFonts w:eastAsia="仿宋" w:hAnsi="Times New Roman" w:hint="eastAsia"/>
          <w:szCs w:val="20"/>
        </w:rPr>
        <w:t>模板实现多副本、灰度发布、配置中心注入与</w:t>
      </w:r>
      <w:r>
        <w:rPr>
          <w:rFonts w:eastAsia="仿宋" w:hAnsi="Times New Roman" w:hint="eastAsia"/>
          <w:szCs w:val="20"/>
        </w:rPr>
        <w:t>HPA</w:t>
      </w:r>
      <w:r>
        <w:rPr>
          <w:rFonts w:eastAsia="仿宋" w:hAnsi="Times New Roman" w:hint="eastAsia"/>
          <w:szCs w:val="20"/>
        </w:rPr>
        <w:t>绑定，压测验证</w:t>
      </w:r>
      <w:r>
        <w:rPr>
          <w:rFonts w:eastAsia="仿宋" w:hAnsi="Times New Roman" w:hint="eastAsia"/>
          <w:szCs w:val="20"/>
        </w:rPr>
        <w:t>CPU</w:t>
      </w:r>
      <w:r>
        <w:rPr>
          <w:rFonts w:eastAsia="仿宋" w:hAnsi="Times New Roman" w:hint="eastAsia"/>
          <w:szCs w:val="20"/>
        </w:rPr>
        <w:t>≤</w:t>
      </w:r>
      <w:r>
        <w:rPr>
          <w:rFonts w:eastAsia="仿宋" w:hAnsi="Times New Roman" w:hint="eastAsia"/>
          <w:szCs w:val="20"/>
        </w:rPr>
        <w:t>60%</w:t>
      </w:r>
      <w:r>
        <w:rPr>
          <w:rFonts w:eastAsia="仿宋" w:hAnsi="Times New Roman" w:hint="eastAsia"/>
          <w:szCs w:val="20"/>
        </w:rPr>
        <w:t>、</w:t>
      </w:r>
      <w:r>
        <w:rPr>
          <w:rFonts w:eastAsia="仿宋" w:hAnsi="Times New Roman" w:hint="eastAsia"/>
          <w:szCs w:val="20"/>
        </w:rPr>
        <w:t>P99</w:t>
      </w:r>
      <w:r>
        <w:rPr>
          <w:rFonts w:eastAsia="仿宋" w:hAnsi="Times New Roman" w:hint="eastAsia"/>
          <w:szCs w:val="20"/>
        </w:rPr>
        <w:t>≤</w:t>
      </w:r>
      <w:r>
        <w:rPr>
          <w:rFonts w:eastAsia="仿宋" w:hAnsi="Times New Roman" w:hint="eastAsia"/>
          <w:szCs w:val="20"/>
        </w:rPr>
        <w:t>200ms</w:t>
      </w:r>
      <w:r>
        <w:rPr>
          <w:rFonts w:eastAsia="仿宋" w:hAnsi="Times New Roman" w:hint="eastAsia"/>
          <w:szCs w:val="20"/>
        </w:rPr>
        <w:t>，输出上线验证报告。</w:t>
      </w:r>
    </w:p>
    <w:p w14:paraId="52B22BDB" w14:textId="77777777" w:rsidR="005841A2" w:rsidRDefault="00000000">
      <w:pPr>
        <w:spacing w:line="560" w:lineRule="exact"/>
        <w:ind w:firstLineChars="200" w:firstLine="634"/>
        <w:outlineLvl w:val="1"/>
        <w:rPr>
          <w:rFonts w:ascii="楷体" w:eastAsia="楷体" w:hAnsi="楷体" w:cs="楷体" w:hint="eastAsia"/>
          <w:b/>
          <w:bCs/>
          <w:szCs w:val="20"/>
        </w:rPr>
      </w:pPr>
      <w:bookmarkStart w:id="6" w:name="_Toc10154"/>
      <w:r>
        <w:rPr>
          <w:rFonts w:ascii="楷体" w:eastAsia="楷体" w:hAnsi="楷体" w:cs="楷体" w:hint="eastAsia"/>
          <w:b/>
          <w:bCs/>
          <w:szCs w:val="20"/>
        </w:rPr>
        <w:t>（二）比赛时间及试题具体内容</w:t>
      </w:r>
      <w:bookmarkEnd w:id="6"/>
    </w:p>
    <w:p w14:paraId="18494275"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1.</w:t>
      </w:r>
      <w:r>
        <w:rPr>
          <w:rFonts w:eastAsia="仿宋" w:hAnsi="Times New Roman"/>
          <w:szCs w:val="20"/>
        </w:rPr>
        <w:t>比赛时间安排</w:t>
      </w:r>
    </w:p>
    <w:p w14:paraId="4D874A6F"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本项目比赛总时长为</w:t>
      </w:r>
      <w:r>
        <w:rPr>
          <w:rFonts w:eastAsia="仿宋" w:hAnsi="Times New Roman" w:hint="eastAsia"/>
          <w:szCs w:val="20"/>
        </w:rPr>
        <w:t>3</w:t>
      </w:r>
      <w:r>
        <w:rPr>
          <w:rFonts w:eastAsia="仿宋" w:hAnsi="Times New Roman"/>
          <w:szCs w:val="20"/>
        </w:rPr>
        <w:t>个小时，各模块时间分配如下表所示：</w:t>
      </w:r>
    </w:p>
    <w:tbl>
      <w:tblPr>
        <w:tblStyle w:val="ad"/>
        <w:tblW w:w="0" w:type="auto"/>
        <w:tblLook w:val="04A0" w:firstRow="1" w:lastRow="0" w:firstColumn="1" w:lastColumn="0" w:noHBand="0" w:noVBand="1"/>
      </w:tblPr>
      <w:tblGrid>
        <w:gridCol w:w="3429"/>
        <w:gridCol w:w="5405"/>
      </w:tblGrid>
      <w:tr w:rsidR="005841A2" w14:paraId="423FE8DC" w14:textId="77777777">
        <w:tc>
          <w:tcPr>
            <w:tcW w:w="3503" w:type="dxa"/>
          </w:tcPr>
          <w:p w14:paraId="5A3F6C8C" w14:textId="77777777" w:rsidR="005841A2" w:rsidRDefault="00000000">
            <w:pPr>
              <w:spacing w:line="560" w:lineRule="exact"/>
              <w:jc w:val="center"/>
              <w:rPr>
                <w:rFonts w:eastAsia="仿宋" w:hAnsi="Times New Roman"/>
                <w:szCs w:val="20"/>
              </w:rPr>
            </w:pPr>
            <w:r>
              <w:rPr>
                <w:rFonts w:eastAsia="仿宋" w:hAnsi="Times New Roman"/>
                <w:szCs w:val="20"/>
              </w:rPr>
              <w:t>竞赛时间</w:t>
            </w:r>
          </w:p>
        </w:tc>
        <w:tc>
          <w:tcPr>
            <w:tcW w:w="5557" w:type="dxa"/>
          </w:tcPr>
          <w:p w14:paraId="4E342A19" w14:textId="77777777" w:rsidR="005841A2" w:rsidRDefault="00000000">
            <w:pPr>
              <w:spacing w:line="560" w:lineRule="exact"/>
              <w:jc w:val="center"/>
              <w:rPr>
                <w:rFonts w:eastAsia="仿宋" w:hAnsi="Times New Roman"/>
                <w:szCs w:val="20"/>
              </w:rPr>
            </w:pPr>
            <w:r>
              <w:rPr>
                <w:rFonts w:eastAsia="仿宋" w:hAnsi="Times New Roman"/>
                <w:szCs w:val="20"/>
              </w:rPr>
              <w:t>竞赛内容</w:t>
            </w:r>
          </w:p>
        </w:tc>
      </w:tr>
      <w:tr w:rsidR="005841A2" w14:paraId="6A6B27EC" w14:textId="77777777">
        <w:tc>
          <w:tcPr>
            <w:tcW w:w="3503" w:type="dxa"/>
          </w:tcPr>
          <w:p w14:paraId="28D5095A" w14:textId="77777777" w:rsidR="005841A2" w:rsidRDefault="00000000">
            <w:pPr>
              <w:spacing w:line="560" w:lineRule="exact"/>
              <w:jc w:val="center"/>
              <w:rPr>
                <w:rFonts w:eastAsia="仿宋" w:hAnsi="Times New Roman"/>
                <w:szCs w:val="20"/>
              </w:rPr>
            </w:pPr>
            <w:r>
              <w:rPr>
                <w:rFonts w:eastAsia="仿宋" w:hAnsi="Times New Roman"/>
                <w:szCs w:val="20"/>
              </w:rPr>
              <w:t>8:30-</w:t>
            </w:r>
            <w:r>
              <w:rPr>
                <w:rFonts w:eastAsia="仿宋" w:hAnsi="Times New Roman" w:hint="eastAsia"/>
                <w:szCs w:val="20"/>
              </w:rPr>
              <w:t>10</w:t>
            </w:r>
            <w:r>
              <w:rPr>
                <w:rFonts w:eastAsia="仿宋" w:hAnsi="Times New Roman"/>
                <w:szCs w:val="20"/>
              </w:rPr>
              <w:t>:</w:t>
            </w:r>
            <w:r>
              <w:rPr>
                <w:rFonts w:eastAsia="仿宋" w:hAnsi="Times New Roman" w:hint="eastAsia"/>
                <w:szCs w:val="20"/>
              </w:rPr>
              <w:t>0</w:t>
            </w:r>
            <w:r>
              <w:rPr>
                <w:rFonts w:eastAsia="仿宋" w:hAnsi="Times New Roman"/>
                <w:szCs w:val="20"/>
              </w:rPr>
              <w:t>0</w:t>
            </w:r>
          </w:p>
        </w:tc>
        <w:tc>
          <w:tcPr>
            <w:tcW w:w="5557" w:type="dxa"/>
          </w:tcPr>
          <w:p w14:paraId="0FD49BD6" w14:textId="77777777" w:rsidR="005841A2" w:rsidRDefault="00000000">
            <w:pPr>
              <w:spacing w:line="560" w:lineRule="exact"/>
              <w:jc w:val="center"/>
              <w:rPr>
                <w:rFonts w:eastAsia="仿宋" w:hAnsi="Times New Roman"/>
                <w:szCs w:val="20"/>
              </w:rPr>
            </w:pPr>
            <w:r>
              <w:rPr>
                <w:rFonts w:eastAsia="仿宋" w:hAnsi="Times New Roman" w:hint="eastAsia"/>
                <w:szCs w:val="20"/>
              </w:rPr>
              <w:t>云平台安装部署</w:t>
            </w:r>
          </w:p>
        </w:tc>
      </w:tr>
      <w:tr w:rsidR="005841A2" w14:paraId="3F9EC606" w14:textId="77777777">
        <w:tc>
          <w:tcPr>
            <w:tcW w:w="3503" w:type="dxa"/>
          </w:tcPr>
          <w:p w14:paraId="2BE77801" w14:textId="77777777" w:rsidR="005841A2" w:rsidRDefault="00000000">
            <w:pPr>
              <w:spacing w:line="560" w:lineRule="exact"/>
              <w:jc w:val="center"/>
              <w:rPr>
                <w:rFonts w:eastAsia="仿宋" w:hAnsi="Times New Roman"/>
                <w:szCs w:val="20"/>
              </w:rPr>
            </w:pPr>
            <w:r>
              <w:rPr>
                <w:rFonts w:eastAsia="仿宋" w:hAnsi="Times New Roman" w:hint="eastAsia"/>
                <w:szCs w:val="20"/>
              </w:rPr>
              <w:t>10</w:t>
            </w:r>
            <w:r>
              <w:rPr>
                <w:rFonts w:eastAsia="仿宋" w:hAnsi="Times New Roman"/>
                <w:szCs w:val="20"/>
              </w:rPr>
              <w:t>:</w:t>
            </w:r>
            <w:r>
              <w:rPr>
                <w:rFonts w:eastAsia="仿宋" w:hAnsi="Times New Roman" w:hint="eastAsia"/>
                <w:szCs w:val="20"/>
              </w:rPr>
              <w:t>0</w:t>
            </w:r>
            <w:r>
              <w:rPr>
                <w:rFonts w:eastAsia="仿宋" w:hAnsi="Times New Roman"/>
                <w:szCs w:val="20"/>
              </w:rPr>
              <w:t>0-1</w:t>
            </w:r>
            <w:r>
              <w:rPr>
                <w:rFonts w:eastAsia="仿宋" w:hAnsi="Times New Roman" w:hint="eastAsia"/>
                <w:szCs w:val="20"/>
              </w:rPr>
              <w:t>1</w:t>
            </w:r>
            <w:r>
              <w:rPr>
                <w:rFonts w:eastAsia="仿宋" w:hAnsi="Times New Roman"/>
                <w:szCs w:val="20"/>
              </w:rPr>
              <w:t>:</w:t>
            </w:r>
            <w:r>
              <w:rPr>
                <w:rFonts w:eastAsia="仿宋" w:hAnsi="Times New Roman" w:hint="eastAsia"/>
                <w:szCs w:val="20"/>
              </w:rPr>
              <w:t>0</w:t>
            </w:r>
            <w:r>
              <w:rPr>
                <w:rFonts w:eastAsia="仿宋" w:hAnsi="Times New Roman"/>
                <w:szCs w:val="20"/>
              </w:rPr>
              <w:t>0</w:t>
            </w:r>
          </w:p>
        </w:tc>
        <w:tc>
          <w:tcPr>
            <w:tcW w:w="5557" w:type="dxa"/>
            <w:vAlign w:val="center"/>
          </w:tcPr>
          <w:p w14:paraId="69F38E16" w14:textId="77777777" w:rsidR="005841A2" w:rsidRDefault="00000000">
            <w:pPr>
              <w:spacing w:line="560" w:lineRule="exact"/>
              <w:jc w:val="center"/>
              <w:rPr>
                <w:rFonts w:eastAsia="仿宋" w:hAnsi="Times New Roman"/>
                <w:szCs w:val="20"/>
              </w:rPr>
            </w:pPr>
            <w:r>
              <w:rPr>
                <w:rFonts w:eastAsia="仿宋" w:hAnsi="Times New Roman" w:hint="eastAsia"/>
                <w:szCs w:val="20"/>
              </w:rPr>
              <w:t>云平台使用与运维</w:t>
            </w:r>
          </w:p>
        </w:tc>
      </w:tr>
      <w:tr w:rsidR="005841A2" w14:paraId="241EEA57" w14:textId="77777777">
        <w:tc>
          <w:tcPr>
            <w:tcW w:w="3503" w:type="dxa"/>
          </w:tcPr>
          <w:p w14:paraId="491F9A76" w14:textId="77777777" w:rsidR="005841A2" w:rsidRDefault="00000000">
            <w:pPr>
              <w:spacing w:line="560" w:lineRule="exact"/>
              <w:jc w:val="center"/>
              <w:rPr>
                <w:rFonts w:eastAsia="仿宋" w:hAnsi="Times New Roman"/>
                <w:szCs w:val="20"/>
              </w:rPr>
            </w:pPr>
            <w:r>
              <w:rPr>
                <w:rFonts w:eastAsia="仿宋" w:hAnsi="Times New Roman" w:hint="eastAsia"/>
                <w:szCs w:val="20"/>
              </w:rPr>
              <w:t>11:00-11:30</w:t>
            </w:r>
          </w:p>
        </w:tc>
        <w:tc>
          <w:tcPr>
            <w:tcW w:w="5557" w:type="dxa"/>
            <w:vAlign w:val="center"/>
          </w:tcPr>
          <w:p w14:paraId="5C75893E" w14:textId="77777777" w:rsidR="005841A2" w:rsidRDefault="00000000">
            <w:pPr>
              <w:spacing w:line="560" w:lineRule="exact"/>
              <w:jc w:val="center"/>
              <w:rPr>
                <w:rFonts w:eastAsia="仿宋" w:hAnsi="Times New Roman"/>
                <w:color w:val="FF0000"/>
                <w:szCs w:val="20"/>
              </w:rPr>
            </w:pPr>
            <w:r>
              <w:rPr>
                <w:rFonts w:eastAsia="仿宋" w:hAnsi="Times New Roman" w:hint="eastAsia"/>
                <w:szCs w:val="20"/>
              </w:rPr>
              <w:t>云平台应用上线</w:t>
            </w:r>
          </w:p>
        </w:tc>
      </w:tr>
    </w:tbl>
    <w:p w14:paraId="5110C4C6"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2.</w:t>
      </w:r>
      <w:r>
        <w:rPr>
          <w:rFonts w:eastAsia="仿宋" w:hAnsi="Times New Roman"/>
          <w:szCs w:val="20"/>
        </w:rPr>
        <w:t>试题具体内容</w:t>
      </w:r>
    </w:p>
    <w:p w14:paraId="0B59D07A" w14:textId="77777777" w:rsidR="005841A2" w:rsidRDefault="00000000">
      <w:pPr>
        <w:spacing w:line="560" w:lineRule="exact"/>
        <w:ind w:firstLineChars="200" w:firstLine="632"/>
        <w:rPr>
          <w:rFonts w:eastAsia="仿宋" w:hAnsi="Times New Roman"/>
          <w:szCs w:val="20"/>
        </w:rPr>
      </w:pPr>
      <w:r>
        <w:rPr>
          <w:rFonts w:eastAsia="仿宋" w:hAnsi="Times New Roman" w:hint="eastAsia"/>
          <w:szCs w:val="20"/>
        </w:rPr>
        <w:t>要求参赛者在竞赛现场完成部署云平台，包括以下功能：</w:t>
      </w:r>
    </w:p>
    <w:tbl>
      <w:tblPr>
        <w:tblStyle w:val="ad"/>
        <w:tblW w:w="0" w:type="auto"/>
        <w:tblLook w:val="04A0" w:firstRow="1" w:lastRow="0" w:firstColumn="1" w:lastColumn="0" w:noHBand="0" w:noVBand="1"/>
      </w:tblPr>
      <w:tblGrid>
        <w:gridCol w:w="2129"/>
        <w:gridCol w:w="6705"/>
      </w:tblGrid>
      <w:tr w:rsidR="005841A2" w14:paraId="68C1B1E2" w14:textId="77777777">
        <w:tc>
          <w:tcPr>
            <w:tcW w:w="2178" w:type="dxa"/>
          </w:tcPr>
          <w:p w14:paraId="0F9F850E" w14:textId="77777777" w:rsidR="005841A2" w:rsidRDefault="00000000">
            <w:pPr>
              <w:spacing w:line="560" w:lineRule="exact"/>
              <w:jc w:val="center"/>
              <w:rPr>
                <w:rFonts w:eastAsia="仿宋" w:hAnsi="Times New Roman"/>
                <w:sz w:val="28"/>
                <w:szCs w:val="18"/>
              </w:rPr>
            </w:pPr>
            <w:r>
              <w:rPr>
                <w:rFonts w:eastAsia="仿宋" w:hAnsi="Times New Roman"/>
                <w:sz w:val="28"/>
                <w:szCs w:val="18"/>
              </w:rPr>
              <w:t>模块名称</w:t>
            </w:r>
          </w:p>
        </w:tc>
        <w:tc>
          <w:tcPr>
            <w:tcW w:w="6882" w:type="dxa"/>
          </w:tcPr>
          <w:p w14:paraId="75C02E6B" w14:textId="77777777" w:rsidR="005841A2" w:rsidRDefault="00000000">
            <w:pPr>
              <w:spacing w:line="560" w:lineRule="exact"/>
              <w:jc w:val="center"/>
              <w:rPr>
                <w:rFonts w:eastAsia="仿宋" w:hAnsi="Times New Roman"/>
                <w:sz w:val="28"/>
                <w:szCs w:val="18"/>
              </w:rPr>
            </w:pPr>
            <w:r>
              <w:rPr>
                <w:rFonts w:eastAsia="仿宋" w:hAnsi="Times New Roman"/>
                <w:sz w:val="28"/>
                <w:szCs w:val="18"/>
              </w:rPr>
              <w:t>功能描述</w:t>
            </w:r>
          </w:p>
        </w:tc>
      </w:tr>
      <w:tr w:rsidR="005841A2" w14:paraId="49B5152D" w14:textId="77777777">
        <w:tc>
          <w:tcPr>
            <w:tcW w:w="2178" w:type="dxa"/>
          </w:tcPr>
          <w:p w14:paraId="69D22469" w14:textId="77777777" w:rsidR="005841A2" w:rsidRDefault="00000000">
            <w:pPr>
              <w:spacing w:line="560" w:lineRule="exact"/>
              <w:jc w:val="center"/>
              <w:rPr>
                <w:rFonts w:eastAsia="仿宋" w:hAnsi="Times New Roman"/>
                <w:sz w:val="28"/>
                <w:szCs w:val="18"/>
              </w:rPr>
            </w:pPr>
            <w:r>
              <w:rPr>
                <w:rFonts w:eastAsia="仿宋" w:hAnsi="Times New Roman"/>
                <w:sz w:val="28"/>
                <w:szCs w:val="18"/>
              </w:rPr>
              <w:t>私有云</w:t>
            </w:r>
          </w:p>
        </w:tc>
        <w:tc>
          <w:tcPr>
            <w:tcW w:w="6882" w:type="dxa"/>
          </w:tcPr>
          <w:p w14:paraId="3DCBACE8" w14:textId="77777777" w:rsidR="005841A2" w:rsidRDefault="00000000">
            <w:pPr>
              <w:spacing w:line="560" w:lineRule="exact"/>
              <w:jc w:val="left"/>
              <w:rPr>
                <w:rFonts w:eastAsia="仿宋" w:hAnsi="Times New Roman"/>
                <w:sz w:val="28"/>
                <w:szCs w:val="18"/>
              </w:rPr>
            </w:pPr>
            <w:r>
              <w:rPr>
                <w:rFonts w:eastAsia="仿宋" w:hAnsi="Times New Roman" w:hint="eastAsia"/>
                <w:sz w:val="28"/>
                <w:szCs w:val="18"/>
              </w:rPr>
              <w:t>完成部署搭建，检查各组件运行状态，成功部署服务端软件。</w:t>
            </w:r>
          </w:p>
        </w:tc>
      </w:tr>
      <w:tr w:rsidR="005841A2" w14:paraId="64FF48D2" w14:textId="77777777">
        <w:tc>
          <w:tcPr>
            <w:tcW w:w="2178" w:type="dxa"/>
          </w:tcPr>
          <w:p w14:paraId="42FA3178" w14:textId="77777777" w:rsidR="005841A2" w:rsidRDefault="00000000">
            <w:pPr>
              <w:spacing w:line="560" w:lineRule="exact"/>
              <w:jc w:val="center"/>
              <w:rPr>
                <w:rFonts w:eastAsia="仿宋" w:hAnsi="Times New Roman"/>
                <w:sz w:val="28"/>
                <w:szCs w:val="18"/>
              </w:rPr>
            </w:pPr>
            <w:r>
              <w:rPr>
                <w:rFonts w:eastAsia="仿宋" w:hAnsi="Times New Roman"/>
                <w:sz w:val="28"/>
                <w:szCs w:val="18"/>
              </w:rPr>
              <w:t>桌面云</w:t>
            </w:r>
          </w:p>
        </w:tc>
        <w:tc>
          <w:tcPr>
            <w:tcW w:w="6882" w:type="dxa"/>
          </w:tcPr>
          <w:p w14:paraId="1348A56F" w14:textId="77777777" w:rsidR="005841A2" w:rsidRDefault="00000000">
            <w:pPr>
              <w:spacing w:line="560" w:lineRule="exact"/>
              <w:jc w:val="left"/>
              <w:rPr>
                <w:rFonts w:eastAsia="仿宋" w:hAnsi="Times New Roman"/>
                <w:sz w:val="28"/>
                <w:szCs w:val="18"/>
              </w:rPr>
            </w:pPr>
            <w:r>
              <w:rPr>
                <w:rFonts w:eastAsia="仿宋" w:hAnsi="Times New Roman" w:hint="eastAsia"/>
                <w:sz w:val="28"/>
                <w:szCs w:val="18"/>
              </w:rPr>
              <w:t>完成用户注册，镜像下发等功能，并成功通过客户端进入桌面，检查各组件运行状态，通过软件商店下载</w:t>
            </w:r>
            <w:r>
              <w:rPr>
                <w:rFonts w:eastAsia="仿宋" w:hAnsi="Times New Roman" w:hint="eastAsia"/>
                <w:sz w:val="28"/>
                <w:szCs w:val="18"/>
              </w:rPr>
              <w:lastRenderedPageBreak/>
              <w:t>应用使用。</w:t>
            </w:r>
          </w:p>
        </w:tc>
      </w:tr>
      <w:tr w:rsidR="005841A2" w14:paraId="0E7D3B15" w14:textId="77777777">
        <w:tc>
          <w:tcPr>
            <w:tcW w:w="2178" w:type="dxa"/>
          </w:tcPr>
          <w:p w14:paraId="309994A7" w14:textId="77777777" w:rsidR="005841A2" w:rsidRDefault="00000000">
            <w:pPr>
              <w:spacing w:line="560" w:lineRule="exact"/>
              <w:jc w:val="center"/>
              <w:rPr>
                <w:rFonts w:eastAsia="仿宋" w:hAnsi="Times New Roman"/>
                <w:sz w:val="28"/>
                <w:szCs w:val="18"/>
              </w:rPr>
            </w:pPr>
            <w:bookmarkStart w:id="7" w:name="_Toc4642"/>
            <w:r>
              <w:rPr>
                <w:rFonts w:eastAsia="仿宋" w:hAnsi="Times New Roman"/>
                <w:sz w:val="28"/>
                <w:szCs w:val="18"/>
              </w:rPr>
              <w:lastRenderedPageBreak/>
              <w:t>容器云</w:t>
            </w:r>
          </w:p>
        </w:tc>
        <w:tc>
          <w:tcPr>
            <w:tcW w:w="6882" w:type="dxa"/>
          </w:tcPr>
          <w:p w14:paraId="0EE8A7E2" w14:textId="77777777" w:rsidR="005841A2" w:rsidRDefault="00000000">
            <w:pPr>
              <w:spacing w:line="560" w:lineRule="exact"/>
              <w:jc w:val="left"/>
              <w:rPr>
                <w:rFonts w:eastAsia="仿宋" w:hAnsi="Times New Roman"/>
                <w:sz w:val="28"/>
                <w:szCs w:val="18"/>
              </w:rPr>
            </w:pPr>
            <w:r>
              <w:rPr>
                <w:rFonts w:eastAsia="仿宋" w:hAnsi="Times New Roman" w:hint="eastAsia"/>
                <w:sz w:val="28"/>
                <w:szCs w:val="18"/>
              </w:rPr>
              <w:t>完成部署搭建</w:t>
            </w:r>
            <w:r>
              <w:rPr>
                <w:rFonts w:eastAsia="仿宋" w:hAnsi="Times New Roman" w:hint="eastAsia"/>
                <w:sz w:val="28"/>
                <w:szCs w:val="18"/>
              </w:rPr>
              <w:t>k8s</w:t>
            </w:r>
            <w:r>
              <w:rPr>
                <w:rFonts w:eastAsia="仿宋" w:hAnsi="Times New Roman" w:hint="eastAsia"/>
                <w:sz w:val="28"/>
                <w:szCs w:val="18"/>
              </w:rPr>
              <w:t>相关命令的输出，检查各组件运行状态。</w:t>
            </w:r>
          </w:p>
        </w:tc>
      </w:tr>
      <w:tr w:rsidR="005841A2" w14:paraId="11F8C683" w14:textId="77777777">
        <w:tc>
          <w:tcPr>
            <w:tcW w:w="2178" w:type="dxa"/>
          </w:tcPr>
          <w:p w14:paraId="75504E05" w14:textId="77777777" w:rsidR="005841A2" w:rsidRDefault="00000000">
            <w:pPr>
              <w:spacing w:line="560" w:lineRule="exact"/>
              <w:jc w:val="center"/>
              <w:rPr>
                <w:rFonts w:eastAsia="仿宋" w:hAnsi="Times New Roman"/>
                <w:sz w:val="28"/>
                <w:szCs w:val="18"/>
              </w:rPr>
            </w:pPr>
            <w:r>
              <w:rPr>
                <w:rFonts w:eastAsia="仿宋" w:hAnsi="Times New Roman"/>
                <w:sz w:val="28"/>
                <w:szCs w:val="18"/>
              </w:rPr>
              <w:t>应用虚拟化</w:t>
            </w:r>
          </w:p>
        </w:tc>
        <w:tc>
          <w:tcPr>
            <w:tcW w:w="6882" w:type="dxa"/>
          </w:tcPr>
          <w:p w14:paraId="24CE1B44" w14:textId="77777777" w:rsidR="005841A2" w:rsidRDefault="00000000">
            <w:pPr>
              <w:spacing w:line="560" w:lineRule="exact"/>
              <w:jc w:val="left"/>
              <w:rPr>
                <w:rFonts w:hint="eastAsia"/>
                <w:sz w:val="28"/>
                <w:szCs w:val="21"/>
              </w:rPr>
            </w:pPr>
            <w:r>
              <w:rPr>
                <w:rFonts w:eastAsia="仿宋" w:hAnsi="Times New Roman" w:hint="eastAsia"/>
                <w:sz w:val="28"/>
                <w:szCs w:val="18"/>
              </w:rPr>
              <w:t>完成部署搭建，通过后端创建用户、下发应用等通过客户端登录使用。</w:t>
            </w:r>
          </w:p>
        </w:tc>
      </w:tr>
    </w:tbl>
    <w:p w14:paraId="0FE45C05" w14:textId="77777777" w:rsidR="005841A2" w:rsidRDefault="00000000">
      <w:pPr>
        <w:spacing w:line="560" w:lineRule="exact"/>
        <w:ind w:firstLineChars="200" w:firstLine="634"/>
        <w:outlineLvl w:val="1"/>
        <w:rPr>
          <w:rFonts w:ascii="楷体" w:eastAsia="楷体" w:hAnsi="楷体" w:cs="楷体" w:hint="eastAsia"/>
          <w:b/>
          <w:bCs/>
          <w:szCs w:val="20"/>
        </w:rPr>
      </w:pPr>
      <w:r>
        <w:rPr>
          <w:rFonts w:ascii="楷体" w:eastAsia="楷体" w:hAnsi="楷体" w:cs="楷体" w:hint="eastAsia"/>
          <w:b/>
          <w:bCs/>
          <w:szCs w:val="20"/>
        </w:rPr>
        <w:t>（三）评判标准</w:t>
      </w:r>
      <w:bookmarkEnd w:id="7"/>
    </w:p>
    <w:p w14:paraId="46AAE9C8"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1.</w:t>
      </w:r>
      <w:r>
        <w:rPr>
          <w:rFonts w:eastAsia="仿宋" w:hAnsi="Times New Roman"/>
          <w:szCs w:val="20"/>
        </w:rPr>
        <w:t>分数权重</w:t>
      </w:r>
    </w:p>
    <w:p w14:paraId="25D77FD0" w14:textId="77777777" w:rsidR="005841A2" w:rsidRDefault="00000000">
      <w:pPr>
        <w:spacing w:line="560" w:lineRule="exact"/>
        <w:ind w:firstLineChars="200" w:firstLine="632"/>
        <w:rPr>
          <w:rFonts w:eastAsia="仿宋" w:hAnsi="Times New Roman"/>
        </w:rPr>
      </w:pPr>
      <w:r>
        <w:rPr>
          <w:rFonts w:eastAsia="仿宋" w:hAnsi="Times New Roman"/>
        </w:rPr>
        <w:t>本赛项采用主观评分和客观评分相结合的评分方式，采用</w:t>
      </w:r>
      <w:r>
        <w:rPr>
          <w:rFonts w:eastAsia="仿宋" w:hAnsi="Times New Roman"/>
        </w:rPr>
        <w:t>100</w:t>
      </w:r>
      <w:r>
        <w:rPr>
          <w:rFonts w:eastAsia="仿宋" w:hAnsi="Times New Roman"/>
        </w:rPr>
        <w:t>分制。每个模块的主观评判分值占</w:t>
      </w:r>
      <w:r>
        <w:rPr>
          <w:rFonts w:eastAsia="仿宋" w:hAnsi="Times New Roman"/>
        </w:rPr>
        <w:t>40%</w:t>
      </w:r>
      <w:r>
        <w:rPr>
          <w:rFonts w:eastAsia="仿宋" w:hAnsi="Times New Roman"/>
        </w:rPr>
        <w:t>，客观评判分值占</w:t>
      </w:r>
      <w:r>
        <w:rPr>
          <w:rFonts w:eastAsia="仿宋" w:hAnsi="Times New Roman"/>
        </w:rPr>
        <w:t>60%</w:t>
      </w:r>
      <w:r>
        <w:rPr>
          <w:rFonts w:eastAsia="仿宋" w:hAnsi="Times New Roman"/>
        </w:rPr>
        <w:t>，具体如下表所示：</w:t>
      </w:r>
    </w:p>
    <w:tbl>
      <w:tblPr>
        <w:tblStyle w:val="ad"/>
        <w:tblW w:w="0" w:type="auto"/>
        <w:tblInd w:w="-72" w:type="dxa"/>
        <w:tblLook w:val="04A0" w:firstRow="1" w:lastRow="0" w:firstColumn="1" w:lastColumn="0" w:noHBand="0" w:noVBand="1"/>
      </w:tblPr>
      <w:tblGrid>
        <w:gridCol w:w="2770"/>
        <w:gridCol w:w="2408"/>
        <w:gridCol w:w="2054"/>
        <w:gridCol w:w="1674"/>
      </w:tblGrid>
      <w:tr w:rsidR="005841A2" w14:paraId="7D3FDC31" w14:textId="77777777">
        <w:tc>
          <w:tcPr>
            <w:tcW w:w="2852" w:type="dxa"/>
            <w:vAlign w:val="center"/>
          </w:tcPr>
          <w:p w14:paraId="574F2674" w14:textId="77777777" w:rsidR="005841A2" w:rsidRDefault="00000000">
            <w:pPr>
              <w:spacing w:line="560" w:lineRule="exact"/>
              <w:jc w:val="center"/>
              <w:rPr>
                <w:rFonts w:eastAsia="仿宋" w:hAnsi="Times New Roman"/>
                <w:sz w:val="28"/>
                <w:szCs w:val="21"/>
              </w:rPr>
            </w:pPr>
            <w:r>
              <w:rPr>
                <w:rFonts w:eastAsia="仿宋" w:hAnsi="Times New Roman"/>
                <w:sz w:val="28"/>
                <w:szCs w:val="21"/>
              </w:rPr>
              <w:t>模块</w:t>
            </w:r>
          </w:p>
        </w:tc>
        <w:tc>
          <w:tcPr>
            <w:tcW w:w="2468" w:type="dxa"/>
            <w:vAlign w:val="center"/>
          </w:tcPr>
          <w:p w14:paraId="12830C75" w14:textId="77777777" w:rsidR="005841A2" w:rsidRDefault="00000000">
            <w:pPr>
              <w:spacing w:line="560" w:lineRule="exact"/>
              <w:jc w:val="center"/>
              <w:rPr>
                <w:rFonts w:eastAsia="仿宋" w:hAnsi="Times New Roman"/>
                <w:sz w:val="28"/>
                <w:szCs w:val="21"/>
              </w:rPr>
            </w:pPr>
            <w:r>
              <w:rPr>
                <w:rFonts w:eastAsia="仿宋" w:hAnsi="Times New Roman"/>
                <w:sz w:val="28"/>
                <w:szCs w:val="21"/>
              </w:rPr>
              <w:t>主观分</w:t>
            </w:r>
            <w:r>
              <w:rPr>
                <w:rFonts w:eastAsia="仿宋" w:hAnsi="Times New Roman"/>
                <w:sz w:val="28"/>
                <w:szCs w:val="21"/>
              </w:rPr>
              <w:t>40%</w:t>
            </w:r>
          </w:p>
        </w:tc>
        <w:tc>
          <w:tcPr>
            <w:tcW w:w="2101" w:type="dxa"/>
            <w:vAlign w:val="center"/>
          </w:tcPr>
          <w:p w14:paraId="48818F96" w14:textId="77777777" w:rsidR="005841A2" w:rsidRDefault="00000000">
            <w:pPr>
              <w:spacing w:line="560" w:lineRule="exact"/>
              <w:jc w:val="center"/>
              <w:rPr>
                <w:rFonts w:eastAsia="仿宋" w:hAnsi="Times New Roman"/>
                <w:sz w:val="28"/>
                <w:szCs w:val="21"/>
              </w:rPr>
            </w:pPr>
            <w:r>
              <w:rPr>
                <w:rFonts w:eastAsia="仿宋" w:hAnsi="Times New Roman"/>
                <w:sz w:val="28"/>
                <w:szCs w:val="21"/>
              </w:rPr>
              <w:t>客观分</w:t>
            </w:r>
            <w:r>
              <w:rPr>
                <w:rFonts w:eastAsia="仿宋" w:hAnsi="Times New Roman"/>
                <w:sz w:val="28"/>
                <w:szCs w:val="21"/>
              </w:rPr>
              <w:t>60%</w:t>
            </w:r>
          </w:p>
        </w:tc>
        <w:tc>
          <w:tcPr>
            <w:tcW w:w="1711" w:type="dxa"/>
            <w:vAlign w:val="center"/>
          </w:tcPr>
          <w:p w14:paraId="2D6E5857" w14:textId="77777777" w:rsidR="005841A2" w:rsidRDefault="00000000">
            <w:pPr>
              <w:spacing w:line="560" w:lineRule="exact"/>
              <w:jc w:val="center"/>
              <w:rPr>
                <w:rFonts w:eastAsia="仿宋" w:hAnsi="Times New Roman"/>
                <w:sz w:val="28"/>
                <w:szCs w:val="21"/>
              </w:rPr>
            </w:pPr>
            <w:r>
              <w:rPr>
                <w:rFonts w:eastAsia="仿宋" w:hAnsi="Times New Roman"/>
                <w:sz w:val="28"/>
                <w:szCs w:val="21"/>
              </w:rPr>
              <w:t>合计分值</w:t>
            </w:r>
          </w:p>
        </w:tc>
      </w:tr>
      <w:tr w:rsidR="005841A2" w14:paraId="241C729C" w14:textId="77777777">
        <w:tc>
          <w:tcPr>
            <w:tcW w:w="2852" w:type="dxa"/>
            <w:vAlign w:val="center"/>
          </w:tcPr>
          <w:p w14:paraId="15EF34CC" w14:textId="77777777" w:rsidR="005841A2" w:rsidRDefault="00000000">
            <w:pPr>
              <w:spacing w:line="560" w:lineRule="exact"/>
              <w:jc w:val="center"/>
              <w:rPr>
                <w:rFonts w:eastAsia="仿宋" w:hAnsi="Times New Roman"/>
                <w:sz w:val="28"/>
                <w:szCs w:val="21"/>
              </w:rPr>
            </w:pPr>
            <w:r>
              <w:rPr>
                <w:rFonts w:eastAsia="仿宋" w:hAnsi="Times New Roman" w:hint="eastAsia"/>
                <w:sz w:val="28"/>
                <w:szCs w:val="18"/>
              </w:rPr>
              <w:t>云平台安装部署</w:t>
            </w:r>
          </w:p>
        </w:tc>
        <w:tc>
          <w:tcPr>
            <w:tcW w:w="2468" w:type="dxa"/>
            <w:vAlign w:val="center"/>
          </w:tcPr>
          <w:p w14:paraId="14C9264B" w14:textId="77777777" w:rsidR="005841A2" w:rsidRDefault="00000000">
            <w:pPr>
              <w:spacing w:line="560" w:lineRule="exact"/>
              <w:jc w:val="center"/>
              <w:rPr>
                <w:rFonts w:eastAsia="仿宋" w:hAnsi="Times New Roman"/>
                <w:sz w:val="28"/>
                <w:szCs w:val="21"/>
              </w:rPr>
            </w:pPr>
            <w:r>
              <w:rPr>
                <w:rFonts w:eastAsia="仿宋" w:hAnsi="Times New Roman"/>
                <w:sz w:val="28"/>
                <w:szCs w:val="21"/>
              </w:rPr>
              <w:t>12</w:t>
            </w:r>
          </w:p>
        </w:tc>
        <w:tc>
          <w:tcPr>
            <w:tcW w:w="2101" w:type="dxa"/>
            <w:vAlign w:val="center"/>
          </w:tcPr>
          <w:p w14:paraId="03CEB6DC" w14:textId="77777777" w:rsidR="005841A2" w:rsidRDefault="00000000">
            <w:pPr>
              <w:spacing w:line="560" w:lineRule="exact"/>
              <w:jc w:val="center"/>
              <w:rPr>
                <w:rFonts w:eastAsia="仿宋" w:hAnsi="Times New Roman"/>
                <w:sz w:val="28"/>
                <w:szCs w:val="21"/>
              </w:rPr>
            </w:pPr>
            <w:r>
              <w:rPr>
                <w:rFonts w:eastAsia="仿宋" w:hAnsi="Times New Roman"/>
                <w:sz w:val="28"/>
                <w:szCs w:val="21"/>
              </w:rPr>
              <w:t>18</w:t>
            </w:r>
          </w:p>
        </w:tc>
        <w:tc>
          <w:tcPr>
            <w:tcW w:w="1711" w:type="dxa"/>
            <w:vAlign w:val="center"/>
          </w:tcPr>
          <w:p w14:paraId="2C49BE76" w14:textId="77777777" w:rsidR="005841A2" w:rsidRDefault="00000000">
            <w:pPr>
              <w:spacing w:line="560" w:lineRule="exact"/>
              <w:jc w:val="center"/>
              <w:rPr>
                <w:rFonts w:eastAsia="仿宋" w:hAnsi="Times New Roman"/>
                <w:sz w:val="28"/>
                <w:szCs w:val="21"/>
              </w:rPr>
            </w:pPr>
            <w:r>
              <w:rPr>
                <w:rFonts w:eastAsia="仿宋" w:hAnsi="Times New Roman"/>
                <w:sz w:val="28"/>
                <w:szCs w:val="21"/>
              </w:rPr>
              <w:t>30</w:t>
            </w:r>
          </w:p>
        </w:tc>
      </w:tr>
      <w:tr w:rsidR="005841A2" w14:paraId="075FD071" w14:textId="77777777">
        <w:tc>
          <w:tcPr>
            <w:tcW w:w="2852" w:type="dxa"/>
            <w:vAlign w:val="center"/>
          </w:tcPr>
          <w:p w14:paraId="726597EC" w14:textId="77777777" w:rsidR="005841A2" w:rsidRDefault="00000000">
            <w:pPr>
              <w:spacing w:line="560" w:lineRule="exact"/>
              <w:jc w:val="center"/>
              <w:rPr>
                <w:rFonts w:eastAsia="仿宋" w:hAnsi="Times New Roman"/>
                <w:sz w:val="28"/>
                <w:szCs w:val="21"/>
              </w:rPr>
            </w:pPr>
            <w:r>
              <w:rPr>
                <w:rFonts w:eastAsia="仿宋" w:hAnsi="Times New Roman" w:hint="eastAsia"/>
                <w:sz w:val="28"/>
                <w:szCs w:val="18"/>
              </w:rPr>
              <w:t>云平台使用与运维</w:t>
            </w:r>
          </w:p>
        </w:tc>
        <w:tc>
          <w:tcPr>
            <w:tcW w:w="2468" w:type="dxa"/>
            <w:vAlign w:val="center"/>
          </w:tcPr>
          <w:p w14:paraId="3E821CFD" w14:textId="77777777" w:rsidR="005841A2" w:rsidRDefault="00000000">
            <w:pPr>
              <w:spacing w:line="560" w:lineRule="exact"/>
              <w:jc w:val="center"/>
              <w:rPr>
                <w:rFonts w:eastAsia="仿宋" w:hAnsi="Times New Roman"/>
                <w:sz w:val="28"/>
                <w:szCs w:val="21"/>
              </w:rPr>
            </w:pPr>
            <w:r>
              <w:rPr>
                <w:rFonts w:eastAsia="仿宋" w:hAnsi="Times New Roman"/>
                <w:sz w:val="28"/>
                <w:szCs w:val="21"/>
              </w:rPr>
              <w:t>24</w:t>
            </w:r>
          </w:p>
        </w:tc>
        <w:tc>
          <w:tcPr>
            <w:tcW w:w="2101" w:type="dxa"/>
            <w:vAlign w:val="center"/>
          </w:tcPr>
          <w:p w14:paraId="209EF140" w14:textId="77777777" w:rsidR="005841A2" w:rsidRDefault="00000000">
            <w:pPr>
              <w:spacing w:line="560" w:lineRule="exact"/>
              <w:jc w:val="center"/>
              <w:rPr>
                <w:rFonts w:eastAsia="仿宋" w:hAnsi="Times New Roman"/>
                <w:sz w:val="28"/>
                <w:szCs w:val="21"/>
              </w:rPr>
            </w:pPr>
            <w:r>
              <w:rPr>
                <w:rFonts w:eastAsia="仿宋" w:hAnsi="Times New Roman"/>
                <w:sz w:val="28"/>
                <w:szCs w:val="21"/>
              </w:rPr>
              <w:t>36</w:t>
            </w:r>
          </w:p>
        </w:tc>
        <w:tc>
          <w:tcPr>
            <w:tcW w:w="1711" w:type="dxa"/>
            <w:vAlign w:val="center"/>
          </w:tcPr>
          <w:p w14:paraId="0C99E7D7" w14:textId="77777777" w:rsidR="005841A2" w:rsidRDefault="00000000">
            <w:pPr>
              <w:spacing w:line="560" w:lineRule="exact"/>
              <w:jc w:val="center"/>
              <w:rPr>
                <w:rFonts w:eastAsia="仿宋" w:hAnsi="Times New Roman"/>
                <w:sz w:val="28"/>
                <w:szCs w:val="21"/>
              </w:rPr>
            </w:pPr>
            <w:r>
              <w:rPr>
                <w:rFonts w:eastAsia="仿宋" w:hAnsi="Times New Roman"/>
                <w:sz w:val="28"/>
                <w:szCs w:val="21"/>
              </w:rPr>
              <w:t>60</w:t>
            </w:r>
          </w:p>
        </w:tc>
      </w:tr>
      <w:tr w:rsidR="005841A2" w14:paraId="13A212EB" w14:textId="77777777">
        <w:tc>
          <w:tcPr>
            <w:tcW w:w="2852" w:type="dxa"/>
            <w:vAlign w:val="center"/>
          </w:tcPr>
          <w:p w14:paraId="01CC2E69" w14:textId="77777777" w:rsidR="005841A2" w:rsidRDefault="00000000">
            <w:pPr>
              <w:spacing w:line="560" w:lineRule="exact"/>
              <w:jc w:val="center"/>
              <w:rPr>
                <w:rFonts w:eastAsia="仿宋" w:hAnsi="Times New Roman"/>
                <w:sz w:val="28"/>
                <w:szCs w:val="21"/>
              </w:rPr>
            </w:pPr>
            <w:r>
              <w:rPr>
                <w:rFonts w:eastAsia="仿宋" w:hAnsi="Times New Roman" w:hint="eastAsia"/>
                <w:sz w:val="28"/>
                <w:szCs w:val="18"/>
              </w:rPr>
              <w:t>云平台应用上线</w:t>
            </w:r>
          </w:p>
        </w:tc>
        <w:tc>
          <w:tcPr>
            <w:tcW w:w="2468" w:type="dxa"/>
            <w:vAlign w:val="center"/>
          </w:tcPr>
          <w:p w14:paraId="111D1DD5" w14:textId="77777777" w:rsidR="005841A2" w:rsidRDefault="00000000">
            <w:pPr>
              <w:spacing w:line="560" w:lineRule="exact"/>
              <w:jc w:val="center"/>
              <w:rPr>
                <w:rFonts w:eastAsia="仿宋" w:hAnsi="Times New Roman"/>
                <w:sz w:val="28"/>
                <w:szCs w:val="21"/>
              </w:rPr>
            </w:pPr>
            <w:r>
              <w:rPr>
                <w:rFonts w:eastAsia="仿宋" w:hAnsi="Times New Roman"/>
                <w:sz w:val="28"/>
                <w:szCs w:val="21"/>
              </w:rPr>
              <w:t>4</w:t>
            </w:r>
          </w:p>
        </w:tc>
        <w:tc>
          <w:tcPr>
            <w:tcW w:w="2101" w:type="dxa"/>
            <w:vAlign w:val="center"/>
          </w:tcPr>
          <w:p w14:paraId="250E23E3" w14:textId="77777777" w:rsidR="005841A2" w:rsidRDefault="00000000">
            <w:pPr>
              <w:spacing w:line="560" w:lineRule="exact"/>
              <w:jc w:val="center"/>
              <w:rPr>
                <w:rFonts w:eastAsia="仿宋" w:hAnsi="Times New Roman"/>
                <w:sz w:val="28"/>
                <w:szCs w:val="21"/>
              </w:rPr>
            </w:pPr>
            <w:r>
              <w:rPr>
                <w:rFonts w:eastAsia="仿宋" w:hAnsi="Times New Roman"/>
                <w:sz w:val="28"/>
                <w:szCs w:val="21"/>
              </w:rPr>
              <w:t>6</w:t>
            </w:r>
          </w:p>
        </w:tc>
        <w:tc>
          <w:tcPr>
            <w:tcW w:w="1711" w:type="dxa"/>
            <w:vAlign w:val="center"/>
          </w:tcPr>
          <w:p w14:paraId="2A838C17" w14:textId="77777777" w:rsidR="005841A2" w:rsidRDefault="00000000">
            <w:pPr>
              <w:spacing w:line="560" w:lineRule="exact"/>
              <w:jc w:val="center"/>
              <w:rPr>
                <w:rFonts w:eastAsia="仿宋" w:hAnsi="Times New Roman"/>
                <w:sz w:val="28"/>
                <w:szCs w:val="21"/>
              </w:rPr>
            </w:pPr>
            <w:r>
              <w:rPr>
                <w:rFonts w:eastAsia="仿宋" w:hAnsi="Times New Roman"/>
                <w:sz w:val="28"/>
                <w:szCs w:val="21"/>
              </w:rPr>
              <w:t>10</w:t>
            </w:r>
          </w:p>
        </w:tc>
      </w:tr>
      <w:tr w:rsidR="005841A2" w14:paraId="5289A9DD" w14:textId="77777777">
        <w:tc>
          <w:tcPr>
            <w:tcW w:w="2852" w:type="dxa"/>
            <w:vAlign w:val="center"/>
          </w:tcPr>
          <w:p w14:paraId="4BBC7C90" w14:textId="77777777" w:rsidR="005841A2" w:rsidRDefault="00000000">
            <w:pPr>
              <w:spacing w:line="560" w:lineRule="exact"/>
              <w:jc w:val="center"/>
              <w:rPr>
                <w:rFonts w:eastAsia="仿宋" w:hAnsi="Times New Roman"/>
                <w:sz w:val="28"/>
                <w:szCs w:val="21"/>
              </w:rPr>
            </w:pPr>
            <w:r>
              <w:rPr>
                <w:rFonts w:eastAsia="仿宋" w:hAnsi="Times New Roman"/>
                <w:sz w:val="28"/>
                <w:szCs w:val="21"/>
              </w:rPr>
              <w:t>总</w:t>
            </w:r>
            <w:r>
              <w:rPr>
                <w:rFonts w:eastAsia="仿宋" w:hAnsi="Times New Roman"/>
                <w:sz w:val="28"/>
                <w:szCs w:val="21"/>
              </w:rPr>
              <w:t xml:space="preserve"> </w:t>
            </w:r>
            <w:r>
              <w:rPr>
                <w:rFonts w:eastAsia="仿宋" w:hAnsi="Times New Roman"/>
                <w:sz w:val="28"/>
                <w:szCs w:val="21"/>
              </w:rPr>
              <w:t>计</w:t>
            </w:r>
          </w:p>
        </w:tc>
        <w:tc>
          <w:tcPr>
            <w:tcW w:w="2468" w:type="dxa"/>
            <w:vAlign w:val="center"/>
          </w:tcPr>
          <w:p w14:paraId="19038D30" w14:textId="77777777" w:rsidR="005841A2" w:rsidRDefault="00000000">
            <w:pPr>
              <w:spacing w:line="560" w:lineRule="exact"/>
              <w:jc w:val="center"/>
              <w:rPr>
                <w:rFonts w:eastAsia="仿宋" w:hAnsi="Times New Roman"/>
                <w:sz w:val="28"/>
                <w:szCs w:val="21"/>
              </w:rPr>
            </w:pPr>
            <w:r>
              <w:rPr>
                <w:rFonts w:eastAsia="仿宋" w:hAnsi="Times New Roman"/>
                <w:sz w:val="28"/>
                <w:szCs w:val="21"/>
              </w:rPr>
              <w:t>40</w:t>
            </w:r>
          </w:p>
        </w:tc>
        <w:tc>
          <w:tcPr>
            <w:tcW w:w="2101" w:type="dxa"/>
            <w:vAlign w:val="center"/>
          </w:tcPr>
          <w:p w14:paraId="384C1AFE" w14:textId="77777777" w:rsidR="005841A2" w:rsidRDefault="00000000">
            <w:pPr>
              <w:spacing w:line="560" w:lineRule="exact"/>
              <w:jc w:val="center"/>
              <w:rPr>
                <w:rFonts w:eastAsia="仿宋" w:hAnsi="Times New Roman"/>
                <w:sz w:val="28"/>
                <w:szCs w:val="21"/>
              </w:rPr>
            </w:pPr>
            <w:r>
              <w:rPr>
                <w:rFonts w:eastAsia="仿宋" w:hAnsi="Times New Roman"/>
                <w:sz w:val="28"/>
                <w:szCs w:val="21"/>
              </w:rPr>
              <w:t>60</w:t>
            </w:r>
          </w:p>
        </w:tc>
        <w:tc>
          <w:tcPr>
            <w:tcW w:w="1711" w:type="dxa"/>
            <w:vAlign w:val="center"/>
          </w:tcPr>
          <w:p w14:paraId="5AB450B9" w14:textId="77777777" w:rsidR="005841A2" w:rsidRDefault="00000000">
            <w:pPr>
              <w:spacing w:line="560" w:lineRule="exact"/>
              <w:jc w:val="center"/>
              <w:rPr>
                <w:rFonts w:eastAsia="仿宋" w:hAnsi="Times New Roman"/>
                <w:sz w:val="28"/>
                <w:szCs w:val="21"/>
              </w:rPr>
            </w:pPr>
            <w:r>
              <w:rPr>
                <w:rFonts w:eastAsia="仿宋" w:hAnsi="Times New Roman"/>
                <w:sz w:val="28"/>
                <w:szCs w:val="21"/>
              </w:rPr>
              <w:t>100</w:t>
            </w:r>
          </w:p>
        </w:tc>
      </w:tr>
    </w:tbl>
    <w:p w14:paraId="06466944" w14:textId="77777777" w:rsidR="005841A2" w:rsidRDefault="00000000">
      <w:pPr>
        <w:spacing w:line="560" w:lineRule="exact"/>
        <w:ind w:firstLineChars="200" w:firstLine="632"/>
        <w:rPr>
          <w:rFonts w:eastAsia="仿宋" w:hAnsi="Times New Roman"/>
        </w:rPr>
      </w:pPr>
      <w:r>
        <w:rPr>
          <w:rFonts w:eastAsia="仿宋" w:hAnsi="Times New Roman"/>
        </w:rPr>
        <w:t>每位选手的最终成绩为</w:t>
      </w:r>
      <w:r>
        <w:rPr>
          <w:rFonts w:eastAsia="仿宋" w:hAnsi="Times New Roman" w:hint="eastAsia"/>
        </w:rPr>
        <w:t>3</w:t>
      </w:r>
      <w:r>
        <w:rPr>
          <w:rFonts w:eastAsia="仿宋" w:hAnsi="Times New Roman"/>
        </w:rPr>
        <w:t>个模块得分成绩的累计。</w:t>
      </w:r>
    </w:p>
    <w:p w14:paraId="56411158"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各个模块具体评判点的分数权重、评价等级及含义如下表所示：</w:t>
      </w:r>
    </w:p>
    <w:p w14:paraId="19434D4A" w14:textId="77777777" w:rsidR="005841A2" w:rsidRDefault="00000000">
      <w:pPr>
        <w:spacing w:line="560" w:lineRule="exact"/>
        <w:rPr>
          <w:rFonts w:eastAsia="仿宋" w:hAnsi="Times New Roman"/>
          <w:szCs w:val="20"/>
        </w:rPr>
      </w:pPr>
      <w:r>
        <w:rPr>
          <w:rFonts w:eastAsia="仿宋" w:hAnsi="Times New Roman"/>
          <w:szCs w:val="20"/>
        </w:rPr>
        <w:t>模块一：</w:t>
      </w:r>
      <w:r>
        <w:rPr>
          <w:rFonts w:eastAsia="仿宋" w:hAnsi="Times New Roman" w:hint="eastAsia"/>
          <w:szCs w:val="20"/>
        </w:rPr>
        <w:t>云平台安装部署</w:t>
      </w:r>
    </w:p>
    <w:tbl>
      <w:tblPr>
        <w:tblStyle w:val="ad"/>
        <w:tblW w:w="0" w:type="auto"/>
        <w:tblInd w:w="-165" w:type="dxa"/>
        <w:tblLook w:val="04A0" w:firstRow="1" w:lastRow="0" w:firstColumn="1" w:lastColumn="0" w:noHBand="0" w:noVBand="1"/>
      </w:tblPr>
      <w:tblGrid>
        <w:gridCol w:w="1660"/>
        <w:gridCol w:w="6539"/>
        <w:gridCol w:w="800"/>
      </w:tblGrid>
      <w:tr w:rsidR="005841A2" w14:paraId="391DB965" w14:textId="77777777">
        <w:tc>
          <w:tcPr>
            <w:tcW w:w="1706" w:type="dxa"/>
          </w:tcPr>
          <w:p w14:paraId="45F8CE13" w14:textId="77777777" w:rsidR="005841A2" w:rsidRDefault="00000000">
            <w:pPr>
              <w:spacing w:line="560" w:lineRule="exact"/>
              <w:jc w:val="center"/>
              <w:rPr>
                <w:rFonts w:eastAsia="仿宋" w:hAnsi="Times New Roman"/>
                <w:sz w:val="28"/>
                <w:szCs w:val="18"/>
              </w:rPr>
            </w:pPr>
            <w:r>
              <w:rPr>
                <w:rFonts w:eastAsia="仿宋" w:hAnsi="Times New Roman"/>
                <w:sz w:val="28"/>
                <w:szCs w:val="18"/>
              </w:rPr>
              <w:t>评判点</w:t>
            </w:r>
          </w:p>
        </w:tc>
        <w:tc>
          <w:tcPr>
            <w:tcW w:w="6707" w:type="dxa"/>
          </w:tcPr>
          <w:p w14:paraId="75067F99" w14:textId="77777777" w:rsidR="005841A2" w:rsidRDefault="00000000">
            <w:pPr>
              <w:spacing w:line="560" w:lineRule="exact"/>
              <w:jc w:val="center"/>
              <w:rPr>
                <w:rFonts w:eastAsia="仿宋" w:hAnsi="Times New Roman"/>
                <w:sz w:val="28"/>
                <w:szCs w:val="18"/>
              </w:rPr>
            </w:pPr>
            <w:r>
              <w:rPr>
                <w:rFonts w:eastAsia="仿宋" w:hAnsi="Times New Roman"/>
                <w:sz w:val="28"/>
                <w:szCs w:val="18"/>
              </w:rPr>
              <w:t>评价等级及含义</w:t>
            </w:r>
          </w:p>
        </w:tc>
        <w:tc>
          <w:tcPr>
            <w:tcW w:w="812" w:type="dxa"/>
          </w:tcPr>
          <w:p w14:paraId="155A027A" w14:textId="77777777" w:rsidR="005841A2" w:rsidRDefault="00000000">
            <w:pPr>
              <w:spacing w:line="560" w:lineRule="exact"/>
              <w:jc w:val="center"/>
              <w:rPr>
                <w:rFonts w:eastAsia="仿宋" w:hAnsi="Times New Roman"/>
                <w:sz w:val="28"/>
                <w:szCs w:val="18"/>
              </w:rPr>
            </w:pPr>
            <w:r>
              <w:rPr>
                <w:rFonts w:eastAsia="仿宋" w:hAnsi="Times New Roman"/>
                <w:sz w:val="28"/>
                <w:szCs w:val="18"/>
              </w:rPr>
              <w:t>分数</w:t>
            </w:r>
          </w:p>
        </w:tc>
      </w:tr>
      <w:tr w:rsidR="005841A2" w14:paraId="33632FF5" w14:textId="77777777">
        <w:tc>
          <w:tcPr>
            <w:tcW w:w="1706" w:type="dxa"/>
            <w:vMerge w:val="restart"/>
            <w:vAlign w:val="center"/>
          </w:tcPr>
          <w:p w14:paraId="445E1E93" w14:textId="77777777" w:rsidR="005841A2" w:rsidRDefault="00000000">
            <w:pPr>
              <w:spacing w:line="560" w:lineRule="exact"/>
              <w:jc w:val="center"/>
              <w:rPr>
                <w:rFonts w:eastAsia="仿宋" w:hAnsi="Times New Roman"/>
                <w:sz w:val="28"/>
                <w:szCs w:val="18"/>
              </w:rPr>
            </w:pPr>
            <w:r>
              <w:rPr>
                <w:rFonts w:eastAsia="仿宋" w:hAnsi="Times New Roman"/>
                <w:sz w:val="28"/>
                <w:szCs w:val="18"/>
              </w:rPr>
              <w:t>基础服务安装</w:t>
            </w:r>
          </w:p>
        </w:tc>
        <w:tc>
          <w:tcPr>
            <w:tcW w:w="6707" w:type="dxa"/>
          </w:tcPr>
          <w:p w14:paraId="69C7C0CC" w14:textId="77777777" w:rsidR="005841A2" w:rsidRDefault="00000000">
            <w:pPr>
              <w:spacing w:line="560" w:lineRule="exact"/>
              <w:jc w:val="left"/>
              <w:rPr>
                <w:rFonts w:eastAsia="仿宋" w:hAnsi="Times New Roman"/>
                <w:sz w:val="28"/>
                <w:szCs w:val="18"/>
              </w:rPr>
            </w:pPr>
            <w:r>
              <w:rPr>
                <w:rFonts w:eastAsia="仿宋" w:hAnsi="Times New Roman"/>
                <w:sz w:val="28"/>
                <w:szCs w:val="18"/>
              </w:rPr>
              <w:t>未安装</w:t>
            </w:r>
            <w:r>
              <w:rPr>
                <w:rFonts w:eastAsia="仿宋" w:hAnsi="Times New Roman"/>
                <w:sz w:val="28"/>
                <w:szCs w:val="18"/>
              </w:rPr>
              <w:t>YUM</w:t>
            </w:r>
            <w:r>
              <w:rPr>
                <w:rFonts w:eastAsia="仿宋" w:hAnsi="Times New Roman"/>
                <w:sz w:val="28"/>
                <w:szCs w:val="18"/>
              </w:rPr>
              <w:t>源、</w:t>
            </w:r>
            <w:r>
              <w:rPr>
                <w:rFonts w:eastAsia="仿宋" w:hAnsi="Times New Roman"/>
                <w:sz w:val="28"/>
                <w:szCs w:val="18"/>
              </w:rPr>
              <w:t>NTP</w:t>
            </w:r>
            <w:r>
              <w:rPr>
                <w:rFonts w:eastAsia="仿宋" w:hAnsi="Times New Roman"/>
                <w:sz w:val="28"/>
                <w:szCs w:val="18"/>
              </w:rPr>
              <w:t>、</w:t>
            </w:r>
            <w:r>
              <w:rPr>
                <w:rFonts w:eastAsia="仿宋" w:hAnsi="Times New Roman"/>
                <w:sz w:val="28"/>
                <w:szCs w:val="18"/>
              </w:rPr>
              <w:t>HTTP</w:t>
            </w:r>
            <w:r>
              <w:rPr>
                <w:rFonts w:eastAsia="仿宋" w:hAnsi="Times New Roman"/>
                <w:sz w:val="28"/>
                <w:szCs w:val="18"/>
              </w:rPr>
              <w:t>、</w:t>
            </w:r>
            <w:r>
              <w:rPr>
                <w:rFonts w:eastAsia="仿宋" w:hAnsi="Times New Roman"/>
                <w:sz w:val="28"/>
                <w:szCs w:val="18"/>
              </w:rPr>
              <w:t>RabbitMQ</w:t>
            </w:r>
            <w:r>
              <w:rPr>
                <w:rFonts w:eastAsia="仿宋" w:hAnsi="Times New Roman"/>
                <w:sz w:val="28"/>
                <w:szCs w:val="18"/>
              </w:rPr>
              <w:t>、</w:t>
            </w:r>
            <w:r>
              <w:rPr>
                <w:rFonts w:eastAsia="仿宋" w:hAnsi="Times New Roman"/>
                <w:sz w:val="28"/>
                <w:szCs w:val="18"/>
              </w:rPr>
              <w:t>MariaDB</w:t>
            </w:r>
            <w:r>
              <w:rPr>
                <w:rFonts w:eastAsia="仿宋" w:hAnsi="Times New Roman"/>
                <w:sz w:val="28"/>
                <w:szCs w:val="18"/>
              </w:rPr>
              <w:t>、</w:t>
            </w:r>
            <w:r>
              <w:rPr>
                <w:rFonts w:eastAsia="仿宋" w:hAnsi="Times New Roman"/>
                <w:sz w:val="28"/>
                <w:szCs w:val="18"/>
              </w:rPr>
              <w:t>Memcached</w:t>
            </w:r>
            <w:r>
              <w:rPr>
                <w:rFonts w:eastAsia="仿宋" w:hAnsi="Times New Roman"/>
                <w:sz w:val="28"/>
                <w:szCs w:val="18"/>
              </w:rPr>
              <w:t>、</w:t>
            </w:r>
            <w:r>
              <w:rPr>
                <w:rFonts w:eastAsia="仿宋" w:hAnsi="Times New Roman"/>
                <w:sz w:val="28"/>
                <w:szCs w:val="18"/>
              </w:rPr>
              <w:t>etcd</w:t>
            </w:r>
            <w:r>
              <w:rPr>
                <w:rFonts w:eastAsia="仿宋" w:hAnsi="Times New Roman"/>
                <w:sz w:val="28"/>
                <w:szCs w:val="18"/>
              </w:rPr>
              <w:t>等基础服务，或大部分服务无法启动</w:t>
            </w:r>
          </w:p>
        </w:tc>
        <w:tc>
          <w:tcPr>
            <w:tcW w:w="812" w:type="dxa"/>
          </w:tcPr>
          <w:p w14:paraId="2F3C3252" w14:textId="77777777" w:rsidR="005841A2" w:rsidRDefault="00000000">
            <w:pPr>
              <w:spacing w:line="560" w:lineRule="exact"/>
              <w:jc w:val="center"/>
              <w:rPr>
                <w:rFonts w:eastAsia="仿宋" w:hAnsi="Times New Roman"/>
                <w:sz w:val="28"/>
                <w:szCs w:val="18"/>
              </w:rPr>
            </w:pPr>
            <w:r>
              <w:rPr>
                <w:rFonts w:eastAsia="仿宋" w:hAnsi="Times New Roman"/>
                <w:sz w:val="28"/>
                <w:szCs w:val="18"/>
              </w:rPr>
              <w:t>0</w:t>
            </w:r>
          </w:p>
        </w:tc>
      </w:tr>
      <w:tr w:rsidR="005841A2" w14:paraId="64782FF6" w14:textId="77777777">
        <w:tc>
          <w:tcPr>
            <w:tcW w:w="1706" w:type="dxa"/>
            <w:vMerge/>
          </w:tcPr>
          <w:p w14:paraId="7F339E5F" w14:textId="77777777" w:rsidR="005841A2" w:rsidRDefault="005841A2">
            <w:pPr>
              <w:spacing w:line="560" w:lineRule="exact"/>
              <w:jc w:val="center"/>
              <w:rPr>
                <w:rFonts w:eastAsia="仿宋" w:hAnsi="Times New Roman"/>
                <w:sz w:val="28"/>
                <w:szCs w:val="18"/>
              </w:rPr>
            </w:pPr>
          </w:p>
        </w:tc>
        <w:tc>
          <w:tcPr>
            <w:tcW w:w="6707" w:type="dxa"/>
          </w:tcPr>
          <w:p w14:paraId="7A4F9094" w14:textId="77777777" w:rsidR="005841A2" w:rsidRDefault="00000000">
            <w:pPr>
              <w:spacing w:line="560" w:lineRule="exact"/>
              <w:jc w:val="left"/>
              <w:rPr>
                <w:rFonts w:eastAsia="仿宋" w:hAnsi="Times New Roman"/>
                <w:sz w:val="28"/>
                <w:szCs w:val="18"/>
              </w:rPr>
            </w:pPr>
            <w:r>
              <w:rPr>
                <w:rFonts w:eastAsia="仿宋" w:hAnsi="Times New Roman"/>
                <w:sz w:val="28"/>
                <w:szCs w:val="18"/>
              </w:rPr>
              <w:t>完成大部分基础服务安装，少量服务未配置或启动失败</w:t>
            </w:r>
          </w:p>
        </w:tc>
        <w:tc>
          <w:tcPr>
            <w:tcW w:w="812" w:type="dxa"/>
          </w:tcPr>
          <w:p w14:paraId="596A7786"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1-4</w:t>
            </w:r>
          </w:p>
        </w:tc>
      </w:tr>
      <w:tr w:rsidR="005841A2" w14:paraId="244DF0E3" w14:textId="77777777">
        <w:tc>
          <w:tcPr>
            <w:tcW w:w="1706" w:type="dxa"/>
            <w:vMerge/>
          </w:tcPr>
          <w:p w14:paraId="71D4D9DD" w14:textId="77777777" w:rsidR="005841A2" w:rsidRDefault="005841A2">
            <w:pPr>
              <w:spacing w:line="560" w:lineRule="exact"/>
              <w:jc w:val="center"/>
              <w:rPr>
                <w:rFonts w:eastAsia="仿宋" w:hAnsi="Times New Roman"/>
                <w:sz w:val="28"/>
                <w:szCs w:val="18"/>
              </w:rPr>
            </w:pPr>
          </w:p>
        </w:tc>
        <w:tc>
          <w:tcPr>
            <w:tcW w:w="6707" w:type="dxa"/>
          </w:tcPr>
          <w:p w14:paraId="0DB6E9E6" w14:textId="77777777" w:rsidR="005841A2" w:rsidRDefault="00000000">
            <w:pPr>
              <w:spacing w:line="560" w:lineRule="exact"/>
              <w:jc w:val="left"/>
              <w:rPr>
                <w:rFonts w:eastAsia="仿宋" w:hAnsi="Times New Roman"/>
                <w:sz w:val="28"/>
                <w:szCs w:val="18"/>
              </w:rPr>
            </w:pPr>
            <w:r>
              <w:rPr>
                <w:rFonts w:eastAsia="仿宋" w:hAnsi="Times New Roman"/>
                <w:sz w:val="28"/>
                <w:szCs w:val="18"/>
              </w:rPr>
              <w:t>完成所有基础服务安装并启动，但配置未完全优化</w:t>
            </w:r>
          </w:p>
        </w:tc>
        <w:tc>
          <w:tcPr>
            <w:tcW w:w="812" w:type="dxa"/>
          </w:tcPr>
          <w:p w14:paraId="3D37E4B6" w14:textId="77777777" w:rsidR="005841A2" w:rsidRDefault="00000000">
            <w:pPr>
              <w:spacing w:line="560" w:lineRule="exact"/>
              <w:jc w:val="center"/>
              <w:rPr>
                <w:rFonts w:eastAsia="仿宋" w:hAnsi="Times New Roman"/>
                <w:sz w:val="28"/>
                <w:szCs w:val="18"/>
              </w:rPr>
            </w:pPr>
            <w:r>
              <w:rPr>
                <w:rFonts w:eastAsia="仿宋" w:hAnsi="Times New Roman"/>
                <w:sz w:val="28"/>
                <w:szCs w:val="18"/>
              </w:rPr>
              <w:t>5-8</w:t>
            </w:r>
          </w:p>
        </w:tc>
      </w:tr>
      <w:tr w:rsidR="005841A2" w14:paraId="027D8E98" w14:textId="77777777">
        <w:tc>
          <w:tcPr>
            <w:tcW w:w="1706" w:type="dxa"/>
            <w:vMerge/>
          </w:tcPr>
          <w:p w14:paraId="5D1EF4FA" w14:textId="77777777" w:rsidR="005841A2" w:rsidRDefault="005841A2">
            <w:pPr>
              <w:spacing w:line="560" w:lineRule="exact"/>
              <w:jc w:val="center"/>
              <w:rPr>
                <w:rFonts w:eastAsia="仿宋" w:hAnsi="Times New Roman"/>
                <w:sz w:val="28"/>
                <w:szCs w:val="18"/>
              </w:rPr>
            </w:pPr>
          </w:p>
        </w:tc>
        <w:tc>
          <w:tcPr>
            <w:tcW w:w="6707" w:type="dxa"/>
          </w:tcPr>
          <w:p w14:paraId="07A903B9" w14:textId="77777777" w:rsidR="005841A2" w:rsidRDefault="00000000">
            <w:pPr>
              <w:spacing w:line="560" w:lineRule="exact"/>
              <w:jc w:val="left"/>
              <w:rPr>
                <w:rFonts w:eastAsia="仿宋" w:hAnsi="Times New Roman"/>
                <w:sz w:val="28"/>
                <w:szCs w:val="18"/>
              </w:rPr>
            </w:pPr>
            <w:r>
              <w:rPr>
                <w:rFonts w:eastAsia="仿宋" w:hAnsi="Times New Roman"/>
                <w:sz w:val="28"/>
                <w:szCs w:val="18"/>
              </w:rPr>
              <w:t>所有基础服务安装完整，配置规范，开机自启正常</w:t>
            </w:r>
          </w:p>
        </w:tc>
        <w:tc>
          <w:tcPr>
            <w:tcW w:w="812" w:type="dxa"/>
          </w:tcPr>
          <w:p w14:paraId="7A008F12"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10</w:t>
            </w:r>
          </w:p>
        </w:tc>
      </w:tr>
      <w:tr w:rsidR="005841A2" w14:paraId="273F3480" w14:textId="77777777">
        <w:tc>
          <w:tcPr>
            <w:tcW w:w="1706" w:type="dxa"/>
            <w:vMerge w:val="restart"/>
            <w:vAlign w:val="center"/>
          </w:tcPr>
          <w:p w14:paraId="25D403CF" w14:textId="77777777" w:rsidR="005841A2" w:rsidRDefault="00000000">
            <w:pPr>
              <w:spacing w:line="560" w:lineRule="exact"/>
              <w:jc w:val="center"/>
              <w:rPr>
                <w:rFonts w:eastAsia="仿宋" w:hAnsi="Times New Roman"/>
                <w:sz w:val="28"/>
                <w:szCs w:val="18"/>
              </w:rPr>
            </w:pPr>
            <w:r>
              <w:rPr>
                <w:rFonts w:eastAsia="仿宋" w:hAnsi="Times New Roman"/>
                <w:sz w:val="28"/>
                <w:szCs w:val="18"/>
              </w:rPr>
              <w:t>云平台部署</w:t>
            </w:r>
          </w:p>
        </w:tc>
        <w:tc>
          <w:tcPr>
            <w:tcW w:w="6707" w:type="dxa"/>
          </w:tcPr>
          <w:p w14:paraId="51A2E495" w14:textId="77777777" w:rsidR="005841A2" w:rsidRDefault="00000000">
            <w:pPr>
              <w:spacing w:line="560" w:lineRule="exact"/>
              <w:jc w:val="left"/>
              <w:rPr>
                <w:rFonts w:eastAsia="仿宋" w:hAnsi="Times New Roman"/>
                <w:sz w:val="28"/>
                <w:szCs w:val="18"/>
              </w:rPr>
            </w:pPr>
            <w:r>
              <w:rPr>
                <w:rFonts w:eastAsia="仿宋" w:hAnsi="Times New Roman"/>
                <w:sz w:val="28"/>
                <w:szCs w:val="18"/>
              </w:rPr>
              <w:t>未执行部署脚本，或部署后</w:t>
            </w:r>
            <w:r>
              <w:rPr>
                <w:rFonts w:eastAsia="仿宋" w:hAnsi="Times New Roman"/>
                <w:sz w:val="28"/>
                <w:szCs w:val="18"/>
              </w:rPr>
              <w:t>OpenStack/K8s</w:t>
            </w:r>
            <w:r>
              <w:rPr>
                <w:rFonts w:eastAsia="仿宋" w:hAnsi="Times New Roman"/>
                <w:sz w:val="28"/>
                <w:szCs w:val="18"/>
              </w:rPr>
              <w:t>核心组件状态为</w:t>
            </w:r>
            <w:r>
              <w:rPr>
                <w:rFonts w:eastAsia="仿宋" w:hAnsi="Times New Roman"/>
                <w:sz w:val="28"/>
                <w:szCs w:val="18"/>
              </w:rPr>
              <w:t>DOWN/NotReady</w:t>
            </w:r>
          </w:p>
        </w:tc>
        <w:tc>
          <w:tcPr>
            <w:tcW w:w="812" w:type="dxa"/>
          </w:tcPr>
          <w:p w14:paraId="71280470" w14:textId="77777777" w:rsidR="005841A2" w:rsidRDefault="00000000">
            <w:pPr>
              <w:spacing w:line="560" w:lineRule="exact"/>
              <w:jc w:val="center"/>
              <w:rPr>
                <w:rFonts w:eastAsia="仿宋" w:hAnsi="Times New Roman"/>
                <w:sz w:val="28"/>
                <w:szCs w:val="18"/>
              </w:rPr>
            </w:pPr>
            <w:r>
              <w:rPr>
                <w:rFonts w:eastAsia="仿宋" w:hAnsi="Times New Roman"/>
                <w:sz w:val="28"/>
                <w:szCs w:val="18"/>
              </w:rPr>
              <w:t>0</w:t>
            </w:r>
          </w:p>
        </w:tc>
      </w:tr>
      <w:tr w:rsidR="005841A2" w14:paraId="27E2D7CA" w14:textId="77777777">
        <w:tc>
          <w:tcPr>
            <w:tcW w:w="1706" w:type="dxa"/>
            <w:vMerge/>
          </w:tcPr>
          <w:p w14:paraId="3ECDD70F" w14:textId="77777777" w:rsidR="005841A2" w:rsidRDefault="005841A2">
            <w:pPr>
              <w:spacing w:line="560" w:lineRule="exact"/>
              <w:jc w:val="center"/>
              <w:rPr>
                <w:rFonts w:eastAsia="仿宋" w:hAnsi="Times New Roman"/>
                <w:sz w:val="28"/>
                <w:szCs w:val="18"/>
              </w:rPr>
            </w:pPr>
          </w:p>
        </w:tc>
        <w:tc>
          <w:tcPr>
            <w:tcW w:w="6707" w:type="dxa"/>
          </w:tcPr>
          <w:p w14:paraId="79C03C01" w14:textId="77777777" w:rsidR="005841A2" w:rsidRDefault="00000000">
            <w:pPr>
              <w:spacing w:line="560" w:lineRule="exact"/>
              <w:jc w:val="left"/>
              <w:rPr>
                <w:rFonts w:eastAsia="仿宋" w:hAnsi="Times New Roman"/>
                <w:sz w:val="28"/>
                <w:szCs w:val="18"/>
              </w:rPr>
            </w:pPr>
            <w:r>
              <w:rPr>
                <w:rFonts w:eastAsia="仿宋" w:hAnsi="Times New Roman"/>
                <w:sz w:val="28"/>
                <w:szCs w:val="18"/>
              </w:rPr>
              <w:t>部署完成，但</w:t>
            </w:r>
            <w:r>
              <w:rPr>
                <w:rFonts w:eastAsia="仿宋" w:hAnsi="Times New Roman"/>
                <w:sz w:val="28"/>
                <w:szCs w:val="18"/>
              </w:rPr>
              <w:t>Nova</w:t>
            </w:r>
            <w:r>
              <w:rPr>
                <w:rFonts w:eastAsia="仿宋" w:hAnsi="Times New Roman"/>
                <w:sz w:val="28"/>
                <w:szCs w:val="18"/>
              </w:rPr>
              <w:t>、</w:t>
            </w:r>
            <w:r>
              <w:rPr>
                <w:rFonts w:eastAsia="仿宋" w:hAnsi="Times New Roman"/>
                <w:sz w:val="28"/>
                <w:szCs w:val="18"/>
              </w:rPr>
              <w:t>Neutron</w:t>
            </w:r>
            <w:r>
              <w:rPr>
                <w:rFonts w:eastAsia="仿宋" w:hAnsi="Times New Roman"/>
                <w:sz w:val="28"/>
                <w:szCs w:val="18"/>
              </w:rPr>
              <w:t>、</w:t>
            </w:r>
            <w:r>
              <w:rPr>
                <w:rFonts w:eastAsia="仿宋" w:hAnsi="Times New Roman"/>
                <w:sz w:val="28"/>
                <w:szCs w:val="18"/>
              </w:rPr>
              <w:t>Cinder</w:t>
            </w:r>
            <w:r>
              <w:rPr>
                <w:rFonts w:eastAsia="仿宋" w:hAnsi="Times New Roman"/>
                <w:sz w:val="28"/>
                <w:szCs w:val="18"/>
              </w:rPr>
              <w:t>等组件有</w:t>
            </w:r>
            <w:r>
              <w:rPr>
                <w:rFonts w:eastAsia="仿宋" w:hAnsi="Times New Roman"/>
                <w:sz w:val="28"/>
                <w:szCs w:val="18"/>
              </w:rPr>
              <w:t>1-2</w:t>
            </w:r>
            <w:r>
              <w:rPr>
                <w:rFonts w:eastAsia="仿宋" w:hAnsi="Times New Roman"/>
                <w:sz w:val="28"/>
                <w:szCs w:val="18"/>
              </w:rPr>
              <w:t>个异常</w:t>
            </w:r>
          </w:p>
        </w:tc>
        <w:tc>
          <w:tcPr>
            <w:tcW w:w="812" w:type="dxa"/>
          </w:tcPr>
          <w:p w14:paraId="5ECADF3C"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1-4</w:t>
            </w:r>
          </w:p>
        </w:tc>
      </w:tr>
      <w:tr w:rsidR="005841A2" w14:paraId="68806AC0" w14:textId="77777777">
        <w:tc>
          <w:tcPr>
            <w:tcW w:w="1706" w:type="dxa"/>
            <w:vMerge/>
          </w:tcPr>
          <w:p w14:paraId="447D35CD" w14:textId="77777777" w:rsidR="005841A2" w:rsidRDefault="005841A2">
            <w:pPr>
              <w:spacing w:line="560" w:lineRule="exact"/>
              <w:jc w:val="center"/>
              <w:rPr>
                <w:rFonts w:eastAsia="仿宋" w:hAnsi="Times New Roman"/>
                <w:sz w:val="28"/>
                <w:szCs w:val="18"/>
              </w:rPr>
            </w:pPr>
          </w:p>
        </w:tc>
        <w:tc>
          <w:tcPr>
            <w:tcW w:w="6707" w:type="dxa"/>
          </w:tcPr>
          <w:p w14:paraId="1285D603" w14:textId="77777777" w:rsidR="005841A2" w:rsidRDefault="00000000">
            <w:pPr>
              <w:spacing w:line="560" w:lineRule="exact"/>
              <w:jc w:val="left"/>
              <w:rPr>
                <w:rFonts w:eastAsia="仿宋" w:hAnsi="Times New Roman"/>
                <w:sz w:val="28"/>
                <w:szCs w:val="18"/>
              </w:rPr>
            </w:pPr>
            <w:r>
              <w:rPr>
                <w:rFonts w:eastAsia="仿宋" w:hAnsi="Times New Roman"/>
                <w:sz w:val="28"/>
                <w:szCs w:val="18"/>
              </w:rPr>
              <w:t>部署完成，所有组件状态正常，但日志存在警告</w:t>
            </w:r>
          </w:p>
        </w:tc>
        <w:tc>
          <w:tcPr>
            <w:tcW w:w="812" w:type="dxa"/>
          </w:tcPr>
          <w:p w14:paraId="336FF114" w14:textId="77777777" w:rsidR="005841A2" w:rsidRDefault="00000000">
            <w:pPr>
              <w:spacing w:line="560" w:lineRule="exact"/>
              <w:jc w:val="center"/>
              <w:rPr>
                <w:rFonts w:eastAsia="仿宋" w:hAnsi="Times New Roman"/>
                <w:sz w:val="28"/>
                <w:szCs w:val="18"/>
              </w:rPr>
            </w:pPr>
            <w:r>
              <w:rPr>
                <w:rFonts w:eastAsia="仿宋" w:hAnsi="Times New Roman"/>
                <w:sz w:val="28"/>
                <w:szCs w:val="18"/>
              </w:rPr>
              <w:t>5-8</w:t>
            </w:r>
          </w:p>
        </w:tc>
      </w:tr>
      <w:tr w:rsidR="005841A2" w14:paraId="0E10B09F" w14:textId="77777777">
        <w:tc>
          <w:tcPr>
            <w:tcW w:w="1706" w:type="dxa"/>
            <w:vMerge/>
          </w:tcPr>
          <w:p w14:paraId="218C2377" w14:textId="77777777" w:rsidR="005841A2" w:rsidRDefault="005841A2">
            <w:pPr>
              <w:spacing w:line="560" w:lineRule="exact"/>
              <w:jc w:val="center"/>
              <w:rPr>
                <w:rFonts w:eastAsia="仿宋" w:hAnsi="Times New Roman"/>
                <w:sz w:val="28"/>
                <w:szCs w:val="18"/>
              </w:rPr>
            </w:pPr>
          </w:p>
        </w:tc>
        <w:tc>
          <w:tcPr>
            <w:tcW w:w="6707" w:type="dxa"/>
          </w:tcPr>
          <w:p w14:paraId="18394C4C" w14:textId="77777777" w:rsidR="005841A2" w:rsidRDefault="00000000">
            <w:pPr>
              <w:spacing w:line="560" w:lineRule="exact"/>
              <w:jc w:val="left"/>
              <w:rPr>
                <w:rFonts w:eastAsia="仿宋" w:hAnsi="Times New Roman"/>
                <w:sz w:val="28"/>
                <w:szCs w:val="18"/>
              </w:rPr>
            </w:pPr>
            <w:r>
              <w:rPr>
                <w:rFonts w:eastAsia="仿宋" w:hAnsi="Times New Roman"/>
                <w:sz w:val="28"/>
                <w:szCs w:val="18"/>
              </w:rPr>
              <w:t>部署成功，控制节点与计算节点全部</w:t>
            </w:r>
            <w:r>
              <w:rPr>
                <w:rFonts w:eastAsia="仿宋" w:hAnsi="Times New Roman"/>
                <w:sz w:val="28"/>
                <w:szCs w:val="18"/>
              </w:rPr>
              <w:t>UP/Ready</w:t>
            </w:r>
            <w:r>
              <w:rPr>
                <w:rFonts w:eastAsia="仿宋" w:hAnsi="Times New Roman"/>
                <w:sz w:val="28"/>
                <w:szCs w:val="18"/>
              </w:rPr>
              <w:t>，无报错</w:t>
            </w:r>
          </w:p>
        </w:tc>
        <w:tc>
          <w:tcPr>
            <w:tcW w:w="812" w:type="dxa"/>
          </w:tcPr>
          <w:p w14:paraId="6930BEB2"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10</w:t>
            </w:r>
          </w:p>
        </w:tc>
      </w:tr>
      <w:tr w:rsidR="005841A2" w14:paraId="27D46ADF" w14:textId="77777777">
        <w:tc>
          <w:tcPr>
            <w:tcW w:w="1706" w:type="dxa"/>
            <w:vMerge w:val="restart"/>
            <w:vAlign w:val="center"/>
          </w:tcPr>
          <w:p w14:paraId="31548434" w14:textId="77777777" w:rsidR="005841A2" w:rsidRDefault="00000000">
            <w:pPr>
              <w:spacing w:line="560" w:lineRule="exact"/>
              <w:jc w:val="center"/>
              <w:rPr>
                <w:rFonts w:eastAsia="仿宋" w:hAnsi="Times New Roman"/>
                <w:sz w:val="28"/>
                <w:szCs w:val="18"/>
              </w:rPr>
            </w:pPr>
            <w:r>
              <w:rPr>
                <w:rFonts w:eastAsia="仿宋" w:hAnsi="Times New Roman"/>
                <w:sz w:val="28"/>
                <w:szCs w:val="18"/>
              </w:rPr>
              <w:t>部署文档</w:t>
            </w:r>
          </w:p>
        </w:tc>
        <w:tc>
          <w:tcPr>
            <w:tcW w:w="6707" w:type="dxa"/>
          </w:tcPr>
          <w:p w14:paraId="12607A76" w14:textId="77777777" w:rsidR="005841A2" w:rsidRDefault="00000000">
            <w:pPr>
              <w:spacing w:line="560" w:lineRule="exact"/>
              <w:jc w:val="left"/>
              <w:rPr>
                <w:rFonts w:eastAsia="仿宋" w:hAnsi="Times New Roman"/>
                <w:sz w:val="28"/>
                <w:szCs w:val="18"/>
              </w:rPr>
            </w:pPr>
            <w:r>
              <w:rPr>
                <w:rFonts w:eastAsia="仿宋" w:hAnsi="Times New Roman"/>
                <w:sz w:val="28"/>
                <w:szCs w:val="18"/>
              </w:rPr>
              <w:t>未提供部署文档，或文档与实际操作完全不符</w:t>
            </w:r>
          </w:p>
        </w:tc>
        <w:tc>
          <w:tcPr>
            <w:tcW w:w="812" w:type="dxa"/>
          </w:tcPr>
          <w:p w14:paraId="1A46C3DB" w14:textId="77777777" w:rsidR="005841A2" w:rsidRDefault="00000000">
            <w:pPr>
              <w:spacing w:line="560" w:lineRule="exact"/>
              <w:jc w:val="center"/>
              <w:rPr>
                <w:rFonts w:eastAsia="仿宋" w:hAnsi="Times New Roman"/>
                <w:sz w:val="28"/>
                <w:szCs w:val="18"/>
              </w:rPr>
            </w:pPr>
            <w:r>
              <w:rPr>
                <w:rFonts w:eastAsia="仿宋" w:hAnsi="Times New Roman"/>
                <w:sz w:val="28"/>
                <w:szCs w:val="18"/>
              </w:rPr>
              <w:t>0</w:t>
            </w:r>
          </w:p>
        </w:tc>
      </w:tr>
      <w:tr w:rsidR="005841A2" w14:paraId="13C1A41C" w14:textId="77777777">
        <w:tc>
          <w:tcPr>
            <w:tcW w:w="1706" w:type="dxa"/>
            <w:vMerge/>
          </w:tcPr>
          <w:p w14:paraId="1B14BD56" w14:textId="77777777" w:rsidR="005841A2" w:rsidRDefault="005841A2">
            <w:pPr>
              <w:spacing w:line="560" w:lineRule="exact"/>
              <w:jc w:val="center"/>
              <w:rPr>
                <w:rFonts w:eastAsia="仿宋" w:hAnsi="Times New Roman"/>
                <w:sz w:val="28"/>
                <w:szCs w:val="18"/>
              </w:rPr>
            </w:pPr>
          </w:p>
        </w:tc>
        <w:tc>
          <w:tcPr>
            <w:tcW w:w="6707" w:type="dxa"/>
          </w:tcPr>
          <w:p w14:paraId="05B05B4C" w14:textId="77777777" w:rsidR="005841A2" w:rsidRDefault="00000000">
            <w:pPr>
              <w:spacing w:line="560" w:lineRule="exact"/>
              <w:jc w:val="left"/>
              <w:rPr>
                <w:rFonts w:eastAsia="仿宋" w:hAnsi="Times New Roman"/>
                <w:sz w:val="28"/>
                <w:szCs w:val="18"/>
              </w:rPr>
            </w:pPr>
            <w:r>
              <w:rPr>
                <w:rFonts w:eastAsia="仿宋" w:hAnsi="Times New Roman"/>
                <w:sz w:val="28"/>
                <w:szCs w:val="18"/>
              </w:rPr>
              <w:t>提供部署文档，但步骤缺失或截图与结果不一致</w:t>
            </w:r>
          </w:p>
        </w:tc>
        <w:tc>
          <w:tcPr>
            <w:tcW w:w="812" w:type="dxa"/>
          </w:tcPr>
          <w:p w14:paraId="59AB17EC"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1-4</w:t>
            </w:r>
          </w:p>
        </w:tc>
      </w:tr>
      <w:tr w:rsidR="005841A2" w14:paraId="163AFA0F" w14:textId="77777777">
        <w:tc>
          <w:tcPr>
            <w:tcW w:w="1706" w:type="dxa"/>
            <w:vMerge/>
          </w:tcPr>
          <w:p w14:paraId="06C184D1" w14:textId="77777777" w:rsidR="005841A2" w:rsidRDefault="005841A2">
            <w:pPr>
              <w:spacing w:line="560" w:lineRule="exact"/>
              <w:jc w:val="center"/>
              <w:rPr>
                <w:rFonts w:eastAsia="仿宋" w:hAnsi="Times New Roman"/>
                <w:sz w:val="28"/>
                <w:szCs w:val="18"/>
              </w:rPr>
            </w:pPr>
          </w:p>
        </w:tc>
        <w:tc>
          <w:tcPr>
            <w:tcW w:w="6707" w:type="dxa"/>
          </w:tcPr>
          <w:p w14:paraId="4910F3B5" w14:textId="77777777" w:rsidR="005841A2" w:rsidRDefault="00000000">
            <w:pPr>
              <w:spacing w:line="560" w:lineRule="exact"/>
              <w:jc w:val="left"/>
              <w:rPr>
                <w:rFonts w:eastAsia="仿宋" w:hAnsi="Times New Roman"/>
                <w:sz w:val="28"/>
                <w:szCs w:val="18"/>
              </w:rPr>
            </w:pPr>
            <w:r>
              <w:rPr>
                <w:rFonts w:eastAsia="仿宋" w:hAnsi="Times New Roman"/>
                <w:sz w:val="28"/>
                <w:szCs w:val="18"/>
              </w:rPr>
              <w:t>文档完整，截图匹配，但缺少关键参数说明</w:t>
            </w:r>
          </w:p>
        </w:tc>
        <w:tc>
          <w:tcPr>
            <w:tcW w:w="812" w:type="dxa"/>
          </w:tcPr>
          <w:p w14:paraId="2A623FEC" w14:textId="77777777" w:rsidR="005841A2" w:rsidRDefault="00000000">
            <w:pPr>
              <w:spacing w:line="560" w:lineRule="exact"/>
              <w:jc w:val="center"/>
              <w:rPr>
                <w:rFonts w:eastAsia="仿宋" w:hAnsi="Times New Roman"/>
                <w:sz w:val="28"/>
                <w:szCs w:val="18"/>
              </w:rPr>
            </w:pPr>
            <w:r>
              <w:rPr>
                <w:rFonts w:eastAsia="仿宋" w:hAnsi="Times New Roman"/>
                <w:sz w:val="28"/>
                <w:szCs w:val="18"/>
              </w:rPr>
              <w:t>5-8</w:t>
            </w:r>
          </w:p>
        </w:tc>
      </w:tr>
      <w:tr w:rsidR="005841A2" w14:paraId="357BE770" w14:textId="77777777">
        <w:tc>
          <w:tcPr>
            <w:tcW w:w="1706" w:type="dxa"/>
            <w:vMerge/>
          </w:tcPr>
          <w:p w14:paraId="6F97C333" w14:textId="77777777" w:rsidR="005841A2" w:rsidRDefault="005841A2">
            <w:pPr>
              <w:spacing w:line="560" w:lineRule="exact"/>
              <w:jc w:val="center"/>
              <w:rPr>
                <w:rFonts w:eastAsia="仿宋" w:hAnsi="Times New Roman"/>
                <w:sz w:val="28"/>
                <w:szCs w:val="18"/>
              </w:rPr>
            </w:pPr>
          </w:p>
        </w:tc>
        <w:tc>
          <w:tcPr>
            <w:tcW w:w="6707" w:type="dxa"/>
          </w:tcPr>
          <w:p w14:paraId="2C286CBF" w14:textId="77777777" w:rsidR="005841A2" w:rsidRDefault="00000000">
            <w:pPr>
              <w:spacing w:line="560" w:lineRule="exact"/>
              <w:jc w:val="left"/>
              <w:rPr>
                <w:rFonts w:eastAsia="仿宋" w:hAnsi="Times New Roman"/>
                <w:sz w:val="28"/>
                <w:szCs w:val="18"/>
              </w:rPr>
            </w:pPr>
            <w:r>
              <w:rPr>
                <w:rFonts w:eastAsia="仿宋" w:hAnsi="Times New Roman"/>
                <w:sz w:val="28"/>
                <w:szCs w:val="18"/>
              </w:rPr>
              <w:t>文档详实，步骤清晰，截图与日志完整，可追溯</w:t>
            </w:r>
          </w:p>
        </w:tc>
        <w:tc>
          <w:tcPr>
            <w:tcW w:w="812" w:type="dxa"/>
          </w:tcPr>
          <w:p w14:paraId="25E0A08C"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10</w:t>
            </w:r>
          </w:p>
        </w:tc>
      </w:tr>
    </w:tbl>
    <w:p w14:paraId="6D6A7F96" w14:textId="77777777" w:rsidR="005841A2" w:rsidRDefault="00000000">
      <w:pPr>
        <w:spacing w:line="560" w:lineRule="exact"/>
        <w:rPr>
          <w:rFonts w:eastAsia="仿宋" w:hAnsi="Times New Roman"/>
          <w:szCs w:val="20"/>
        </w:rPr>
      </w:pPr>
      <w:r>
        <w:rPr>
          <w:rFonts w:eastAsia="仿宋" w:hAnsi="Times New Roman"/>
          <w:szCs w:val="20"/>
        </w:rPr>
        <w:t>模块二：</w:t>
      </w:r>
      <w:r>
        <w:rPr>
          <w:rFonts w:eastAsia="仿宋" w:hAnsi="Times New Roman" w:hint="eastAsia"/>
          <w:szCs w:val="20"/>
        </w:rPr>
        <w:t>云平台使用与运维</w:t>
      </w:r>
    </w:p>
    <w:tbl>
      <w:tblPr>
        <w:tblStyle w:val="ad"/>
        <w:tblW w:w="0" w:type="auto"/>
        <w:tblLook w:val="04A0" w:firstRow="1" w:lastRow="0" w:firstColumn="1" w:lastColumn="0" w:noHBand="0" w:noVBand="1"/>
      </w:tblPr>
      <w:tblGrid>
        <w:gridCol w:w="1326"/>
        <w:gridCol w:w="6577"/>
        <w:gridCol w:w="931"/>
      </w:tblGrid>
      <w:tr w:rsidR="005841A2" w14:paraId="1EC6B048" w14:textId="77777777">
        <w:tc>
          <w:tcPr>
            <w:tcW w:w="1362" w:type="dxa"/>
          </w:tcPr>
          <w:p w14:paraId="29AD9DC5" w14:textId="77777777" w:rsidR="005841A2" w:rsidRDefault="00000000">
            <w:pPr>
              <w:spacing w:line="560" w:lineRule="exact"/>
              <w:jc w:val="center"/>
              <w:rPr>
                <w:rFonts w:eastAsia="仿宋" w:hAnsi="Times New Roman"/>
                <w:sz w:val="28"/>
                <w:szCs w:val="18"/>
              </w:rPr>
            </w:pPr>
            <w:r>
              <w:rPr>
                <w:rFonts w:eastAsia="仿宋" w:hAnsi="Times New Roman"/>
                <w:sz w:val="28"/>
                <w:szCs w:val="18"/>
              </w:rPr>
              <w:t>评判点</w:t>
            </w:r>
          </w:p>
        </w:tc>
        <w:tc>
          <w:tcPr>
            <w:tcW w:w="6752" w:type="dxa"/>
          </w:tcPr>
          <w:p w14:paraId="048A6736" w14:textId="77777777" w:rsidR="005841A2" w:rsidRDefault="00000000">
            <w:pPr>
              <w:spacing w:line="560" w:lineRule="exact"/>
              <w:jc w:val="center"/>
              <w:rPr>
                <w:rFonts w:eastAsia="仿宋" w:hAnsi="Times New Roman"/>
                <w:sz w:val="28"/>
                <w:szCs w:val="18"/>
              </w:rPr>
            </w:pPr>
            <w:r>
              <w:rPr>
                <w:rFonts w:eastAsia="仿宋" w:hAnsi="Times New Roman"/>
                <w:sz w:val="28"/>
                <w:szCs w:val="18"/>
              </w:rPr>
              <w:t>评价等级及含义</w:t>
            </w:r>
          </w:p>
        </w:tc>
        <w:tc>
          <w:tcPr>
            <w:tcW w:w="946" w:type="dxa"/>
          </w:tcPr>
          <w:p w14:paraId="4CA63186" w14:textId="77777777" w:rsidR="005841A2" w:rsidRDefault="00000000">
            <w:pPr>
              <w:spacing w:line="560" w:lineRule="exact"/>
              <w:jc w:val="center"/>
              <w:rPr>
                <w:rFonts w:eastAsia="仿宋" w:hAnsi="Times New Roman"/>
                <w:sz w:val="28"/>
                <w:szCs w:val="18"/>
              </w:rPr>
            </w:pPr>
            <w:r>
              <w:rPr>
                <w:rFonts w:eastAsia="仿宋" w:hAnsi="Times New Roman"/>
                <w:sz w:val="28"/>
                <w:szCs w:val="18"/>
              </w:rPr>
              <w:t>分数</w:t>
            </w:r>
          </w:p>
        </w:tc>
      </w:tr>
      <w:tr w:rsidR="005841A2" w14:paraId="7EE7B7ED" w14:textId="77777777">
        <w:tc>
          <w:tcPr>
            <w:tcW w:w="1362" w:type="dxa"/>
            <w:vMerge w:val="restart"/>
            <w:vAlign w:val="center"/>
          </w:tcPr>
          <w:p w14:paraId="47658263" w14:textId="77777777" w:rsidR="005841A2" w:rsidRDefault="00000000">
            <w:pPr>
              <w:spacing w:line="560" w:lineRule="exact"/>
              <w:rPr>
                <w:rFonts w:eastAsia="仿宋" w:hAnsi="Times New Roman"/>
                <w:sz w:val="28"/>
                <w:szCs w:val="18"/>
              </w:rPr>
            </w:pPr>
            <w:r>
              <w:rPr>
                <w:rFonts w:eastAsia="仿宋" w:hAnsi="Times New Roman" w:hint="eastAsia"/>
                <w:sz w:val="28"/>
                <w:szCs w:val="18"/>
              </w:rPr>
              <w:t>资源管理</w:t>
            </w:r>
          </w:p>
        </w:tc>
        <w:tc>
          <w:tcPr>
            <w:tcW w:w="6752" w:type="dxa"/>
          </w:tcPr>
          <w:p w14:paraId="1C47EDB4" w14:textId="77777777" w:rsidR="005841A2" w:rsidRDefault="00000000">
            <w:pPr>
              <w:spacing w:line="560" w:lineRule="exact"/>
              <w:rPr>
                <w:rFonts w:eastAsia="仿宋" w:hAnsi="Times New Roman"/>
                <w:sz w:val="28"/>
                <w:szCs w:val="18"/>
              </w:rPr>
            </w:pPr>
            <w:r>
              <w:rPr>
                <w:rFonts w:eastAsia="仿宋" w:hAnsi="Times New Roman" w:hint="eastAsia"/>
                <w:sz w:val="28"/>
                <w:szCs w:val="18"/>
              </w:rPr>
              <w:t>未创建云主机、云硬盘、</w:t>
            </w:r>
            <w:r>
              <w:rPr>
                <w:rFonts w:eastAsia="仿宋" w:hAnsi="Times New Roman" w:hint="eastAsia"/>
                <w:sz w:val="28"/>
                <w:szCs w:val="18"/>
              </w:rPr>
              <w:t>VPC</w:t>
            </w:r>
            <w:r>
              <w:rPr>
                <w:rFonts w:eastAsia="仿宋" w:hAnsi="Times New Roman" w:hint="eastAsia"/>
                <w:sz w:val="28"/>
                <w:szCs w:val="18"/>
              </w:rPr>
              <w:t>、浮动</w:t>
            </w:r>
            <w:r>
              <w:rPr>
                <w:rFonts w:eastAsia="仿宋" w:hAnsi="Times New Roman" w:hint="eastAsia"/>
                <w:sz w:val="28"/>
                <w:szCs w:val="18"/>
              </w:rPr>
              <w:t>IP</w:t>
            </w:r>
            <w:r>
              <w:rPr>
                <w:rFonts w:eastAsia="仿宋" w:hAnsi="Times New Roman" w:hint="eastAsia"/>
                <w:sz w:val="28"/>
                <w:szCs w:val="18"/>
              </w:rPr>
              <w:t>等资源，或大部分资源创建失败</w:t>
            </w:r>
          </w:p>
        </w:tc>
        <w:tc>
          <w:tcPr>
            <w:tcW w:w="946" w:type="dxa"/>
            <w:vAlign w:val="center"/>
          </w:tcPr>
          <w:p w14:paraId="0E76CEC9" w14:textId="77777777" w:rsidR="005841A2" w:rsidRDefault="00000000">
            <w:pPr>
              <w:spacing w:line="560" w:lineRule="exact"/>
              <w:jc w:val="center"/>
              <w:rPr>
                <w:rFonts w:eastAsia="仿宋" w:hAnsi="Times New Roman"/>
                <w:sz w:val="28"/>
                <w:szCs w:val="18"/>
              </w:rPr>
            </w:pPr>
            <w:r>
              <w:rPr>
                <w:rFonts w:eastAsia="仿宋" w:hAnsi="Times New Roman"/>
                <w:sz w:val="28"/>
                <w:szCs w:val="18"/>
              </w:rPr>
              <w:t>0</w:t>
            </w:r>
          </w:p>
        </w:tc>
      </w:tr>
      <w:tr w:rsidR="005841A2" w14:paraId="7D0D458A" w14:textId="77777777">
        <w:tc>
          <w:tcPr>
            <w:tcW w:w="1362" w:type="dxa"/>
            <w:vMerge/>
          </w:tcPr>
          <w:p w14:paraId="1A88072C" w14:textId="77777777" w:rsidR="005841A2" w:rsidRDefault="005841A2">
            <w:pPr>
              <w:spacing w:line="560" w:lineRule="exact"/>
              <w:rPr>
                <w:rFonts w:eastAsia="仿宋" w:hAnsi="Times New Roman"/>
                <w:sz w:val="28"/>
                <w:szCs w:val="18"/>
              </w:rPr>
            </w:pPr>
          </w:p>
        </w:tc>
        <w:tc>
          <w:tcPr>
            <w:tcW w:w="6752" w:type="dxa"/>
          </w:tcPr>
          <w:p w14:paraId="6F87D110" w14:textId="77777777" w:rsidR="005841A2" w:rsidRDefault="00000000">
            <w:pPr>
              <w:spacing w:line="560" w:lineRule="exact"/>
              <w:rPr>
                <w:rFonts w:eastAsia="仿宋" w:hAnsi="Times New Roman"/>
                <w:sz w:val="28"/>
                <w:szCs w:val="18"/>
              </w:rPr>
            </w:pPr>
            <w:r>
              <w:rPr>
                <w:rFonts w:eastAsia="仿宋" w:hAnsi="Times New Roman" w:hint="eastAsia"/>
                <w:sz w:val="28"/>
                <w:szCs w:val="18"/>
              </w:rPr>
              <w:t>完成大部分资源创建，少量资源缺失或配置错误</w:t>
            </w:r>
          </w:p>
        </w:tc>
        <w:tc>
          <w:tcPr>
            <w:tcW w:w="946" w:type="dxa"/>
            <w:vAlign w:val="center"/>
          </w:tcPr>
          <w:p w14:paraId="486C47DA"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1-4</w:t>
            </w:r>
          </w:p>
        </w:tc>
      </w:tr>
      <w:tr w:rsidR="005841A2" w14:paraId="2D9D5CB5" w14:textId="77777777">
        <w:tc>
          <w:tcPr>
            <w:tcW w:w="1362" w:type="dxa"/>
            <w:vMerge/>
          </w:tcPr>
          <w:p w14:paraId="0131CD0D" w14:textId="77777777" w:rsidR="005841A2" w:rsidRDefault="005841A2">
            <w:pPr>
              <w:spacing w:line="560" w:lineRule="exact"/>
              <w:rPr>
                <w:rFonts w:eastAsia="仿宋" w:hAnsi="Times New Roman"/>
                <w:sz w:val="28"/>
                <w:szCs w:val="18"/>
              </w:rPr>
            </w:pPr>
          </w:p>
        </w:tc>
        <w:tc>
          <w:tcPr>
            <w:tcW w:w="6752" w:type="dxa"/>
          </w:tcPr>
          <w:p w14:paraId="6E942065" w14:textId="77777777" w:rsidR="005841A2" w:rsidRDefault="00000000">
            <w:pPr>
              <w:spacing w:line="560" w:lineRule="exact"/>
              <w:rPr>
                <w:rFonts w:eastAsia="仿宋" w:hAnsi="Times New Roman"/>
                <w:sz w:val="28"/>
                <w:szCs w:val="18"/>
              </w:rPr>
            </w:pPr>
            <w:r>
              <w:rPr>
                <w:rFonts w:eastAsia="仿宋" w:hAnsi="Times New Roman" w:hint="eastAsia"/>
                <w:sz w:val="28"/>
                <w:szCs w:val="18"/>
              </w:rPr>
              <w:t>所有资源创建成功，但安全组规则或网络策略未优化</w:t>
            </w:r>
          </w:p>
        </w:tc>
        <w:tc>
          <w:tcPr>
            <w:tcW w:w="946" w:type="dxa"/>
            <w:vAlign w:val="center"/>
          </w:tcPr>
          <w:p w14:paraId="43ABB722" w14:textId="77777777" w:rsidR="005841A2" w:rsidRDefault="00000000">
            <w:pPr>
              <w:spacing w:line="560" w:lineRule="exact"/>
              <w:jc w:val="center"/>
              <w:rPr>
                <w:rFonts w:eastAsia="仿宋" w:hAnsi="Times New Roman"/>
                <w:sz w:val="28"/>
                <w:szCs w:val="18"/>
              </w:rPr>
            </w:pPr>
            <w:r>
              <w:rPr>
                <w:rFonts w:eastAsia="仿宋" w:hAnsi="Times New Roman"/>
                <w:sz w:val="28"/>
                <w:szCs w:val="18"/>
              </w:rPr>
              <w:t>5-8</w:t>
            </w:r>
          </w:p>
        </w:tc>
      </w:tr>
      <w:tr w:rsidR="005841A2" w14:paraId="59301585" w14:textId="77777777">
        <w:tc>
          <w:tcPr>
            <w:tcW w:w="1362" w:type="dxa"/>
            <w:vMerge/>
          </w:tcPr>
          <w:p w14:paraId="08FA5EEE" w14:textId="77777777" w:rsidR="005841A2" w:rsidRDefault="005841A2">
            <w:pPr>
              <w:spacing w:line="560" w:lineRule="exact"/>
              <w:rPr>
                <w:rFonts w:eastAsia="仿宋" w:hAnsi="Times New Roman"/>
                <w:sz w:val="28"/>
                <w:szCs w:val="18"/>
              </w:rPr>
            </w:pPr>
          </w:p>
        </w:tc>
        <w:tc>
          <w:tcPr>
            <w:tcW w:w="6752" w:type="dxa"/>
          </w:tcPr>
          <w:p w14:paraId="08187568" w14:textId="77777777" w:rsidR="005841A2" w:rsidRDefault="00000000">
            <w:pPr>
              <w:spacing w:line="560" w:lineRule="exact"/>
              <w:rPr>
                <w:rFonts w:eastAsia="仿宋" w:hAnsi="Times New Roman"/>
                <w:sz w:val="28"/>
                <w:szCs w:val="18"/>
              </w:rPr>
            </w:pPr>
            <w:r>
              <w:rPr>
                <w:rFonts w:eastAsia="仿宋" w:hAnsi="Times New Roman" w:hint="eastAsia"/>
                <w:sz w:val="28"/>
                <w:szCs w:val="18"/>
              </w:rPr>
              <w:t>资源创建完整，网络、存储、计算配置规范，标签清晰</w:t>
            </w:r>
          </w:p>
        </w:tc>
        <w:tc>
          <w:tcPr>
            <w:tcW w:w="946" w:type="dxa"/>
            <w:vAlign w:val="center"/>
          </w:tcPr>
          <w:p w14:paraId="2D5CB8F3"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10</w:t>
            </w:r>
          </w:p>
        </w:tc>
      </w:tr>
      <w:tr w:rsidR="005841A2" w14:paraId="67614CB7" w14:textId="77777777">
        <w:tc>
          <w:tcPr>
            <w:tcW w:w="1362" w:type="dxa"/>
            <w:vMerge w:val="restart"/>
            <w:vAlign w:val="center"/>
          </w:tcPr>
          <w:p w14:paraId="24B687F4" w14:textId="77777777" w:rsidR="005841A2" w:rsidRDefault="00000000">
            <w:pPr>
              <w:spacing w:line="560" w:lineRule="exact"/>
              <w:rPr>
                <w:rFonts w:eastAsia="仿宋" w:hAnsi="Times New Roman"/>
                <w:sz w:val="28"/>
                <w:szCs w:val="18"/>
              </w:rPr>
            </w:pPr>
            <w:r>
              <w:rPr>
                <w:rFonts w:eastAsia="仿宋" w:hAnsi="Times New Roman" w:hint="eastAsia"/>
                <w:sz w:val="28"/>
                <w:szCs w:val="18"/>
              </w:rPr>
              <w:lastRenderedPageBreak/>
              <w:t>运维监控</w:t>
            </w:r>
          </w:p>
        </w:tc>
        <w:tc>
          <w:tcPr>
            <w:tcW w:w="6752" w:type="dxa"/>
          </w:tcPr>
          <w:p w14:paraId="098A600E" w14:textId="77777777" w:rsidR="005841A2" w:rsidRDefault="00000000">
            <w:pPr>
              <w:spacing w:line="560" w:lineRule="exact"/>
              <w:rPr>
                <w:rFonts w:eastAsia="仿宋" w:hAnsi="Times New Roman"/>
                <w:sz w:val="28"/>
                <w:szCs w:val="18"/>
              </w:rPr>
            </w:pPr>
            <w:r>
              <w:rPr>
                <w:rFonts w:eastAsia="仿宋" w:hAnsi="Times New Roman" w:hint="eastAsia"/>
                <w:sz w:val="28"/>
                <w:szCs w:val="18"/>
              </w:rPr>
              <w:t>未配置监控与告警，或平台组件故障无日志无指标</w:t>
            </w:r>
          </w:p>
        </w:tc>
        <w:tc>
          <w:tcPr>
            <w:tcW w:w="946" w:type="dxa"/>
            <w:vAlign w:val="center"/>
          </w:tcPr>
          <w:p w14:paraId="1C93A658" w14:textId="77777777" w:rsidR="005841A2" w:rsidRDefault="00000000">
            <w:pPr>
              <w:spacing w:line="560" w:lineRule="exact"/>
              <w:jc w:val="center"/>
              <w:rPr>
                <w:rFonts w:eastAsia="仿宋" w:hAnsi="Times New Roman"/>
                <w:sz w:val="28"/>
                <w:szCs w:val="18"/>
              </w:rPr>
            </w:pPr>
            <w:r>
              <w:rPr>
                <w:rFonts w:eastAsia="仿宋" w:hAnsi="Times New Roman"/>
                <w:sz w:val="28"/>
                <w:szCs w:val="18"/>
              </w:rPr>
              <w:t>0-5</w:t>
            </w:r>
          </w:p>
        </w:tc>
      </w:tr>
      <w:tr w:rsidR="005841A2" w14:paraId="2584C516" w14:textId="77777777">
        <w:tc>
          <w:tcPr>
            <w:tcW w:w="1362" w:type="dxa"/>
            <w:vMerge/>
          </w:tcPr>
          <w:p w14:paraId="1AC90504" w14:textId="77777777" w:rsidR="005841A2" w:rsidRDefault="005841A2">
            <w:pPr>
              <w:spacing w:line="560" w:lineRule="exact"/>
              <w:rPr>
                <w:rFonts w:eastAsia="仿宋" w:hAnsi="Times New Roman"/>
                <w:sz w:val="28"/>
                <w:szCs w:val="18"/>
              </w:rPr>
            </w:pPr>
          </w:p>
        </w:tc>
        <w:tc>
          <w:tcPr>
            <w:tcW w:w="6752" w:type="dxa"/>
          </w:tcPr>
          <w:p w14:paraId="2CD21996" w14:textId="77777777" w:rsidR="005841A2" w:rsidRDefault="00000000">
            <w:pPr>
              <w:spacing w:line="560" w:lineRule="exact"/>
              <w:rPr>
                <w:rFonts w:eastAsia="仿宋" w:hAnsi="Times New Roman"/>
                <w:sz w:val="28"/>
                <w:szCs w:val="18"/>
              </w:rPr>
            </w:pPr>
            <w:r>
              <w:rPr>
                <w:rFonts w:eastAsia="仿宋" w:hAnsi="Times New Roman" w:hint="eastAsia"/>
                <w:sz w:val="28"/>
                <w:szCs w:val="18"/>
              </w:rPr>
              <w:t>仅完成部分组件监控，告警规则缺失</w:t>
            </w:r>
          </w:p>
        </w:tc>
        <w:tc>
          <w:tcPr>
            <w:tcW w:w="946" w:type="dxa"/>
            <w:vAlign w:val="center"/>
          </w:tcPr>
          <w:p w14:paraId="132C4CA3" w14:textId="77777777" w:rsidR="005841A2" w:rsidRDefault="00000000">
            <w:pPr>
              <w:spacing w:line="560" w:lineRule="exact"/>
              <w:jc w:val="center"/>
              <w:rPr>
                <w:rFonts w:eastAsia="仿宋" w:hAnsi="Times New Roman"/>
                <w:sz w:val="28"/>
                <w:szCs w:val="18"/>
              </w:rPr>
            </w:pPr>
            <w:r>
              <w:rPr>
                <w:rFonts w:eastAsia="仿宋" w:hAnsi="Times New Roman"/>
                <w:sz w:val="28"/>
                <w:szCs w:val="18"/>
              </w:rPr>
              <w:t>6-15</w:t>
            </w:r>
          </w:p>
        </w:tc>
      </w:tr>
      <w:tr w:rsidR="005841A2" w14:paraId="169EAB67" w14:textId="77777777">
        <w:tc>
          <w:tcPr>
            <w:tcW w:w="1362" w:type="dxa"/>
            <w:vMerge/>
          </w:tcPr>
          <w:p w14:paraId="7189957C" w14:textId="77777777" w:rsidR="005841A2" w:rsidRDefault="005841A2">
            <w:pPr>
              <w:spacing w:line="560" w:lineRule="exact"/>
              <w:rPr>
                <w:rFonts w:eastAsia="仿宋" w:hAnsi="Times New Roman"/>
                <w:sz w:val="28"/>
                <w:szCs w:val="18"/>
              </w:rPr>
            </w:pPr>
          </w:p>
        </w:tc>
        <w:tc>
          <w:tcPr>
            <w:tcW w:w="6752" w:type="dxa"/>
          </w:tcPr>
          <w:p w14:paraId="4638B49A" w14:textId="77777777" w:rsidR="005841A2" w:rsidRDefault="00000000">
            <w:pPr>
              <w:spacing w:line="560" w:lineRule="exact"/>
              <w:rPr>
                <w:rFonts w:eastAsia="仿宋" w:hAnsi="Times New Roman"/>
                <w:sz w:val="28"/>
                <w:szCs w:val="18"/>
              </w:rPr>
            </w:pPr>
            <w:r>
              <w:rPr>
                <w:rFonts w:eastAsia="仿宋" w:hAnsi="Times New Roman" w:hint="eastAsia"/>
                <w:sz w:val="28"/>
                <w:szCs w:val="18"/>
              </w:rPr>
              <w:t>完成</w:t>
            </w:r>
            <w:r>
              <w:rPr>
                <w:rFonts w:eastAsia="仿宋" w:hAnsi="Times New Roman" w:hint="eastAsia"/>
                <w:sz w:val="28"/>
                <w:szCs w:val="18"/>
              </w:rPr>
              <w:t>Prometheus+Grafana</w:t>
            </w:r>
            <w:r>
              <w:rPr>
                <w:rFonts w:eastAsia="仿宋" w:hAnsi="Times New Roman" w:hint="eastAsia"/>
                <w:sz w:val="28"/>
                <w:szCs w:val="18"/>
              </w:rPr>
              <w:t>监控，告警规则基本覆盖</w:t>
            </w:r>
          </w:p>
        </w:tc>
        <w:tc>
          <w:tcPr>
            <w:tcW w:w="946" w:type="dxa"/>
            <w:vAlign w:val="center"/>
          </w:tcPr>
          <w:p w14:paraId="087549D8"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16-24</w:t>
            </w:r>
          </w:p>
        </w:tc>
      </w:tr>
      <w:tr w:rsidR="005841A2" w14:paraId="7F4E9400" w14:textId="77777777">
        <w:tc>
          <w:tcPr>
            <w:tcW w:w="1362" w:type="dxa"/>
            <w:vMerge/>
          </w:tcPr>
          <w:p w14:paraId="60225047" w14:textId="77777777" w:rsidR="005841A2" w:rsidRDefault="005841A2">
            <w:pPr>
              <w:spacing w:line="560" w:lineRule="exact"/>
              <w:rPr>
                <w:rFonts w:eastAsia="仿宋" w:hAnsi="Times New Roman"/>
                <w:sz w:val="28"/>
                <w:szCs w:val="18"/>
              </w:rPr>
            </w:pPr>
          </w:p>
        </w:tc>
        <w:tc>
          <w:tcPr>
            <w:tcW w:w="6752" w:type="dxa"/>
          </w:tcPr>
          <w:p w14:paraId="1F6EA709" w14:textId="77777777" w:rsidR="005841A2" w:rsidRDefault="00000000">
            <w:pPr>
              <w:spacing w:line="560" w:lineRule="exact"/>
              <w:rPr>
                <w:rFonts w:eastAsia="仿宋" w:hAnsi="Times New Roman"/>
                <w:sz w:val="28"/>
                <w:szCs w:val="18"/>
              </w:rPr>
            </w:pPr>
            <w:r>
              <w:rPr>
                <w:rFonts w:eastAsia="仿宋" w:hAnsi="Times New Roman" w:hint="eastAsia"/>
                <w:sz w:val="28"/>
                <w:szCs w:val="18"/>
              </w:rPr>
              <w:t>监控大屏完整，告警通道有效，日志集中，指标实时</w:t>
            </w:r>
          </w:p>
        </w:tc>
        <w:tc>
          <w:tcPr>
            <w:tcW w:w="946" w:type="dxa"/>
            <w:vAlign w:val="center"/>
          </w:tcPr>
          <w:p w14:paraId="730AC5AE" w14:textId="77777777" w:rsidR="005841A2" w:rsidRDefault="00000000">
            <w:pPr>
              <w:spacing w:line="560" w:lineRule="exact"/>
              <w:jc w:val="center"/>
              <w:rPr>
                <w:rFonts w:eastAsia="仿宋" w:hAnsi="Times New Roman"/>
                <w:sz w:val="28"/>
                <w:szCs w:val="18"/>
              </w:rPr>
            </w:pPr>
            <w:r>
              <w:rPr>
                <w:rFonts w:eastAsia="仿宋" w:hAnsi="Times New Roman"/>
                <w:sz w:val="28"/>
                <w:szCs w:val="18"/>
              </w:rPr>
              <w:t>25</w:t>
            </w:r>
          </w:p>
        </w:tc>
      </w:tr>
      <w:tr w:rsidR="005841A2" w14:paraId="289D5B52" w14:textId="77777777">
        <w:tc>
          <w:tcPr>
            <w:tcW w:w="1362" w:type="dxa"/>
            <w:vMerge w:val="restart"/>
            <w:vAlign w:val="center"/>
          </w:tcPr>
          <w:p w14:paraId="0490C482" w14:textId="77777777" w:rsidR="005841A2" w:rsidRDefault="00000000">
            <w:pPr>
              <w:spacing w:line="560" w:lineRule="exact"/>
              <w:rPr>
                <w:rFonts w:eastAsia="仿宋" w:hAnsi="Times New Roman"/>
                <w:sz w:val="28"/>
                <w:szCs w:val="18"/>
              </w:rPr>
            </w:pPr>
            <w:r>
              <w:rPr>
                <w:rFonts w:eastAsia="仿宋" w:hAnsi="Times New Roman" w:hint="eastAsia"/>
                <w:sz w:val="28"/>
                <w:szCs w:val="18"/>
              </w:rPr>
              <w:t>故障排查</w:t>
            </w:r>
          </w:p>
        </w:tc>
        <w:tc>
          <w:tcPr>
            <w:tcW w:w="6752" w:type="dxa"/>
          </w:tcPr>
          <w:p w14:paraId="40CF501F" w14:textId="77777777" w:rsidR="005841A2" w:rsidRDefault="00000000">
            <w:pPr>
              <w:spacing w:line="560" w:lineRule="exact"/>
              <w:rPr>
                <w:rFonts w:eastAsia="仿宋" w:hAnsi="Times New Roman"/>
                <w:sz w:val="28"/>
                <w:szCs w:val="18"/>
              </w:rPr>
            </w:pPr>
            <w:r>
              <w:rPr>
                <w:rFonts w:eastAsia="仿宋" w:hAnsi="Times New Roman" w:hint="eastAsia"/>
                <w:sz w:val="28"/>
                <w:szCs w:val="18"/>
              </w:rPr>
              <w:t>无法定位并修复任一故障，平台不可用</w:t>
            </w:r>
          </w:p>
        </w:tc>
        <w:tc>
          <w:tcPr>
            <w:tcW w:w="946" w:type="dxa"/>
            <w:vAlign w:val="center"/>
          </w:tcPr>
          <w:p w14:paraId="6C418522" w14:textId="77777777" w:rsidR="005841A2" w:rsidRDefault="00000000">
            <w:pPr>
              <w:spacing w:line="560" w:lineRule="exact"/>
              <w:jc w:val="center"/>
              <w:rPr>
                <w:rFonts w:eastAsia="仿宋" w:hAnsi="Times New Roman"/>
                <w:sz w:val="28"/>
                <w:szCs w:val="18"/>
              </w:rPr>
            </w:pPr>
            <w:r>
              <w:rPr>
                <w:rFonts w:eastAsia="仿宋" w:hAnsi="Times New Roman"/>
                <w:sz w:val="28"/>
                <w:szCs w:val="18"/>
              </w:rPr>
              <w:t>0-5</w:t>
            </w:r>
          </w:p>
        </w:tc>
      </w:tr>
      <w:tr w:rsidR="005841A2" w14:paraId="7EFC15B8" w14:textId="77777777">
        <w:tc>
          <w:tcPr>
            <w:tcW w:w="1362" w:type="dxa"/>
            <w:vMerge/>
          </w:tcPr>
          <w:p w14:paraId="37C516E8" w14:textId="77777777" w:rsidR="005841A2" w:rsidRDefault="005841A2">
            <w:pPr>
              <w:spacing w:line="560" w:lineRule="exact"/>
              <w:rPr>
                <w:rFonts w:eastAsia="仿宋" w:hAnsi="Times New Roman"/>
                <w:sz w:val="28"/>
                <w:szCs w:val="18"/>
              </w:rPr>
            </w:pPr>
          </w:p>
        </w:tc>
        <w:tc>
          <w:tcPr>
            <w:tcW w:w="6752" w:type="dxa"/>
          </w:tcPr>
          <w:p w14:paraId="1F0C8C03" w14:textId="77777777" w:rsidR="005841A2" w:rsidRDefault="00000000">
            <w:pPr>
              <w:spacing w:line="560" w:lineRule="exact"/>
              <w:rPr>
                <w:rFonts w:eastAsia="仿宋" w:hAnsi="Times New Roman"/>
                <w:sz w:val="28"/>
                <w:szCs w:val="18"/>
              </w:rPr>
            </w:pPr>
            <w:r>
              <w:rPr>
                <w:rFonts w:eastAsia="仿宋" w:hAnsi="Times New Roman" w:hint="eastAsia"/>
                <w:sz w:val="28"/>
                <w:szCs w:val="18"/>
              </w:rPr>
              <w:t>能定位但修复不完全，平台部分功能受限</w:t>
            </w:r>
          </w:p>
        </w:tc>
        <w:tc>
          <w:tcPr>
            <w:tcW w:w="946" w:type="dxa"/>
            <w:vAlign w:val="center"/>
          </w:tcPr>
          <w:p w14:paraId="3F641EBD" w14:textId="77777777" w:rsidR="005841A2" w:rsidRDefault="00000000">
            <w:pPr>
              <w:spacing w:line="560" w:lineRule="exact"/>
              <w:jc w:val="center"/>
              <w:rPr>
                <w:rFonts w:eastAsia="仿宋" w:hAnsi="Times New Roman"/>
                <w:sz w:val="28"/>
                <w:szCs w:val="18"/>
              </w:rPr>
            </w:pPr>
            <w:r>
              <w:rPr>
                <w:rFonts w:eastAsia="仿宋" w:hAnsi="Times New Roman"/>
                <w:sz w:val="28"/>
                <w:szCs w:val="18"/>
              </w:rPr>
              <w:t>6-15</w:t>
            </w:r>
          </w:p>
        </w:tc>
      </w:tr>
      <w:tr w:rsidR="005841A2" w14:paraId="52DB7FF4" w14:textId="77777777">
        <w:tc>
          <w:tcPr>
            <w:tcW w:w="1362" w:type="dxa"/>
            <w:vMerge/>
          </w:tcPr>
          <w:p w14:paraId="27DA249D" w14:textId="77777777" w:rsidR="005841A2" w:rsidRDefault="005841A2">
            <w:pPr>
              <w:spacing w:line="560" w:lineRule="exact"/>
              <w:rPr>
                <w:rFonts w:eastAsia="仿宋" w:hAnsi="Times New Roman"/>
                <w:sz w:val="28"/>
                <w:szCs w:val="18"/>
              </w:rPr>
            </w:pPr>
          </w:p>
        </w:tc>
        <w:tc>
          <w:tcPr>
            <w:tcW w:w="6752" w:type="dxa"/>
          </w:tcPr>
          <w:p w14:paraId="76BB5CBF" w14:textId="77777777" w:rsidR="005841A2" w:rsidRDefault="00000000">
            <w:pPr>
              <w:spacing w:line="560" w:lineRule="exact"/>
              <w:rPr>
                <w:rFonts w:eastAsia="仿宋" w:hAnsi="Times New Roman"/>
                <w:sz w:val="28"/>
                <w:szCs w:val="18"/>
              </w:rPr>
            </w:pPr>
            <w:r>
              <w:rPr>
                <w:rFonts w:eastAsia="仿宋" w:hAnsi="Times New Roman" w:hint="eastAsia"/>
                <w:sz w:val="28"/>
                <w:szCs w:val="18"/>
              </w:rPr>
              <w:t>独立排除网络、存储、计算常见故障，平台恢复</w:t>
            </w:r>
          </w:p>
        </w:tc>
        <w:tc>
          <w:tcPr>
            <w:tcW w:w="946" w:type="dxa"/>
            <w:vAlign w:val="center"/>
          </w:tcPr>
          <w:p w14:paraId="0CE1F0B1"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16-24</w:t>
            </w:r>
          </w:p>
        </w:tc>
      </w:tr>
      <w:tr w:rsidR="005841A2" w14:paraId="7B5DC062" w14:textId="77777777">
        <w:tc>
          <w:tcPr>
            <w:tcW w:w="1362" w:type="dxa"/>
            <w:vMerge/>
          </w:tcPr>
          <w:p w14:paraId="49C8A2AF" w14:textId="77777777" w:rsidR="005841A2" w:rsidRDefault="005841A2">
            <w:pPr>
              <w:spacing w:line="560" w:lineRule="exact"/>
              <w:rPr>
                <w:rFonts w:eastAsia="仿宋" w:hAnsi="Times New Roman"/>
                <w:sz w:val="28"/>
                <w:szCs w:val="18"/>
              </w:rPr>
            </w:pPr>
          </w:p>
        </w:tc>
        <w:tc>
          <w:tcPr>
            <w:tcW w:w="6752" w:type="dxa"/>
          </w:tcPr>
          <w:p w14:paraId="3115F4C2" w14:textId="77777777" w:rsidR="005841A2" w:rsidRDefault="00000000">
            <w:pPr>
              <w:spacing w:line="560" w:lineRule="exact"/>
              <w:rPr>
                <w:rFonts w:eastAsia="仿宋" w:hAnsi="Times New Roman"/>
                <w:sz w:val="28"/>
                <w:szCs w:val="18"/>
              </w:rPr>
            </w:pPr>
            <w:r>
              <w:rPr>
                <w:rFonts w:eastAsia="仿宋" w:hAnsi="Times New Roman" w:hint="eastAsia"/>
                <w:sz w:val="28"/>
                <w:szCs w:val="18"/>
              </w:rPr>
              <w:t>快速定位根因并修复，提交故障报告与优化建议</w:t>
            </w:r>
          </w:p>
        </w:tc>
        <w:tc>
          <w:tcPr>
            <w:tcW w:w="946" w:type="dxa"/>
            <w:vAlign w:val="center"/>
          </w:tcPr>
          <w:p w14:paraId="325B8082" w14:textId="77777777" w:rsidR="005841A2" w:rsidRDefault="00000000">
            <w:pPr>
              <w:spacing w:line="560" w:lineRule="exact"/>
              <w:jc w:val="center"/>
              <w:rPr>
                <w:rFonts w:eastAsia="仿宋" w:hAnsi="Times New Roman"/>
                <w:sz w:val="28"/>
                <w:szCs w:val="18"/>
              </w:rPr>
            </w:pPr>
            <w:r>
              <w:rPr>
                <w:rFonts w:eastAsia="仿宋" w:hAnsi="Times New Roman"/>
                <w:sz w:val="28"/>
                <w:szCs w:val="18"/>
              </w:rPr>
              <w:t>25</w:t>
            </w:r>
          </w:p>
        </w:tc>
      </w:tr>
    </w:tbl>
    <w:p w14:paraId="56AA628A" w14:textId="77777777" w:rsidR="005841A2" w:rsidRDefault="00000000">
      <w:pPr>
        <w:spacing w:line="560" w:lineRule="exact"/>
        <w:rPr>
          <w:rFonts w:eastAsia="仿宋" w:hAnsi="Times New Roman"/>
          <w:szCs w:val="20"/>
        </w:rPr>
      </w:pPr>
      <w:r>
        <w:rPr>
          <w:rFonts w:eastAsia="仿宋" w:hAnsi="Times New Roman"/>
          <w:szCs w:val="20"/>
        </w:rPr>
        <w:t>模块三：</w:t>
      </w:r>
      <w:r>
        <w:rPr>
          <w:rFonts w:eastAsia="仿宋" w:hAnsi="Times New Roman" w:hint="eastAsia"/>
          <w:szCs w:val="20"/>
        </w:rPr>
        <w:t>云平台应用上线</w:t>
      </w:r>
    </w:p>
    <w:tbl>
      <w:tblPr>
        <w:tblStyle w:val="ad"/>
        <w:tblW w:w="0" w:type="auto"/>
        <w:tblInd w:w="-138" w:type="dxa"/>
        <w:tblLook w:val="04A0" w:firstRow="1" w:lastRow="0" w:firstColumn="1" w:lastColumn="0" w:noHBand="0" w:noVBand="1"/>
      </w:tblPr>
      <w:tblGrid>
        <w:gridCol w:w="1360"/>
        <w:gridCol w:w="6687"/>
        <w:gridCol w:w="925"/>
      </w:tblGrid>
      <w:tr w:rsidR="005841A2" w14:paraId="16992FF9" w14:textId="77777777">
        <w:tc>
          <w:tcPr>
            <w:tcW w:w="1391" w:type="dxa"/>
          </w:tcPr>
          <w:p w14:paraId="61933A8C" w14:textId="77777777" w:rsidR="005841A2" w:rsidRDefault="00000000">
            <w:pPr>
              <w:spacing w:line="560" w:lineRule="exact"/>
              <w:jc w:val="center"/>
              <w:rPr>
                <w:rFonts w:eastAsia="仿宋" w:hAnsi="Times New Roman"/>
                <w:sz w:val="28"/>
                <w:szCs w:val="18"/>
              </w:rPr>
            </w:pPr>
            <w:r>
              <w:rPr>
                <w:rFonts w:eastAsia="仿宋" w:hAnsi="Times New Roman"/>
                <w:sz w:val="28"/>
                <w:szCs w:val="18"/>
              </w:rPr>
              <w:t>评判点</w:t>
            </w:r>
          </w:p>
        </w:tc>
        <w:tc>
          <w:tcPr>
            <w:tcW w:w="6866" w:type="dxa"/>
          </w:tcPr>
          <w:p w14:paraId="6839F4B5" w14:textId="77777777" w:rsidR="005841A2" w:rsidRDefault="00000000">
            <w:pPr>
              <w:spacing w:line="560" w:lineRule="exact"/>
              <w:jc w:val="center"/>
              <w:rPr>
                <w:rFonts w:eastAsia="仿宋" w:hAnsi="Times New Roman"/>
                <w:sz w:val="28"/>
                <w:szCs w:val="18"/>
              </w:rPr>
            </w:pPr>
            <w:r>
              <w:rPr>
                <w:rFonts w:eastAsia="仿宋" w:hAnsi="Times New Roman"/>
                <w:sz w:val="28"/>
                <w:szCs w:val="18"/>
              </w:rPr>
              <w:t>评价等级及含义</w:t>
            </w:r>
          </w:p>
        </w:tc>
        <w:tc>
          <w:tcPr>
            <w:tcW w:w="941" w:type="dxa"/>
          </w:tcPr>
          <w:p w14:paraId="126DBA85" w14:textId="77777777" w:rsidR="005841A2" w:rsidRDefault="00000000">
            <w:pPr>
              <w:spacing w:line="560" w:lineRule="exact"/>
              <w:jc w:val="center"/>
              <w:rPr>
                <w:rFonts w:eastAsia="仿宋" w:hAnsi="Times New Roman"/>
                <w:sz w:val="28"/>
                <w:szCs w:val="18"/>
              </w:rPr>
            </w:pPr>
            <w:r>
              <w:rPr>
                <w:rFonts w:eastAsia="仿宋" w:hAnsi="Times New Roman"/>
                <w:sz w:val="28"/>
                <w:szCs w:val="18"/>
              </w:rPr>
              <w:t>分数</w:t>
            </w:r>
          </w:p>
        </w:tc>
      </w:tr>
      <w:tr w:rsidR="005841A2" w14:paraId="4C135C9C" w14:textId="77777777">
        <w:tc>
          <w:tcPr>
            <w:tcW w:w="1391" w:type="dxa"/>
            <w:vMerge w:val="restart"/>
            <w:vAlign w:val="center"/>
          </w:tcPr>
          <w:p w14:paraId="0DD22B04" w14:textId="77777777" w:rsidR="005841A2" w:rsidRDefault="00000000">
            <w:pPr>
              <w:spacing w:line="560" w:lineRule="exact"/>
              <w:rPr>
                <w:rFonts w:eastAsia="仿宋" w:hAnsi="Times New Roman"/>
                <w:sz w:val="28"/>
                <w:szCs w:val="18"/>
              </w:rPr>
            </w:pPr>
            <w:r>
              <w:rPr>
                <w:rFonts w:eastAsia="仿宋" w:hAnsi="Times New Roman" w:hint="eastAsia"/>
                <w:sz w:val="28"/>
                <w:szCs w:val="18"/>
              </w:rPr>
              <w:t>模板编排</w:t>
            </w:r>
          </w:p>
        </w:tc>
        <w:tc>
          <w:tcPr>
            <w:tcW w:w="6866" w:type="dxa"/>
          </w:tcPr>
          <w:p w14:paraId="52C8FDD6" w14:textId="77777777" w:rsidR="005841A2" w:rsidRDefault="00000000">
            <w:pPr>
              <w:spacing w:line="560" w:lineRule="exact"/>
              <w:rPr>
                <w:rFonts w:eastAsia="仿宋" w:hAnsi="Times New Roman"/>
                <w:sz w:val="28"/>
                <w:szCs w:val="18"/>
              </w:rPr>
            </w:pPr>
            <w:r>
              <w:rPr>
                <w:rFonts w:eastAsia="仿宋" w:hAnsi="Times New Roman" w:hint="eastAsia"/>
                <w:sz w:val="28"/>
                <w:szCs w:val="18"/>
              </w:rPr>
              <w:t>未编写</w:t>
            </w:r>
            <w:r>
              <w:rPr>
                <w:rFonts w:eastAsia="仿宋" w:hAnsi="Times New Roman" w:hint="eastAsia"/>
                <w:sz w:val="28"/>
                <w:szCs w:val="18"/>
              </w:rPr>
              <w:t>Heat/Helm</w:t>
            </w:r>
            <w:r>
              <w:rPr>
                <w:rFonts w:eastAsia="仿宋" w:hAnsi="Times New Roman" w:hint="eastAsia"/>
                <w:sz w:val="28"/>
                <w:szCs w:val="18"/>
              </w:rPr>
              <w:t>模板，或应用无法部署</w:t>
            </w:r>
          </w:p>
        </w:tc>
        <w:tc>
          <w:tcPr>
            <w:tcW w:w="941" w:type="dxa"/>
            <w:vAlign w:val="center"/>
          </w:tcPr>
          <w:p w14:paraId="03BEDC3A" w14:textId="77777777" w:rsidR="005841A2" w:rsidRDefault="00000000">
            <w:pPr>
              <w:spacing w:line="560" w:lineRule="exact"/>
              <w:jc w:val="center"/>
              <w:rPr>
                <w:rFonts w:eastAsia="仿宋" w:hAnsi="Times New Roman"/>
                <w:sz w:val="28"/>
                <w:szCs w:val="18"/>
              </w:rPr>
            </w:pPr>
            <w:r>
              <w:rPr>
                <w:rFonts w:eastAsia="仿宋" w:hAnsi="Times New Roman"/>
                <w:sz w:val="28"/>
                <w:szCs w:val="18"/>
              </w:rPr>
              <w:t>0</w:t>
            </w:r>
          </w:p>
        </w:tc>
      </w:tr>
      <w:tr w:rsidR="005841A2" w14:paraId="2428D768" w14:textId="77777777">
        <w:tc>
          <w:tcPr>
            <w:tcW w:w="1391" w:type="dxa"/>
            <w:vMerge/>
          </w:tcPr>
          <w:p w14:paraId="1DD4A7B6" w14:textId="77777777" w:rsidR="005841A2" w:rsidRDefault="005841A2">
            <w:pPr>
              <w:spacing w:line="560" w:lineRule="exact"/>
              <w:rPr>
                <w:rFonts w:eastAsia="仿宋" w:hAnsi="Times New Roman"/>
                <w:sz w:val="28"/>
                <w:szCs w:val="18"/>
              </w:rPr>
            </w:pPr>
          </w:p>
        </w:tc>
        <w:tc>
          <w:tcPr>
            <w:tcW w:w="6866" w:type="dxa"/>
          </w:tcPr>
          <w:p w14:paraId="0232BF32" w14:textId="77777777" w:rsidR="005841A2" w:rsidRDefault="00000000">
            <w:pPr>
              <w:spacing w:line="560" w:lineRule="exact"/>
              <w:rPr>
                <w:rFonts w:eastAsia="仿宋" w:hAnsi="Times New Roman"/>
                <w:sz w:val="28"/>
                <w:szCs w:val="18"/>
              </w:rPr>
            </w:pPr>
            <w:r>
              <w:rPr>
                <w:rFonts w:eastAsia="仿宋" w:hAnsi="Times New Roman" w:hint="eastAsia"/>
                <w:sz w:val="28"/>
                <w:szCs w:val="18"/>
              </w:rPr>
              <w:t>模板完成但参数硬编码，无法多环境复用</w:t>
            </w:r>
          </w:p>
        </w:tc>
        <w:tc>
          <w:tcPr>
            <w:tcW w:w="941" w:type="dxa"/>
            <w:vAlign w:val="center"/>
          </w:tcPr>
          <w:p w14:paraId="6FDD9EFA"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1-2</w:t>
            </w:r>
          </w:p>
        </w:tc>
      </w:tr>
      <w:tr w:rsidR="005841A2" w14:paraId="510F905F" w14:textId="77777777">
        <w:tc>
          <w:tcPr>
            <w:tcW w:w="1391" w:type="dxa"/>
            <w:vMerge/>
          </w:tcPr>
          <w:p w14:paraId="4DDC81A1" w14:textId="77777777" w:rsidR="005841A2" w:rsidRDefault="005841A2">
            <w:pPr>
              <w:spacing w:line="560" w:lineRule="exact"/>
              <w:rPr>
                <w:rFonts w:eastAsia="仿宋" w:hAnsi="Times New Roman"/>
                <w:sz w:val="28"/>
                <w:szCs w:val="18"/>
              </w:rPr>
            </w:pPr>
          </w:p>
        </w:tc>
        <w:tc>
          <w:tcPr>
            <w:tcW w:w="6866" w:type="dxa"/>
          </w:tcPr>
          <w:p w14:paraId="1F65D6F4" w14:textId="77777777" w:rsidR="005841A2" w:rsidRDefault="00000000">
            <w:pPr>
              <w:spacing w:line="560" w:lineRule="exact"/>
              <w:rPr>
                <w:rFonts w:eastAsia="仿宋" w:hAnsi="Times New Roman"/>
                <w:sz w:val="28"/>
                <w:szCs w:val="18"/>
              </w:rPr>
            </w:pPr>
            <w:r>
              <w:rPr>
                <w:rFonts w:eastAsia="仿宋" w:hAnsi="Times New Roman" w:hint="eastAsia"/>
                <w:sz w:val="28"/>
                <w:szCs w:val="18"/>
              </w:rPr>
              <w:t>模板可复用，但缺少健康检查或资源限制</w:t>
            </w:r>
          </w:p>
        </w:tc>
        <w:tc>
          <w:tcPr>
            <w:tcW w:w="941" w:type="dxa"/>
            <w:vAlign w:val="center"/>
          </w:tcPr>
          <w:p w14:paraId="20F423D6" w14:textId="77777777" w:rsidR="005841A2" w:rsidRDefault="00000000">
            <w:pPr>
              <w:spacing w:line="560" w:lineRule="exact"/>
              <w:jc w:val="center"/>
              <w:rPr>
                <w:rFonts w:eastAsia="仿宋" w:hAnsi="Times New Roman"/>
                <w:sz w:val="28"/>
                <w:szCs w:val="18"/>
              </w:rPr>
            </w:pPr>
            <w:r>
              <w:rPr>
                <w:rFonts w:eastAsia="仿宋" w:hAnsi="Times New Roman"/>
                <w:sz w:val="28"/>
                <w:szCs w:val="18"/>
              </w:rPr>
              <w:t>3-6</w:t>
            </w:r>
          </w:p>
        </w:tc>
      </w:tr>
      <w:tr w:rsidR="005841A2" w14:paraId="62F58EAD" w14:textId="77777777">
        <w:tc>
          <w:tcPr>
            <w:tcW w:w="1391" w:type="dxa"/>
            <w:vMerge/>
          </w:tcPr>
          <w:p w14:paraId="5D227F3A" w14:textId="77777777" w:rsidR="005841A2" w:rsidRDefault="005841A2">
            <w:pPr>
              <w:spacing w:line="560" w:lineRule="exact"/>
              <w:rPr>
                <w:rFonts w:eastAsia="仿宋" w:hAnsi="Times New Roman"/>
                <w:sz w:val="28"/>
                <w:szCs w:val="18"/>
              </w:rPr>
            </w:pPr>
          </w:p>
        </w:tc>
        <w:tc>
          <w:tcPr>
            <w:tcW w:w="6866" w:type="dxa"/>
          </w:tcPr>
          <w:p w14:paraId="0F77B16F" w14:textId="77777777" w:rsidR="005841A2" w:rsidRDefault="00000000">
            <w:pPr>
              <w:spacing w:line="560" w:lineRule="exact"/>
              <w:rPr>
                <w:rFonts w:eastAsia="仿宋" w:hAnsi="Times New Roman"/>
                <w:sz w:val="28"/>
                <w:szCs w:val="18"/>
              </w:rPr>
            </w:pPr>
            <w:r>
              <w:rPr>
                <w:rFonts w:eastAsia="仿宋" w:hAnsi="Times New Roman" w:hint="eastAsia"/>
                <w:sz w:val="28"/>
                <w:szCs w:val="18"/>
              </w:rPr>
              <w:t>模板规范，含</w:t>
            </w:r>
            <w:r>
              <w:rPr>
                <w:rFonts w:eastAsia="仿宋" w:hAnsi="Times New Roman" w:hint="eastAsia"/>
                <w:sz w:val="28"/>
                <w:szCs w:val="18"/>
              </w:rPr>
              <w:t>ConfigMap</w:t>
            </w:r>
            <w:r>
              <w:rPr>
                <w:rFonts w:eastAsia="仿宋" w:hAnsi="Times New Roman" w:hint="eastAsia"/>
                <w:sz w:val="28"/>
                <w:szCs w:val="18"/>
              </w:rPr>
              <w:t>、</w:t>
            </w:r>
            <w:r>
              <w:rPr>
                <w:rFonts w:eastAsia="仿宋" w:hAnsi="Times New Roman" w:hint="eastAsia"/>
                <w:sz w:val="28"/>
                <w:szCs w:val="18"/>
              </w:rPr>
              <w:t>Secret</w:t>
            </w:r>
            <w:r>
              <w:rPr>
                <w:rFonts w:eastAsia="仿宋" w:hAnsi="Times New Roman" w:hint="eastAsia"/>
                <w:sz w:val="28"/>
                <w:szCs w:val="18"/>
              </w:rPr>
              <w:t>、</w:t>
            </w:r>
            <w:r>
              <w:rPr>
                <w:rFonts w:eastAsia="仿宋" w:hAnsi="Times New Roman" w:hint="eastAsia"/>
                <w:sz w:val="28"/>
                <w:szCs w:val="18"/>
              </w:rPr>
              <w:t>HPA</w:t>
            </w:r>
            <w:r>
              <w:rPr>
                <w:rFonts w:eastAsia="仿宋" w:hAnsi="Times New Roman" w:hint="eastAsia"/>
                <w:sz w:val="28"/>
                <w:szCs w:val="18"/>
              </w:rPr>
              <w:t>、</w:t>
            </w:r>
            <w:r>
              <w:rPr>
                <w:rFonts w:eastAsia="仿宋" w:hAnsi="Times New Roman" w:hint="eastAsia"/>
                <w:sz w:val="28"/>
                <w:szCs w:val="18"/>
              </w:rPr>
              <w:t>Ingress</w:t>
            </w:r>
            <w:r>
              <w:rPr>
                <w:rFonts w:eastAsia="仿宋" w:hAnsi="Times New Roman" w:hint="eastAsia"/>
                <w:sz w:val="28"/>
                <w:szCs w:val="18"/>
              </w:rPr>
              <w:t>、</w:t>
            </w:r>
            <w:r>
              <w:rPr>
                <w:rFonts w:eastAsia="仿宋" w:hAnsi="Times New Roman" w:hint="eastAsia"/>
                <w:sz w:val="28"/>
                <w:szCs w:val="18"/>
              </w:rPr>
              <w:t>PV/PVC</w:t>
            </w:r>
            <w:r>
              <w:rPr>
                <w:rFonts w:eastAsia="仿宋" w:hAnsi="Times New Roman" w:hint="eastAsia"/>
                <w:sz w:val="28"/>
                <w:szCs w:val="18"/>
              </w:rPr>
              <w:t>，支持灰度</w:t>
            </w:r>
          </w:p>
        </w:tc>
        <w:tc>
          <w:tcPr>
            <w:tcW w:w="941" w:type="dxa"/>
            <w:vAlign w:val="center"/>
          </w:tcPr>
          <w:p w14:paraId="7DDEAF3C" w14:textId="77777777" w:rsidR="005841A2" w:rsidRDefault="00000000">
            <w:pPr>
              <w:spacing w:line="560" w:lineRule="exact"/>
              <w:jc w:val="center"/>
              <w:rPr>
                <w:rFonts w:eastAsia="仿宋" w:hAnsi="Times New Roman"/>
                <w:sz w:val="28"/>
                <w:szCs w:val="18"/>
              </w:rPr>
            </w:pPr>
            <w:r>
              <w:rPr>
                <w:rFonts w:eastAsia="仿宋" w:hAnsi="Times New Roman"/>
                <w:sz w:val="28"/>
                <w:szCs w:val="18"/>
              </w:rPr>
              <w:t>7</w:t>
            </w:r>
          </w:p>
        </w:tc>
      </w:tr>
      <w:tr w:rsidR="005841A2" w14:paraId="0AACA6C4" w14:textId="77777777">
        <w:tc>
          <w:tcPr>
            <w:tcW w:w="1391" w:type="dxa"/>
            <w:vMerge w:val="restart"/>
            <w:vAlign w:val="center"/>
          </w:tcPr>
          <w:p w14:paraId="016F62AF" w14:textId="77777777" w:rsidR="005841A2" w:rsidRDefault="00000000">
            <w:pPr>
              <w:spacing w:line="560" w:lineRule="exact"/>
              <w:rPr>
                <w:rFonts w:eastAsia="仿宋" w:hAnsi="Times New Roman"/>
                <w:sz w:val="28"/>
                <w:szCs w:val="18"/>
              </w:rPr>
            </w:pPr>
            <w:r>
              <w:rPr>
                <w:rFonts w:eastAsia="仿宋" w:hAnsi="Times New Roman" w:hint="eastAsia"/>
                <w:sz w:val="28"/>
                <w:szCs w:val="18"/>
              </w:rPr>
              <w:t>上线验证</w:t>
            </w:r>
          </w:p>
        </w:tc>
        <w:tc>
          <w:tcPr>
            <w:tcW w:w="6866" w:type="dxa"/>
          </w:tcPr>
          <w:p w14:paraId="29299344" w14:textId="77777777" w:rsidR="005841A2" w:rsidRDefault="00000000">
            <w:pPr>
              <w:spacing w:line="560" w:lineRule="exact"/>
              <w:rPr>
                <w:rFonts w:eastAsia="仿宋" w:hAnsi="Times New Roman"/>
                <w:sz w:val="28"/>
                <w:szCs w:val="18"/>
              </w:rPr>
            </w:pPr>
            <w:r>
              <w:rPr>
                <w:rFonts w:eastAsia="仿宋" w:hAnsi="Times New Roman" w:hint="eastAsia"/>
                <w:sz w:val="28"/>
                <w:szCs w:val="18"/>
              </w:rPr>
              <w:t>未提供验证报告，或应用无法访问</w:t>
            </w:r>
          </w:p>
        </w:tc>
        <w:tc>
          <w:tcPr>
            <w:tcW w:w="941" w:type="dxa"/>
            <w:vAlign w:val="center"/>
          </w:tcPr>
          <w:p w14:paraId="3B035A51" w14:textId="77777777" w:rsidR="005841A2" w:rsidRDefault="00000000">
            <w:pPr>
              <w:spacing w:line="560" w:lineRule="exact"/>
              <w:jc w:val="center"/>
              <w:rPr>
                <w:rFonts w:eastAsia="仿宋" w:hAnsi="Times New Roman"/>
                <w:sz w:val="28"/>
                <w:szCs w:val="18"/>
              </w:rPr>
            </w:pPr>
            <w:r>
              <w:rPr>
                <w:rFonts w:eastAsia="仿宋" w:hAnsi="Times New Roman"/>
                <w:sz w:val="28"/>
                <w:szCs w:val="18"/>
              </w:rPr>
              <w:t>0</w:t>
            </w:r>
          </w:p>
        </w:tc>
      </w:tr>
      <w:tr w:rsidR="005841A2" w14:paraId="0A5E1CBC" w14:textId="77777777">
        <w:tc>
          <w:tcPr>
            <w:tcW w:w="1391" w:type="dxa"/>
            <w:vMerge/>
          </w:tcPr>
          <w:p w14:paraId="1C865405" w14:textId="77777777" w:rsidR="005841A2" w:rsidRDefault="005841A2">
            <w:pPr>
              <w:spacing w:line="560" w:lineRule="exact"/>
              <w:rPr>
                <w:rFonts w:eastAsia="仿宋" w:hAnsi="Times New Roman"/>
                <w:sz w:val="28"/>
                <w:szCs w:val="18"/>
              </w:rPr>
            </w:pPr>
          </w:p>
        </w:tc>
        <w:tc>
          <w:tcPr>
            <w:tcW w:w="6866" w:type="dxa"/>
          </w:tcPr>
          <w:p w14:paraId="6851FABD" w14:textId="77777777" w:rsidR="005841A2" w:rsidRDefault="00000000">
            <w:pPr>
              <w:spacing w:line="560" w:lineRule="exact"/>
              <w:rPr>
                <w:rFonts w:eastAsia="仿宋" w:hAnsi="Times New Roman"/>
                <w:sz w:val="28"/>
                <w:szCs w:val="18"/>
              </w:rPr>
            </w:pPr>
            <w:r>
              <w:rPr>
                <w:rFonts w:eastAsia="仿宋" w:hAnsi="Times New Roman" w:hint="eastAsia"/>
                <w:sz w:val="28"/>
                <w:szCs w:val="18"/>
              </w:rPr>
              <w:t>提供报告但缺少性能、可用性数据</w:t>
            </w:r>
          </w:p>
        </w:tc>
        <w:tc>
          <w:tcPr>
            <w:tcW w:w="941" w:type="dxa"/>
            <w:vAlign w:val="center"/>
          </w:tcPr>
          <w:p w14:paraId="2C0D03F8" w14:textId="77777777" w:rsidR="005841A2" w:rsidRDefault="00000000">
            <w:pPr>
              <w:spacing w:line="560" w:lineRule="exact"/>
              <w:jc w:val="center"/>
              <w:rPr>
                <w:rFonts w:eastAsia="仿宋" w:hAnsi="Times New Roman"/>
                <w:sz w:val="28"/>
                <w:szCs w:val="18"/>
              </w:rPr>
            </w:pPr>
            <w:r>
              <w:rPr>
                <w:rFonts w:eastAsia="仿宋" w:hAnsi="Times New Roman"/>
                <w:sz w:val="28"/>
                <w:szCs w:val="18"/>
              </w:rPr>
              <w:t>1</w:t>
            </w:r>
          </w:p>
        </w:tc>
      </w:tr>
      <w:tr w:rsidR="005841A2" w14:paraId="5072A5AD" w14:textId="77777777">
        <w:tc>
          <w:tcPr>
            <w:tcW w:w="1391" w:type="dxa"/>
            <w:vMerge/>
          </w:tcPr>
          <w:p w14:paraId="57811164" w14:textId="77777777" w:rsidR="005841A2" w:rsidRDefault="005841A2">
            <w:pPr>
              <w:spacing w:line="560" w:lineRule="exact"/>
              <w:rPr>
                <w:rFonts w:eastAsia="仿宋" w:hAnsi="Times New Roman"/>
                <w:sz w:val="28"/>
                <w:szCs w:val="18"/>
              </w:rPr>
            </w:pPr>
          </w:p>
        </w:tc>
        <w:tc>
          <w:tcPr>
            <w:tcW w:w="6866" w:type="dxa"/>
          </w:tcPr>
          <w:p w14:paraId="0D8512E8" w14:textId="77777777" w:rsidR="005841A2" w:rsidRDefault="00000000">
            <w:pPr>
              <w:spacing w:line="560" w:lineRule="exact"/>
              <w:rPr>
                <w:rFonts w:eastAsia="仿宋" w:hAnsi="Times New Roman"/>
                <w:sz w:val="28"/>
                <w:szCs w:val="18"/>
              </w:rPr>
            </w:pPr>
            <w:r>
              <w:rPr>
                <w:rFonts w:eastAsia="仿宋" w:hAnsi="Times New Roman" w:hint="eastAsia"/>
                <w:sz w:val="28"/>
                <w:szCs w:val="18"/>
              </w:rPr>
              <w:t>报告含功能、性能数据，但未达标</w:t>
            </w:r>
          </w:p>
        </w:tc>
        <w:tc>
          <w:tcPr>
            <w:tcW w:w="941" w:type="dxa"/>
            <w:vAlign w:val="center"/>
          </w:tcPr>
          <w:p w14:paraId="4532FF22" w14:textId="77777777" w:rsidR="005841A2" w:rsidRDefault="00000000">
            <w:pPr>
              <w:spacing w:line="560" w:lineRule="exact"/>
              <w:jc w:val="center"/>
              <w:rPr>
                <w:rFonts w:eastAsia="仿宋" w:hAnsi="Times New Roman"/>
                <w:sz w:val="28"/>
                <w:szCs w:val="18"/>
              </w:rPr>
            </w:pPr>
            <w:r>
              <w:rPr>
                <w:rFonts w:eastAsia="仿宋" w:hAnsi="Times New Roman"/>
                <w:sz w:val="28"/>
                <w:szCs w:val="18"/>
              </w:rPr>
              <w:t>2</w:t>
            </w:r>
          </w:p>
        </w:tc>
      </w:tr>
      <w:tr w:rsidR="005841A2" w14:paraId="70BFE7E1" w14:textId="77777777">
        <w:tc>
          <w:tcPr>
            <w:tcW w:w="1391" w:type="dxa"/>
            <w:vMerge/>
          </w:tcPr>
          <w:p w14:paraId="594AAE05" w14:textId="77777777" w:rsidR="005841A2" w:rsidRDefault="005841A2">
            <w:pPr>
              <w:spacing w:line="560" w:lineRule="exact"/>
              <w:rPr>
                <w:rFonts w:eastAsia="仿宋" w:hAnsi="Times New Roman"/>
                <w:sz w:val="28"/>
                <w:szCs w:val="18"/>
              </w:rPr>
            </w:pPr>
          </w:p>
        </w:tc>
        <w:tc>
          <w:tcPr>
            <w:tcW w:w="6866" w:type="dxa"/>
          </w:tcPr>
          <w:p w14:paraId="2102DD4B" w14:textId="77777777" w:rsidR="005841A2" w:rsidRDefault="00000000">
            <w:pPr>
              <w:spacing w:line="560" w:lineRule="exact"/>
              <w:rPr>
                <w:rFonts w:eastAsia="仿宋" w:hAnsi="Times New Roman"/>
                <w:sz w:val="28"/>
                <w:szCs w:val="18"/>
              </w:rPr>
            </w:pPr>
            <w:r>
              <w:rPr>
                <w:rFonts w:eastAsia="仿宋" w:hAnsi="Times New Roman" w:hint="eastAsia"/>
                <w:sz w:val="28"/>
                <w:szCs w:val="18"/>
              </w:rPr>
              <w:t>报告详实，</w:t>
            </w:r>
            <w:r>
              <w:rPr>
                <w:rFonts w:eastAsia="仿宋" w:hAnsi="Times New Roman" w:hint="eastAsia"/>
                <w:sz w:val="28"/>
                <w:szCs w:val="18"/>
              </w:rPr>
              <w:t>CPU</w:t>
            </w:r>
            <w:r>
              <w:rPr>
                <w:rFonts w:eastAsia="仿宋" w:hAnsi="Times New Roman" w:hint="eastAsia"/>
                <w:sz w:val="28"/>
                <w:szCs w:val="18"/>
              </w:rPr>
              <w:t>≤</w:t>
            </w:r>
            <w:r>
              <w:rPr>
                <w:rFonts w:eastAsia="仿宋" w:hAnsi="Times New Roman" w:hint="eastAsia"/>
                <w:sz w:val="28"/>
                <w:szCs w:val="18"/>
              </w:rPr>
              <w:t>60%</w:t>
            </w:r>
            <w:r>
              <w:rPr>
                <w:rFonts w:eastAsia="仿宋" w:hAnsi="Times New Roman" w:hint="eastAsia"/>
                <w:sz w:val="28"/>
                <w:szCs w:val="18"/>
              </w:rPr>
              <w:t>、内存≤</w:t>
            </w:r>
            <w:r>
              <w:rPr>
                <w:rFonts w:eastAsia="仿宋" w:hAnsi="Times New Roman" w:hint="eastAsia"/>
                <w:sz w:val="28"/>
                <w:szCs w:val="18"/>
              </w:rPr>
              <w:t>70%</w:t>
            </w:r>
            <w:r>
              <w:rPr>
                <w:rFonts w:eastAsia="仿宋" w:hAnsi="Times New Roman" w:hint="eastAsia"/>
                <w:sz w:val="28"/>
                <w:szCs w:val="18"/>
              </w:rPr>
              <w:t>、</w:t>
            </w:r>
            <w:r>
              <w:rPr>
                <w:rFonts w:eastAsia="仿宋" w:hAnsi="Times New Roman" w:hint="eastAsia"/>
                <w:sz w:val="28"/>
                <w:szCs w:val="18"/>
              </w:rPr>
              <w:t>P99</w:t>
            </w:r>
            <w:r>
              <w:rPr>
                <w:rFonts w:eastAsia="仿宋" w:hAnsi="Times New Roman" w:hint="eastAsia"/>
                <w:sz w:val="28"/>
                <w:szCs w:val="18"/>
              </w:rPr>
              <w:t>≤</w:t>
            </w:r>
            <w:r>
              <w:rPr>
                <w:rFonts w:eastAsia="仿宋" w:hAnsi="Times New Roman" w:hint="eastAsia"/>
                <w:sz w:val="28"/>
                <w:szCs w:val="18"/>
              </w:rPr>
              <w:t>200ms</w:t>
            </w:r>
            <w:r>
              <w:rPr>
                <w:rFonts w:eastAsia="仿宋" w:hAnsi="Times New Roman" w:hint="eastAsia"/>
                <w:sz w:val="28"/>
                <w:szCs w:val="18"/>
              </w:rPr>
              <w:t>、错误率≤</w:t>
            </w:r>
            <w:r>
              <w:rPr>
                <w:rFonts w:eastAsia="仿宋" w:hAnsi="Times New Roman" w:hint="eastAsia"/>
                <w:sz w:val="28"/>
                <w:szCs w:val="18"/>
              </w:rPr>
              <w:t>0.1%</w:t>
            </w:r>
            <w:r>
              <w:rPr>
                <w:rFonts w:eastAsia="仿宋" w:hAnsi="Times New Roman" w:hint="eastAsia"/>
                <w:sz w:val="28"/>
                <w:szCs w:val="18"/>
              </w:rPr>
              <w:t>，符合</w:t>
            </w:r>
            <w:r>
              <w:rPr>
                <w:rFonts w:eastAsia="仿宋" w:hAnsi="Times New Roman" w:hint="eastAsia"/>
                <w:sz w:val="28"/>
                <w:szCs w:val="18"/>
              </w:rPr>
              <w:t>SLA</w:t>
            </w:r>
          </w:p>
        </w:tc>
        <w:tc>
          <w:tcPr>
            <w:tcW w:w="941" w:type="dxa"/>
            <w:vAlign w:val="center"/>
          </w:tcPr>
          <w:p w14:paraId="05F05A2B" w14:textId="77777777" w:rsidR="005841A2" w:rsidRDefault="00000000">
            <w:pPr>
              <w:spacing w:line="560" w:lineRule="exact"/>
              <w:jc w:val="center"/>
              <w:rPr>
                <w:rFonts w:eastAsia="仿宋" w:hAnsi="Times New Roman"/>
                <w:sz w:val="28"/>
                <w:szCs w:val="18"/>
              </w:rPr>
            </w:pPr>
            <w:r>
              <w:rPr>
                <w:rFonts w:eastAsia="仿宋" w:hAnsi="Times New Roman"/>
                <w:sz w:val="28"/>
                <w:szCs w:val="18"/>
              </w:rPr>
              <w:t>3</w:t>
            </w:r>
          </w:p>
        </w:tc>
      </w:tr>
    </w:tbl>
    <w:p w14:paraId="0D2F8ECA"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2.</w:t>
      </w:r>
      <w:r>
        <w:rPr>
          <w:rFonts w:eastAsia="仿宋" w:hAnsi="Times New Roman"/>
          <w:szCs w:val="20"/>
        </w:rPr>
        <w:t>评判方法：介绍评判的组织形式。评判分组安排，具体要求（在评价部分，如出现裁判员评分差异过大时如何处理）。如有第三方检测，说明第三方检测的具体安排。</w:t>
      </w:r>
    </w:p>
    <w:p w14:paraId="74858C29" w14:textId="77777777" w:rsidR="005841A2" w:rsidRDefault="00000000">
      <w:pPr>
        <w:spacing w:line="560" w:lineRule="exact"/>
        <w:ind w:firstLineChars="200" w:firstLine="632"/>
        <w:rPr>
          <w:rFonts w:eastAsia="仿宋" w:hAnsi="Times New Roman"/>
          <w:szCs w:val="20"/>
        </w:rPr>
      </w:pPr>
      <w:r>
        <w:rPr>
          <w:rFonts w:eastAsia="仿宋" w:hAnsi="Times New Roman"/>
          <w:szCs w:val="20"/>
        </w:rPr>
        <w:lastRenderedPageBreak/>
        <w:t>（</w:t>
      </w:r>
      <w:r>
        <w:rPr>
          <w:rFonts w:eastAsia="仿宋" w:hAnsi="Times New Roman"/>
          <w:szCs w:val="20"/>
        </w:rPr>
        <w:t>1</w:t>
      </w:r>
      <w:r>
        <w:rPr>
          <w:rFonts w:eastAsia="仿宋" w:hAnsi="Times New Roman"/>
          <w:szCs w:val="20"/>
        </w:rPr>
        <w:t>）主观评分和客观评分</w:t>
      </w:r>
    </w:p>
    <w:p w14:paraId="425EE440"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裁判组进行主观评分和客观评分前，由裁判长组织全体成员对赛题要求、参赛选手整体技能水平情况进行分析讨论，细化</w:t>
      </w:r>
      <w:r>
        <w:rPr>
          <w:rFonts w:eastAsia="仿宋" w:hAnsi="Times New Roman"/>
          <w:szCs w:val="20"/>
        </w:rPr>
        <w:t>“</w:t>
      </w:r>
      <w:r>
        <w:rPr>
          <w:rFonts w:eastAsia="仿宋" w:hAnsi="Times New Roman"/>
          <w:szCs w:val="20"/>
        </w:rPr>
        <w:t>评判指标参考分值</w:t>
      </w:r>
      <w:r>
        <w:rPr>
          <w:rFonts w:eastAsia="仿宋" w:hAnsi="Times New Roman"/>
          <w:szCs w:val="20"/>
        </w:rPr>
        <w:t>”</w:t>
      </w:r>
      <w:r>
        <w:rPr>
          <w:rFonts w:eastAsia="仿宋" w:hAnsi="Times New Roman"/>
          <w:szCs w:val="20"/>
        </w:rPr>
        <w:t>，进一步增强内涵要素评分的</w:t>
      </w:r>
      <w:r>
        <w:rPr>
          <w:rFonts w:eastAsia="仿宋" w:hAnsi="Times New Roman"/>
          <w:szCs w:val="20"/>
        </w:rPr>
        <w:t>“</w:t>
      </w:r>
      <w:r>
        <w:rPr>
          <w:rFonts w:eastAsia="仿宋" w:hAnsi="Times New Roman"/>
          <w:szCs w:val="20"/>
        </w:rPr>
        <w:t>区分度</w:t>
      </w:r>
      <w:r>
        <w:rPr>
          <w:rFonts w:eastAsia="仿宋" w:hAnsi="Times New Roman"/>
          <w:szCs w:val="20"/>
        </w:rPr>
        <w:t>”</w:t>
      </w:r>
      <w:r>
        <w:rPr>
          <w:rFonts w:eastAsia="仿宋" w:hAnsi="Times New Roman"/>
          <w:szCs w:val="20"/>
        </w:rPr>
        <w:t>，制定出</w:t>
      </w:r>
      <w:r>
        <w:rPr>
          <w:rFonts w:eastAsia="仿宋" w:hAnsi="Times New Roman"/>
          <w:szCs w:val="20"/>
        </w:rPr>
        <w:t>“</w:t>
      </w:r>
      <w:r>
        <w:rPr>
          <w:rFonts w:eastAsia="仿宋" w:hAnsi="Times New Roman"/>
          <w:szCs w:val="20"/>
        </w:rPr>
        <w:t>评分细则</w:t>
      </w:r>
      <w:r>
        <w:rPr>
          <w:rFonts w:eastAsia="仿宋" w:hAnsi="Times New Roman"/>
          <w:szCs w:val="20"/>
        </w:rPr>
        <w:t>”</w:t>
      </w:r>
      <w:r>
        <w:rPr>
          <w:rFonts w:eastAsia="仿宋" w:hAnsi="Times New Roman"/>
          <w:szCs w:val="20"/>
        </w:rPr>
        <w:t>供评分过程中统一使用。在评分前，裁判需确认选手所完成的参赛作品为不可改写（</w:t>
      </w:r>
      <w:r>
        <w:rPr>
          <w:rFonts w:eastAsia="仿宋" w:hAnsi="Times New Roman"/>
          <w:szCs w:val="20"/>
        </w:rPr>
        <w:t>U</w:t>
      </w:r>
      <w:r>
        <w:rPr>
          <w:rFonts w:eastAsia="仿宋" w:hAnsi="Times New Roman"/>
          <w:szCs w:val="20"/>
        </w:rPr>
        <w:t>盘）数据。裁判组按竞赛内容分别对三个竞赛模块评分。裁判对选手的参赛作品分别进行主观成绩的评判和客观成绩的评判。所有裁判在评分表上评完分后，必须在评分表上签名，并在汇总成绩表上签名。</w:t>
      </w:r>
    </w:p>
    <w:p w14:paraId="4D673FB2"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w:t>
      </w:r>
      <w:r>
        <w:rPr>
          <w:rFonts w:eastAsia="仿宋" w:hAnsi="Times New Roman"/>
          <w:szCs w:val="20"/>
        </w:rPr>
        <w:t>2</w:t>
      </w:r>
      <w:r>
        <w:rPr>
          <w:rFonts w:eastAsia="仿宋" w:hAnsi="Times New Roman"/>
          <w:szCs w:val="20"/>
        </w:rPr>
        <w:t>）主观部分评分</w:t>
      </w:r>
    </w:p>
    <w:p w14:paraId="0D035E58"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主观成绩的评判由主观裁判员依据评分标准和评分细则，对全部选手所完成的作品整体评审。主观成绩的评判按照</w:t>
      </w:r>
      <w:r>
        <w:rPr>
          <w:rFonts w:eastAsia="仿宋" w:hAnsi="Times New Roman"/>
          <w:szCs w:val="20"/>
        </w:rPr>
        <w:t>“</w:t>
      </w:r>
      <w:r>
        <w:rPr>
          <w:rFonts w:eastAsia="仿宋" w:hAnsi="Times New Roman"/>
          <w:szCs w:val="20"/>
        </w:rPr>
        <w:t>先分类，后打分</w:t>
      </w:r>
      <w:r>
        <w:rPr>
          <w:rFonts w:eastAsia="仿宋" w:hAnsi="Times New Roman"/>
          <w:szCs w:val="20"/>
        </w:rPr>
        <w:t>”</w:t>
      </w:r>
      <w:r>
        <w:rPr>
          <w:rFonts w:eastAsia="仿宋" w:hAnsi="Times New Roman"/>
          <w:szCs w:val="20"/>
        </w:rPr>
        <w:t>的办法，由主观裁判组分别依据两个模块的评分细则，对每件参赛作品独立评分，并在选手主观评分表上记录各位裁判给出分数，再计算出平均分值。各个评分项的分数应精确到小数点后两位，小数点后第三位数字采用四舍五入</w:t>
      </w:r>
      <w:r>
        <w:rPr>
          <w:rFonts w:eastAsia="仿宋" w:hAnsi="Times New Roman" w:hint="eastAsia"/>
          <w:szCs w:val="20"/>
        </w:rPr>
        <w:t>的方式</w:t>
      </w:r>
      <w:r>
        <w:rPr>
          <w:rFonts w:eastAsia="仿宋" w:hAnsi="Times New Roman"/>
          <w:szCs w:val="20"/>
        </w:rPr>
        <w:t>。</w:t>
      </w:r>
    </w:p>
    <w:p w14:paraId="5546FECE" w14:textId="77777777" w:rsidR="005841A2" w:rsidRDefault="00000000">
      <w:pPr>
        <w:keepNext/>
        <w:keepLines/>
        <w:spacing w:line="560" w:lineRule="exact"/>
        <w:ind w:firstLineChars="200" w:firstLine="632"/>
        <w:rPr>
          <w:rFonts w:eastAsia="仿宋" w:hAnsi="Times New Roman"/>
        </w:rPr>
      </w:pPr>
      <w:r>
        <w:rPr>
          <w:rFonts w:eastAsia="仿宋" w:hAnsi="Times New Roman"/>
        </w:rPr>
        <w:t>（</w:t>
      </w:r>
      <w:r>
        <w:rPr>
          <w:rFonts w:eastAsia="仿宋" w:hAnsi="Times New Roman"/>
        </w:rPr>
        <w:t>3</w:t>
      </w:r>
      <w:r>
        <w:rPr>
          <w:rFonts w:eastAsia="仿宋" w:hAnsi="Times New Roman"/>
        </w:rPr>
        <w:t>）客观部分评分</w:t>
      </w:r>
    </w:p>
    <w:p w14:paraId="1FA9FE74"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客观成绩的评判是由客观裁判员打开参赛作品原始技术文件，依据客观评分标准和评分细则，对全部选手的作品评分。裁判根据评判项目客观评分表中的评分点，共同检查选手作品完成情况，分别根据三个模块赛题的要求，对照评分表逐一对应评分。客观分评判，只有</w:t>
      </w:r>
      <w:r>
        <w:rPr>
          <w:rFonts w:eastAsia="仿宋" w:hAnsi="Times New Roman"/>
          <w:szCs w:val="20"/>
        </w:rPr>
        <w:t>“</w:t>
      </w:r>
      <w:r>
        <w:rPr>
          <w:rFonts w:eastAsia="仿宋" w:hAnsi="Times New Roman"/>
          <w:szCs w:val="20"/>
        </w:rPr>
        <w:t>是</w:t>
      </w:r>
      <w:r>
        <w:rPr>
          <w:rFonts w:eastAsia="仿宋" w:hAnsi="Times New Roman"/>
          <w:szCs w:val="20"/>
        </w:rPr>
        <w:t>”</w:t>
      </w:r>
      <w:r>
        <w:rPr>
          <w:rFonts w:eastAsia="仿宋" w:hAnsi="Times New Roman"/>
          <w:szCs w:val="20"/>
        </w:rPr>
        <w:t>或</w:t>
      </w:r>
      <w:r>
        <w:rPr>
          <w:rFonts w:eastAsia="仿宋" w:hAnsi="Times New Roman"/>
          <w:szCs w:val="20"/>
        </w:rPr>
        <w:t>“</w:t>
      </w:r>
      <w:r>
        <w:rPr>
          <w:rFonts w:eastAsia="仿宋" w:hAnsi="Times New Roman"/>
          <w:szCs w:val="20"/>
        </w:rPr>
        <w:t>否</w:t>
      </w:r>
      <w:r>
        <w:rPr>
          <w:rFonts w:eastAsia="仿宋" w:hAnsi="Times New Roman"/>
          <w:szCs w:val="20"/>
        </w:rPr>
        <w:t>”</w:t>
      </w:r>
      <w:r>
        <w:rPr>
          <w:rFonts w:eastAsia="仿宋" w:hAnsi="Times New Roman"/>
          <w:szCs w:val="20"/>
        </w:rPr>
        <w:t>两种情况，每个评分点的得分相应只有满分与零分两种。</w:t>
      </w:r>
    </w:p>
    <w:p w14:paraId="579364E8" w14:textId="77777777" w:rsidR="005841A2" w:rsidRDefault="00000000">
      <w:pPr>
        <w:spacing w:line="560" w:lineRule="exact"/>
        <w:ind w:firstLineChars="200" w:firstLine="632"/>
        <w:rPr>
          <w:rFonts w:eastAsia="仿宋" w:hAnsi="Times New Roman"/>
          <w:szCs w:val="20"/>
        </w:rPr>
      </w:pPr>
      <w:r>
        <w:rPr>
          <w:rFonts w:eastAsia="仿宋" w:hAnsi="Times New Roman"/>
          <w:szCs w:val="20"/>
        </w:rPr>
        <w:lastRenderedPageBreak/>
        <w:t>（</w:t>
      </w:r>
      <w:r>
        <w:rPr>
          <w:rFonts w:eastAsia="仿宋" w:hAnsi="Times New Roman"/>
          <w:szCs w:val="20"/>
        </w:rPr>
        <w:t>4</w:t>
      </w:r>
      <w:r>
        <w:rPr>
          <w:rFonts w:eastAsia="仿宋" w:hAnsi="Times New Roman"/>
          <w:szCs w:val="20"/>
        </w:rPr>
        <w:t>）裁判员组成和分工</w:t>
      </w:r>
    </w:p>
    <w:p w14:paraId="4C92FE09"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本次竞赛设立专家组，负责编写技术文件、命题和指导赛场设备设施（含工具物料）保障。本次竞赛设立裁判组，由</w:t>
      </w:r>
      <w:r>
        <w:rPr>
          <w:rFonts w:eastAsia="仿宋" w:hAnsi="Times New Roman"/>
          <w:szCs w:val="20"/>
        </w:rPr>
        <w:t>1</w:t>
      </w:r>
      <w:r>
        <w:rPr>
          <w:rFonts w:eastAsia="仿宋" w:hAnsi="Times New Roman"/>
          <w:szCs w:val="20"/>
        </w:rPr>
        <w:t>名裁判长，若干裁判员组成。</w:t>
      </w:r>
    </w:p>
    <w:p w14:paraId="3E286C5F"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w:t>
      </w:r>
      <w:r>
        <w:rPr>
          <w:rFonts w:eastAsia="仿宋" w:hAnsi="Times New Roman"/>
          <w:szCs w:val="20"/>
        </w:rPr>
        <w:t>5</w:t>
      </w:r>
      <w:r>
        <w:rPr>
          <w:rFonts w:eastAsia="仿宋" w:hAnsi="Times New Roman"/>
          <w:szCs w:val="20"/>
        </w:rPr>
        <w:t>）裁判长</w:t>
      </w:r>
    </w:p>
    <w:p w14:paraId="2FD24ED5"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裁判长按照本项目技术文件，对裁判员进行培训和工作分工，带领裁判员对本项目比赛设备设施和现场布置情况进行检验；组织选手熟悉赛场及设备，保障所有选手在比赛前掌握必备的安全知识和安全操作规范；比赛期间组织裁判员执裁，并按照相关要求和程序，处理项目内出现的问题；组织统计、汇总并及时录入大赛成绩等工作。裁判长应公平公正组织执裁工作，不参与评分。</w:t>
      </w:r>
    </w:p>
    <w:p w14:paraId="3226FE72"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w:t>
      </w:r>
      <w:r>
        <w:rPr>
          <w:rFonts w:eastAsia="仿宋" w:hAnsi="Times New Roman"/>
          <w:szCs w:val="20"/>
        </w:rPr>
        <w:t>6</w:t>
      </w:r>
      <w:r>
        <w:rPr>
          <w:rFonts w:eastAsia="仿宋" w:hAnsi="Times New Roman"/>
          <w:szCs w:val="20"/>
        </w:rPr>
        <w:t>）裁判员</w:t>
      </w:r>
    </w:p>
    <w:p w14:paraId="1CFC36AE"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裁判人员需在本项目领域有工作经验、大赛管理或执裁经验，赛前需参加技术规则培训，掌握大赛技术规则、项目技术文件等要求。裁判员应服从本项目裁判长的工作安排，诚实、</w:t>
      </w:r>
    </w:p>
    <w:p w14:paraId="12CA6DD5"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客观和公正执裁。根据裁判员的相关工作经验以及赛前培训的情况，裁判员分成主观成绩和客观成绩两个评判组，负责竞赛结果的评判、成绩复核和汇总工作。裁判人员除负责评判工作以外，还要根据竞赛的技术要求监督指导</w:t>
      </w:r>
      <w:r>
        <w:rPr>
          <w:rFonts w:eastAsia="仿宋" w:hAnsi="Times New Roman"/>
          <w:szCs w:val="20"/>
        </w:rPr>
        <w:t>IT</w:t>
      </w:r>
      <w:r>
        <w:rPr>
          <w:rFonts w:eastAsia="仿宋" w:hAnsi="Times New Roman"/>
          <w:szCs w:val="20"/>
        </w:rPr>
        <w:t>专业技术人员安排比赛场地、设施设备、材料工具、电脑硬件维护等，为比赛提供相应的技术保障。裁判员负责监督指导赛务工作人员在竞赛现场的选手抽签、检录、监考工作，主要包括：核对选手证件、抽签号；负责竞赛现场监考工作和安全巡查，做好维护赛场纪律；控制竞</w:t>
      </w:r>
      <w:r>
        <w:rPr>
          <w:rFonts w:eastAsia="仿宋" w:hAnsi="Times New Roman"/>
          <w:szCs w:val="20"/>
        </w:rPr>
        <w:lastRenderedPageBreak/>
        <w:t>赛时间；记录赛场情况，做好监考记录；纠正选手违规行为，并对情节严重者及时向裁判长报告。</w:t>
      </w:r>
    </w:p>
    <w:p w14:paraId="7AE435D4"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3.</w:t>
      </w:r>
      <w:r>
        <w:rPr>
          <w:rFonts w:eastAsia="仿宋" w:hAnsi="Times New Roman"/>
          <w:szCs w:val="20"/>
        </w:rPr>
        <w:t>成绩并列</w:t>
      </w:r>
    </w:p>
    <w:p w14:paraId="1FF201B9"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如出现参赛选手总分相同情况，按照模块二、一、三顺序的得分高低排定名次顺序，即总成绩相同的情况下优先比较模块二的成绩，模块二成绩高的排名优先，其次按照模块一、三的成绩以此类推完成相同成绩的排序。如果各模块分值相同，则比较模块二各任务分值，按照任务编号从大到小的得分值排序。</w:t>
      </w:r>
    </w:p>
    <w:p w14:paraId="2238EBDA" w14:textId="77777777" w:rsidR="005841A2" w:rsidRDefault="00000000">
      <w:pPr>
        <w:spacing w:line="560" w:lineRule="exact"/>
        <w:ind w:firstLineChars="200" w:firstLine="632"/>
        <w:rPr>
          <w:rFonts w:ascii="黑体" w:eastAsia="黑体" w:hAnsi="黑体" w:hint="eastAsia"/>
          <w:szCs w:val="20"/>
        </w:rPr>
      </w:pPr>
      <w:bookmarkStart w:id="8" w:name="_Toc29728"/>
      <w:r>
        <w:rPr>
          <w:rFonts w:ascii="黑体" w:eastAsia="黑体" w:hAnsi="黑体" w:hint="eastAsia"/>
          <w:szCs w:val="20"/>
        </w:rPr>
        <w:t>三、竞赛细则</w:t>
      </w:r>
      <w:bookmarkEnd w:id="8"/>
    </w:p>
    <w:p w14:paraId="7CBCD545"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根据本项目特点和工作要求，具体说明本项目比赛的具体流程、时间安排。提出对选手、裁判人员及相关技术赛务支持人员的比赛纪律、道德要求等。例如：裁判员具体分工安排，出现评判技术争议，违规携带工具材料出、入赛场具体处理办法（如出现争议由谁反映、向谁反映、以何种形式反映、在何时反映等），以及其他涉及本项目比赛规则的纪律、约束性规定。</w:t>
      </w:r>
    </w:p>
    <w:p w14:paraId="734EB86A" w14:textId="77777777" w:rsidR="005841A2" w:rsidRDefault="00000000">
      <w:pPr>
        <w:spacing w:line="560" w:lineRule="exact"/>
        <w:ind w:firstLineChars="200" w:firstLine="634"/>
        <w:rPr>
          <w:rFonts w:ascii="楷体" w:eastAsia="楷体" w:hAnsi="楷体" w:hint="eastAsia"/>
          <w:b/>
          <w:bCs/>
          <w:szCs w:val="20"/>
        </w:rPr>
      </w:pPr>
      <w:bookmarkStart w:id="9" w:name="_Toc14506"/>
      <w:r>
        <w:rPr>
          <w:rFonts w:ascii="楷体" w:eastAsia="楷体" w:hAnsi="楷体" w:hint="eastAsia"/>
          <w:b/>
          <w:bCs/>
          <w:szCs w:val="20"/>
        </w:rPr>
        <w:t>（一）</w:t>
      </w:r>
      <w:bookmarkStart w:id="10" w:name="_Toc13834"/>
      <w:r>
        <w:rPr>
          <w:rFonts w:ascii="楷体" w:eastAsia="楷体" w:hAnsi="楷体" w:hint="eastAsia"/>
          <w:b/>
          <w:bCs/>
          <w:szCs w:val="20"/>
        </w:rPr>
        <w:t>赛前</w:t>
      </w:r>
      <w:bookmarkEnd w:id="9"/>
      <w:bookmarkEnd w:id="10"/>
    </w:p>
    <w:p w14:paraId="2E05C08E"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1)</w:t>
      </w:r>
      <w:r>
        <w:rPr>
          <w:rFonts w:eastAsia="仿宋" w:hAnsi="Times New Roman"/>
          <w:szCs w:val="20"/>
        </w:rPr>
        <w:t>竞赛前</w:t>
      </w:r>
      <w:r>
        <w:rPr>
          <w:rFonts w:eastAsia="仿宋" w:hAnsi="Times New Roman"/>
          <w:szCs w:val="20"/>
        </w:rPr>
        <w:t>40</w:t>
      </w:r>
      <w:r>
        <w:rPr>
          <w:rFonts w:eastAsia="仿宋" w:hAnsi="Times New Roman"/>
          <w:szCs w:val="20"/>
        </w:rPr>
        <w:t>分钟，工作人员将竞赛模块所需软件和文件放置在竞赛电脑指定目录中。</w:t>
      </w:r>
    </w:p>
    <w:p w14:paraId="2DB8DFC7"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2)</w:t>
      </w:r>
      <w:r>
        <w:rPr>
          <w:rFonts w:eastAsia="仿宋" w:hAnsi="Times New Roman"/>
          <w:szCs w:val="20"/>
        </w:rPr>
        <w:t>选手在竞赛前</w:t>
      </w:r>
      <w:r>
        <w:rPr>
          <w:rFonts w:eastAsia="仿宋" w:hAnsi="Times New Roman"/>
          <w:szCs w:val="20"/>
        </w:rPr>
        <w:t>30</w:t>
      </w:r>
      <w:r>
        <w:rPr>
          <w:rFonts w:eastAsia="仿宋" w:hAnsi="Times New Roman"/>
          <w:szCs w:val="20"/>
        </w:rPr>
        <w:t>分钟到达考场，通过检录，依据抽签号进入相应工位。工作人员在每一场竞赛中登记选手工位号信息。在竞赛及评分过程中，只出现选手工位号信息，不得出现参赛证、身份证等任何选手个人身份信息。</w:t>
      </w:r>
    </w:p>
    <w:p w14:paraId="286DA71E"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3)</w:t>
      </w:r>
      <w:r>
        <w:rPr>
          <w:rFonts w:eastAsia="仿宋" w:hAnsi="Times New Roman"/>
          <w:szCs w:val="20"/>
        </w:rPr>
        <w:t>竞赛前</w:t>
      </w:r>
      <w:r>
        <w:rPr>
          <w:rFonts w:eastAsia="仿宋" w:hAnsi="Times New Roman"/>
          <w:szCs w:val="20"/>
        </w:rPr>
        <w:t>5</w:t>
      </w:r>
      <w:r>
        <w:rPr>
          <w:rFonts w:eastAsia="仿宋" w:hAnsi="Times New Roman"/>
          <w:szCs w:val="20"/>
        </w:rPr>
        <w:t>分钟，监考工作人员发试卷。</w:t>
      </w:r>
    </w:p>
    <w:p w14:paraId="11B0EADD" w14:textId="77777777" w:rsidR="005841A2" w:rsidRDefault="00000000">
      <w:pPr>
        <w:spacing w:line="560" w:lineRule="exact"/>
        <w:ind w:firstLineChars="200" w:firstLine="632"/>
        <w:rPr>
          <w:rFonts w:eastAsia="仿宋" w:hAnsi="Times New Roman"/>
          <w:szCs w:val="20"/>
        </w:rPr>
      </w:pPr>
      <w:r>
        <w:rPr>
          <w:rFonts w:eastAsia="仿宋" w:hAnsi="Times New Roman"/>
          <w:szCs w:val="20"/>
        </w:rPr>
        <w:lastRenderedPageBreak/>
        <w:t>4)</w:t>
      </w:r>
      <w:r>
        <w:rPr>
          <w:rFonts w:eastAsia="仿宋" w:hAnsi="Times New Roman"/>
          <w:szCs w:val="20"/>
        </w:rPr>
        <w:t>监考工作人员宣布竞赛开始，选手才可以开始根据试题要求应用软件开发工具进行应用开发。</w:t>
      </w:r>
    </w:p>
    <w:p w14:paraId="4B2EE645" w14:textId="77777777" w:rsidR="005841A2" w:rsidRDefault="00000000">
      <w:pPr>
        <w:spacing w:line="560" w:lineRule="exact"/>
        <w:ind w:firstLineChars="200" w:firstLine="634"/>
        <w:rPr>
          <w:rFonts w:ascii="楷体" w:eastAsia="楷体" w:hAnsi="楷体" w:hint="eastAsia"/>
          <w:b/>
          <w:bCs/>
          <w:szCs w:val="20"/>
        </w:rPr>
      </w:pPr>
      <w:bookmarkStart w:id="11" w:name="_Toc7667"/>
      <w:bookmarkStart w:id="12" w:name="_Toc32622"/>
      <w:r>
        <w:rPr>
          <w:rFonts w:ascii="楷体" w:eastAsia="楷体" w:hAnsi="楷体" w:hint="eastAsia"/>
          <w:b/>
          <w:bCs/>
          <w:szCs w:val="20"/>
        </w:rPr>
        <w:t>（二）赛中</w:t>
      </w:r>
      <w:bookmarkEnd w:id="11"/>
      <w:bookmarkEnd w:id="12"/>
    </w:p>
    <w:p w14:paraId="6144B191"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1)</w:t>
      </w:r>
      <w:r>
        <w:rPr>
          <w:rFonts w:eastAsia="仿宋" w:hAnsi="Times New Roman"/>
          <w:szCs w:val="20"/>
        </w:rPr>
        <w:t>在竞赛过程中，选手应遵守安全操作规程，接受裁判员的监督和警示，确保参赛选手人身安全及设备安全。</w:t>
      </w:r>
    </w:p>
    <w:p w14:paraId="235CF2FA"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2)</w:t>
      </w:r>
      <w:r>
        <w:rPr>
          <w:rFonts w:eastAsia="仿宋" w:hAnsi="Times New Roman"/>
          <w:szCs w:val="20"/>
        </w:rPr>
        <w:t>竞赛过程中严禁交头接耳，也不能相互借用工具。各参赛选手间不能走动、交谈。</w:t>
      </w:r>
    </w:p>
    <w:p w14:paraId="3FE2187E"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3)</w:t>
      </w:r>
      <w:r>
        <w:rPr>
          <w:rFonts w:eastAsia="仿宋" w:hAnsi="Times New Roman"/>
          <w:szCs w:val="20"/>
        </w:rPr>
        <w:t>比赛过程中，选手若需休息、饮水或去洗手间，一律计算在操作时间内。</w:t>
      </w:r>
    </w:p>
    <w:p w14:paraId="5FD2720A"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4)</w:t>
      </w:r>
      <w:r>
        <w:rPr>
          <w:rFonts w:eastAsia="仿宋" w:hAnsi="Times New Roman"/>
          <w:szCs w:val="20"/>
        </w:rPr>
        <w:t>选手进入赛场后，不得擅自离开赛场，因病或其他原因离开赛场或终止比赛，应向裁判示意，须经赛场裁判长同意，方可离开赛场并在赛场工作人员指引下到达指定地点。</w:t>
      </w:r>
    </w:p>
    <w:p w14:paraId="276DC26D"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5)</w:t>
      </w:r>
      <w:r>
        <w:rPr>
          <w:rFonts w:eastAsia="仿宋" w:hAnsi="Times New Roman"/>
          <w:szCs w:val="20"/>
        </w:rPr>
        <w:t>因参赛选手个人误操作造成人身安全事故或设备故障时，裁判长有权中止选手竞赛。如非参赛选手个人因素出现的设备或工具故障而无法继续竞赛时，参赛选手可提出更换设备的要求，经裁判长同意后予以更换，参赛选手可继续参加竞赛，并由裁判长视具体情况与参赛选手协商补足所耽误的竞赛时间；但选手自带设备和工具发生的故障，赛场不负责更换也不予补时。</w:t>
      </w:r>
    </w:p>
    <w:p w14:paraId="38C88C71"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6)</w:t>
      </w:r>
      <w:r>
        <w:rPr>
          <w:rFonts w:eastAsia="仿宋" w:hAnsi="Times New Roman"/>
          <w:szCs w:val="20"/>
        </w:rPr>
        <w:t>参赛选手如提前结束竞赛，应举手向裁判员报告，竞赛结束时间由裁判员进行记录。参赛选手结束竞赛后不得再进行任何操作，离场后也不得再进入赛场。</w:t>
      </w:r>
    </w:p>
    <w:p w14:paraId="00C0916A"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7)</w:t>
      </w:r>
      <w:r>
        <w:rPr>
          <w:rFonts w:eastAsia="仿宋" w:hAnsi="Times New Roman"/>
          <w:szCs w:val="20"/>
        </w:rPr>
        <w:t>裁判长在竞赛结束前</w:t>
      </w:r>
      <w:r>
        <w:rPr>
          <w:rFonts w:eastAsia="仿宋" w:hAnsi="Times New Roman"/>
          <w:szCs w:val="20"/>
        </w:rPr>
        <w:t>30</w:t>
      </w:r>
      <w:r>
        <w:rPr>
          <w:rFonts w:eastAsia="仿宋" w:hAnsi="Times New Roman"/>
          <w:szCs w:val="20"/>
        </w:rPr>
        <w:t>分钟、</w:t>
      </w:r>
      <w:r>
        <w:rPr>
          <w:rFonts w:eastAsia="仿宋" w:hAnsi="Times New Roman"/>
          <w:szCs w:val="20"/>
        </w:rPr>
        <w:t>5</w:t>
      </w:r>
      <w:r>
        <w:rPr>
          <w:rFonts w:eastAsia="仿宋" w:hAnsi="Times New Roman"/>
          <w:szCs w:val="20"/>
        </w:rPr>
        <w:t>分钟进行竞赛剩余时间提醒。裁判长发布竞赛结束指令后，参赛选手应立即停止操作，不</w:t>
      </w:r>
      <w:r>
        <w:rPr>
          <w:rFonts w:eastAsia="仿宋" w:hAnsi="Times New Roman"/>
          <w:szCs w:val="20"/>
        </w:rPr>
        <w:lastRenderedPageBreak/>
        <w:t>得以任何理由拖延竞赛时间。</w:t>
      </w:r>
    </w:p>
    <w:p w14:paraId="7697321F" w14:textId="77777777" w:rsidR="005841A2" w:rsidRDefault="00000000">
      <w:pPr>
        <w:spacing w:line="560" w:lineRule="exact"/>
        <w:ind w:firstLineChars="200" w:firstLine="634"/>
        <w:rPr>
          <w:rFonts w:ascii="楷体" w:eastAsia="楷体" w:hAnsi="楷体" w:hint="eastAsia"/>
          <w:b/>
          <w:bCs/>
          <w:szCs w:val="20"/>
        </w:rPr>
      </w:pPr>
      <w:bookmarkStart w:id="13" w:name="_Toc12839"/>
      <w:bookmarkStart w:id="14" w:name="_Toc22282"/>
      <w:r>
        <w:rPr>
          <w:rFonts w:ascii="楷体" w:eastAsia="楷体" w:hAnsi="楷体" w:hint="eastAsia"/>
          <w:b/>
          <w:bCs/>
          <w:szCs w:val="20"/>
        </w:rPr>
        <w:t>（三）赛场纪律</w:t>
      </w:r>
      <w:bookmarkEnd w:id="13"/>
      <w:bookmarkEnd w:id="14"/>
    </w:p>
    <w:p w14:paraId="216ACC52"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1)</w:t>
      </w:r>
      <w:r>
        <w:rPr>
          <w:rFonts w:eastAsia="仿宋" w:hAnsi="Times New Roman"/>
          <w:szCs w:val="20"/>
        </w:rPr>
        <w:t>参赛选手须凭竞赛抽签单、身份证和参赛证进入考场。</w:t>
      </w:r>
    </w:p>
    <w:p w14:paraId="192D2AF3"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2)</w:t>
      </w:r>
      <w:r>
        <w:rPr>
          <w:rFonts w:eastAsia="仿宋" w:hAnsi="Times New Roman"/>
          <w:szCs w:val="20"/>
        </w:rPr>
        <w:t>参赛选手不得携带除竞赛抽签单、身份证、参赛证以外的任何物品进入考场。</w:t>
      </w:r>
    </w:p>
    <w:p w14:paraId="74D578DA"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3)</w:t>
      </w:r>
      <w:r>
        <w:rPr>
          <w:rFonts w:eastAsia="仿宋" w:hAnsi="Times New Roman"/>
          <w:szCs w:val="20"/>
        </w:rPr>
        <w:t>进入考场后，参赛选手应按照抽签单进入相应工位，并检查设备状况。</w:t>
      </w:r>
    </w:p>
    <w:p w14:paraId="3C8A3576"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4)</w:t>
      </w:r>
      <w:r>
        <w:rPr>
          <w:rFonts w:eastAsia="仿宋" w:hAnsi="Times New Roman"/>
          <w:szCs w:val="20"/>
        </w:rPr>
        <w:t>参赛选手应准时参赛，迟到</w:t>
      </w:r>
      <w:r>
        <w:rPr>
          <w:rFonts w:eastAsia="仿宋" w:hAnsi="Times New Roman"/>
          <w:szCs w:val="20"/>
        </w:rPr>
        <w:t>30</w:t>
      </w:r>
      <w:r>
        <w:rPr>
          <w:rFonts w:eastAsia="仿宋" w:hAnsi="Times New Roman"/>
          <w:szCs w:val="20"/>
        </w:rPr>
        <w:t>分钟以上不得入场，按自动放弃比赛处理。</w:t>
      </w:r>
    </w:p>
    <w:p w14:paraId="1D31C9DC"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5)</w:t>
      </w:r>
      <w:r>
        <w:rPr>
          <w:rFonts w:eastAsia="仿宋" w:hAnsi="Times New Roman"/>
          <w:szCs w:val="20"/>
        </w:rPr>
        <w:t>参赛选手在竞赛期间可饮水、上洗手间，但其耗时一律计入竞赛时间。</w:t>
      </w:r>
    </w:p>
    <w:p w14:paraId="1A19B62B"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6)</w:t>
      </w:r>
      <w:r>
        <w:rPr>
          <w:rFonts w:eastAsia="仿宋" w:hAnsi="Times New Roman"/>
          <w:szCs w:val="20"/>
        </w:rPr>
        <w:t>裁判长发出开始竞赛的时间信号后，参赛选手方可进行操作。</w:t>
      </w:r>
    </w:p>
    <w:p w14:paraId="676E60C4"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7)</w:t>
      </w:r>
      <w:r>
        <w:rPr>
          <w:rFonts w:eastAsia="仿宋" w:hAnsi="Times New Roman"/>
          <w:szCs w:val="20"/>
        </w:rPr>
        <w:t>参赛选手必须独立完成所有项目，未经裁判长许可，严禁与其</w:t>
      </w:r>
      <w:r>
        <w:rPr>
          <w:rFonts w:eastAsia="仿宋" w:hAnsi="Times New Roman" w:hint="eastAsia"/>
          <w:szCs w:val="20"/>
        </w:rPr>
        <w:t>他</w:t>
      </w:r>
      <w:r>
        <w:rPr>
          <w:rFonts w:eastAsia="仿宋" w:hAnsi="Times New Roman"/>
          <w:szCs w:val="20"/>
        </w:rPr>
        <w:t>选手、技术人员和工作人员交流接触。</w:t>
      </w:r>
    </w:p>
    <w:p w14:paraId="1083348B"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8)</w:t>
      </w:r>
      <w:r>
        <w:rPr>
          <w:rFonts w:eastAsia="仿宋" w:hAnsi="Times New Roman"/>
          <w:szCs w:val="20"/>
        </w:rPr>
        <w:t>参赛选手不得在试卷及作品上做任何不属于试题要求范围的标记。</w:t>
      </w:r>
    </w:p>
    <w:p w14:paraId="14837D35"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9)</w:t>
      </w:r>
      <w:r>
        <w:rPr>
          <w:rFonts w:eastAsia="仿宋" w:hAnsi="Times New Roman"/>
          <w:szCs w:val="20"/>
        </w:rPr>
        <w:t>竞赛期间，参赛选手遇有问题应主动举手示意，由裁判员联系有关工作人员处理。</w:t>
      </w:r>
    </w:p>
    <w:p w14:paraId="13672363"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10)</w:t>
      </w:r>
      <w:r>
        <w:rPr>
          <w:rFonts w:eastAsia="仿宋" w:hAnsi="Times New Roman"/>
          <w:szCs w:val="20"/>
        </w:rPr>
        <w:t>参赛选手完成全部操作或赛场发出结束竞赛信号后，选手应立即停止操作，方可依次有序离开赛场。</w:t>
      </w:r>
    </w:p>
    <w:p w14:paraId="76C54B3A" w14:textId="77777777" w:rsidR="005841A2" w:rsidRDefault="00000000">
      <w:pPr>
        <w:spacing w:line="560" w:lineRule="exact"/>
        <w:ind w:firstLineChars="200" w:firstLine="634"/>
        <w:rPr>
          <w:rFonts w:ascii="楷体" w:eastAsia="楷体" w:hAnsi="楷体" w:hint="eastAsia"/>
          <w:b/>
          <w:bCs/>
          <w:szCs w:val="20"/>
        </w:rPr>
      </w:pPr>
      <w:bookmarkStart w:id="15" w:name="_Toc15172"/>
      <w:bookmarkStart w:id="16" w:name="_Toc30811"/>
      <w:r>
        <w:rPr>
          <w:rFonts w:ascii="楷体" w:eastAsia="楷体" w:hAnsi="楷体" w:hint="eastAsia"/>
          <w:b/>
          <w:bCs/>
          <w:szCs w:val="20"/>
        </w:rPr>
        <w:t>（四）赛场违规处理</w:t>
      </w:r>
      <w:bookmarkEnd w:id="15"/>
      <w:bookmarkEnd w:id="16"/>
    </w:p>
    <w:p w14:paraId="09E3EE1A"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1)</w:t>
      </w:r>
      <w:r>
        <w:rPr>
          <w:rFonts w:eastAsia="仿宋" w:hAnsi="Times New Roman"/>
          <w:szCs w:val="20"/>
        </w:rPr>
        <w:t>选手不得携带任何存储设备、通讯设备、语音设备等参赛，</w:t>
      </w:r>
      <w:r>
        <w:rPr>
          <w:rFonts w:eastAsia="仿宋" w:hAnsi="Times New Roman"/>
          <w:szCs w:val="20"/>
        </w:rPr>
        <w:lastRenderedPageBreak/>
        <w:t>一经发现取消该比赛资格。</w:t>
      </w:r>
    </w:p>
    <w:p w14:paraId="08322301"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2)</w:t>
      </w:r>
      <w:r>
        <w:rPr>
          <w:rFonts w:eastAsia="仿宋" w:hAnsi="Times New Roman"/>
          <w:szCs w:val="20"/>
        </w:rPr>
        <w:t>在竞赛过程中窥视或强行注视他人屏幕和作品，经劝阻无效者取消该选手比赛资格。</w:t>
      </w:r>
    </w:p>
    <w:p w14:paraId="0675A2C0"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3)</w:t>
      </w:r>
      <w:r>
        <w:rPr>
          <w:rFonts w:eastAsia="仿宋" w:hAnsi="Times New Roman"/>
          <w:szCs w:val="20"/>
        </w:rPr>
        <w:t>赛场发布竞赛结束指令后，参赛选手不听劝阻仍然操作，或以各种理由拖延竞赛时间者，取消该选手比赛资格。</w:t>
      </w:r>
    </w:p>
    <w:p w14:paraId="69F15ADE"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4)</w:t>
      </w:r>
      <w:r>
        <w:rPr>
          <w:rFonts w:eastAsia="仿宋" w:hAnsi="Times New Roman"/>
          <w:szCs w:val="20"/>
        </w:rPr>
        <w:t>扰乱赛场秩序，干扰裁判员工作，经劝阻无效者取消该选手比赛资格。</w:t>
      </w:r>
    </w:p>
    <w:p w14:paraId="6B37DC8C"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5)</w:t>
      </w:r>
      <w:r>
        <w:rPr>
          <w:rFonts w:eastAsia="仿宋" w:hAnsi="Times New Roman"/>
          <w:szCs w:val="20"/>
        </w:rPr>
        <w:t>选手损坏、拆卸赛场提供的设备、材料和工作台等设施，一经发现取消该选手比赛资格。</w:t>
      </w:r>
    </w:p>
    <w:p w14:paraId="5914E842" w14:textId="77777777" w:rsidR="005841A2" w:rsidRDefault="00000000">
      <w:pPr>
        <w:spacing w:line="560" w:lineRule="exact"/>
        <w:ind w:firstLineChars="200" w:firstLine="632"/>
        <w:outlineLvl w:val="0"/>
        <w:rPr>
          <w:rFonts w:eastAsia="黑体" w:hAnsi="Times New Roman" w:cs="方正黑体_GBK"/>
          <w:szCs w:val="20"/>
        </w:rPr>
      </w:pPr>
      <w:bookmarkStart w:id="17" w:name="_Toc28759"/>
      <w:r>
        <w:rPr>
          <w:rFonts w:eastAsia="黑体" w:hAnsi="Times New Roman" w:cs="方正黑体_GBK" w:hint="eastAsia"/>
          <w:szCs w:val="20"/>
        </w:rPr>
        <w:t>四、竞赛场地、设施设备等安排</w:t>
      </w:r>
      <w:bookmarkEnd w:id="17"/>
    </w:p>
    <w:p w14:paraId="121F207E" w14:textId="77777777" w:rsidR="005841A2" w:rsidRDefault="00000000">
      <w:pPr>
        <w:spacing w:line="560" w:lineRule="exact"/>
        <w:ind w:firstLineChars="200" w:firstLine="634"/>
        <w:outlineLvl w:val="1"/>
        <w:rPr>
          <w:rFonts w:ascii="楷体" w:eastAsia="楷体" w:hAnsi="楷体" w:cs="楷体" w:hint="eastAsia"/>
          <w:b/>
          <w:bCs/>
          <w:szCs w:val="20"/>
        </w:rPr>
      </w:pPr>
      <w:bookmarkStart w:id="18" w:name="_Toc14220"/>
      <w:r>
        <w:rPr>
          <w:rFonts w:ascii="楷体" w:eastAsia="楷体" w:hAnsi="楷体" w:cs="楷体" w:hint="eastAsia"/>
          <w:b/>
          <w:bCs/>
          <w:szCs w:val="20"/>
        </w:rPr>
        <w:t>（一）赛场规格要求</w:t>
      </w:r>
      <w:bookmarkEnd w:id="18"/>
    </w:p>
    <w:p w14:paraId="4F2E468F" w14:textId="77777777" w:rsidR="005841A2" w:rsidRDefault="00000000">
      <w:pPr>
        <w:spacing w:line="560" w:lineRule="exact"/>
        <w:ind w:firstLineChars="200" w:firstLine="632"/>
        <w:outlineLvl w:val="1"/>
        <w:rPr>
          <w:rFonts w:eastAsia="仿宋" w:hAnsi="Times New Roman"/>
          <w:szCs w:val="20"/>
        </w:rPr>
      </w:pPr>
      <w:bookmarkStart w:id="19" w:name="_Toc26525"/>
      <w:r>
        <w:rPr>
          <w:rFonts w:eastAsia="仿宋" w:hAnsi="Times New Roman"/>
          <w:szCs w:val="20"/>
        </w:rPr>
        <w:t>本项目场地总体面积应不小于</w:t>
      </w:r>
      <w:r>
        <w:rPr>
          <w:rFonts w:eastAsia="仿宋" w:hAnsi="Times New Roman" w:hint="eastAsia"/>
          <w:szCs w:val="20"/>
        </w:rPr>
        <w:t>142.5</w:t>
      </w:r>
      <w:r>
        <w:rPr>
          <w:rFonts w:eastAsia="仿宋" w:hAnsi="Times New Roman"/>
          <w:szCs w:val="20"/>
        </w:rPr>
        <w:t>平方米，总长度不小于</w:t>
      </w:r>
      <w:r>
        <w:rPr>
          <w:rFonts w:eastAsia="仿宋" w:hAnsi="Times New Roman" w:hint="eastAsia"/>
          <w:szCs w:val="20"/>
        </w:rPr>
        <w:t>23.75</w:t>
      </w:r>
      <w:r>
        <w:rPr>
          <w:rFonts w:eastAsia="仿宋" w:hAnsi="Times New Roman"/>
          <w:szCs w:val="20"/>
        </w:rPr>
        <w:t>米、总宽度不小于</w:t>
      </w:r>
      <w:r>
        <w:rPr>
          <w:rFonts w:eastAsia="仿宋" w:hAnsi="Times New Roman" w:hint="eastAsia"/>
          <w:szCs w:val="20"/>
        </w:rPr>
        <w:t>6</w:t>
      </w:r>
      <w:r>
        <w:rPr>
          <w:rFonts w:eastAsia="仿宋" w:hAnsi="Times New Roman"/>
          <w:szCs w:val="20"/>
        </w:rPr>
        <w:t>米，工位数量不少于</w:t>
      </w:r>
      <w:r>
        <w:rPr>
          <w:rFonts w:eastAsia="仿宋" w:hAnsi="Times New Roman" w:hint="eastAsia"/>
          <w:szCs w:val="20"/>
        </w:rPr>
        <w:t>50</w:t>
      </w:r>
      <w:r>
        <w:rPr>
          <w:rFonts w:eastAsia="仿宋" w:hAnsi="Times New Roman"/>
          <w:szCs w:val="20"/>
        </w:rPr>
        <w:t>个，每个工位的面积不小于</w:t>
      </w:r>
      <w:r>
        <w:rPr>
          <w:rFonts w:eastAsia="仿宋" w:hAnsi="Times New Roman" w:hint="eastAsia"/>
          <w:szCs w:val="20"/>
        </w:rPr>
        <w:t>2.25</w:t>
      </w:r>
      <w:r>
        <w:rPr>
          <w:rFonts w:eastAsia="仿宋" w:hAnsi="Times New Roman"/>
          <w:szCs w:val="20"/>
        </w:rPr>
        <w:t>平方米，长度不小于</w:t>
      </w:r>
      <w:r>
        <w:rPr>
          <w:rFonts w:eastAsia="仿宋" w:hAnsi="Times New Roman" w:hint="eastAsia"/>
          <w:szCs w:val="20"/>
        </w:rPr>
        <w:t>1.5</w:t>
      </w:r>
      <w:r>
        <w:rPr>
          <w:rFonts w:eastAsia="仿宋" w:hAnsi="Times New Roman"/>
          <w:szCs w:val="20"/>
        </w:rPr>
        <w:t>米，宽度不小于</w:t>
      </w:r>
      <w:r>
        <w:rPr>
          <w:rFonts w:eastAsia="仿宋" w:hAnsi="Times New Roman" w:hint="eastAsia"/>
          <w:szCs w:val="20"/>
        </w:rPr>
        <w:t>1.5</w:t>
      </w:r>
      <w:r>
        <w:rPr>
          <w:rFonts w:eastAsia="仿宋" w:hAnsi="Times New Roman"/>
          <w:szCs w:val="20"/>
        </w:rPr>
        <w:t>米，工位可以无间隔，比赛区域内仅需要在最前方提供监考区</w:t>
      </w:r>
    </w:p>
    <w:p w14:paraId="3D55AC0C" w14:textId="77777777" w:rsidR="005841A2" w:rsidRDefault="00000000">
      <w:pPr>
        <w:spacing w:line="560" w:lineRule="exact"/>
        <w:ind w:firstLineChars="200" w:firstLine="634"/>
        <w:outlineLvl w:val="1"/>
        <w:rPr>
          <w:rFonts w:ascii="楷体" w:eastAsia="楷体" w:hAnsi="楷体" w:cs="楷体" w:hint="eastAsia"/>
          <w:b/>
          <w:bCs/>
          <w:szCs w:val="20"/>
        </w:rPr>
      </w:pPr>
      <w:r>
        <w:rPr>
          <w:rFonts w:ascii="楷体" w:eastAsia="楷体" w:hAnsi="楷体" w:cs="楷体" w:hint="eastAsia"/>
          <w:b/>
          <w:bCs/>
          <w:szCs w:val="20"/>
        </w:rPr>
        <w:t>（二）场地布局图</w:t>
      </w:r>
      <w:bookmarkEnd w:id="19"/>
    </w:p>
    <w:p w14:paraId="1AB628DF" w14:textId="77777777" w:rsidR="005841A2" w:rsidRDefault="00000000">
      <w:pPr>
        <w:spacing w:line="560" w:lineRule="exact"/>
        <w:rPr>
          <w:rFonts w:eastAsia="仿宋" w:hAnsi="Times New Roman"/>
          <w:color w:val="FF0000"/>
          <w:szCs w:val="24"/>
        </w:rPr>
      </w:pPr>
      <w:r>
        <w:rPr>
          <w:rFonts w:eastAsia="仿宋" w:hAnsi="Times New Roman" w:hint="eastAsia"/>
          <w:noProof/>
          <w:color w:val="FF0000"/>
          <w:szCs w:val="24"/>
        </w:rPr>
        <w:lastRenderedPageBreak/>
        <w:drawing>
          <wp:anchor distT="0" distB="0" distL="114300" distR="114300" simplePos="0" relativeHeight="251659264" behindDoc="0" locked="0" layoutInCell="1" allowOverlap="1" wp14:anchorId="41F127E3" wp14:editId="5B9402EF">
            <wp:simplePos x="0" y="0"/>
            <wp:positionH relativeFrom="column">
              <wp:posOffset>627380</wp:posOffset>
            </wp:positionH>
            <wp:positionV relativeFrom="paragraph">
              <wp:posOffset>485775</wp:posOffset>
            </wp:positionV>
            <wp:extent cx="5121910" cy="3201670"/>
            <wp:effectExtent l="0" t="0" r="8890" b="11430"/>
            <wp:wrapTopAndBottom/>
            <wp:docPr id="1" name="图片 1" descr="c57cf452aa0c886083e142ed12591b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57cf452aa0c886083e142ed12591b51"/>
                    <pic:cNvPicPr>
                      <a:picLocks noChangeAspect="1"/>
                    </pic:cNvPicPr>
                  </pic:nvPicPr>
                  <pic:blipFill>
                    <a:blip r:embed="rId8"/>
                    <a:srcRect l="12326" t="9726" r="12654" b="6847"/>
                    <a:stretch>
                      <a:fillRect/>
                    </a:stretch>
                  </pic:blipFill>
                  <pic:spPr>
                    <a:xfrm>
                      <a:off x="0" y="0"/>
                      <a:ext cx="5121910" cy="3201670"/>
                    </a:xfrm>
                    <a:prstGeom prst="rect">
                      <a:avLst/>
                    </a:prstGeom>
                  </pic:spPr>
                </pic:pic>
              </a:graphicData>
            </a:graphic>
          </wp:anchor>
        </w:drawing>
      </w:r>
    </w:p>
    <w:p w14:paraId="594AA4B0" w14:textId="77777777" w:rsidR="005841A2" w:rsidRDefault="005841A2">
      <w:pPr>
        <w:spacing w:line="560" w:lineRule="exact"/>
        <w:ind w:firstLineChars="200" w:firstLine="632"/>
        <w:rPr>
          <w:rFonts w:eastAsia="仿宋" w:hAnsi="Times New Roman"/>
          <w:color w:val="FF0000"/>
          <w:szCs w:val="24"/>
        </w:rPr>
      </w:pPr>
    </w:p>
    <w:p w14:paraId="1F9CDE30" w14:textId="77777777" w:rsidR="005841A2" w:rsidRDefault="005841A2">
      <w:pPr>
        <w:spacing w:line="560" w:lineRule="exact"/>
        <w:ind w:firstLineChars="200" w:firstLine="632"/>
        <w:rPr>
          <w:rFonts w:eastAsia="仿宋" w:hAnsi="Times New Roman"/>
          <w:szCs w:val="20"/>
        </w:rPr>
      </w:pPr>
    </w:p>
    <w:p w14:paraId="6004A0A4" w14:textId="77777777" w:rsidR="005841A2" w:rsidRDefault="00000000">
      <w:pPr>
        <w:spacing w:line="560" w:lineRule="exact"/>
        <w:ind w:firstLineChars="200" w:firstLine="634"/>
        <w:outlineLvl w:val="1"/>
        <w:rPr>
          <w:rFonts w:eastAsia="仿宋" w:hAnsi="Times New Roman"/>
          <w:b/>
          <w:bCs/>
          <w:szCs w:val="20"/>
        </w:rPr>
      </w:pPr>
      <w:bookmarkStart w:id="20" w:name="_Toc19661"/>
      <w:r>
        <w:rPr>
          <w:rFonts w:eastAsia="仿宋" w:hAnsi="Times New Roman"/>
          <w:b/>
          <w:bCs/>
          <w:szCs w:val="20"/>
        </w:rPr>
        <w:t>（三）基础设施清单</w:t>
      </w:r>
      <w:bookmarkEnd w:id="20"/>
    </w:p>
    <w:p w14:paraId="2C939F2D"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比赛所需的硬件、软件和辅助工具由赛场统一提供，参赛选手不得使用自带的任何具有存储和通信功能的设备，如硬盘、光盘、</w:t>
      </w:r>
      <w:r>
        <w:rPr>
          <w:rFonts w:eastAsia="仿宋" w:hAnsi="Times New Roman"/>
          <w:szCs w:val="20"/>
        </w:rPr>
        <w:t>U</w:t>
      </w:r>
      <w:r>
        <w:rPr>
          <w:rFonts w:eastAsia="仿宋" w:hAnsi="Times New Roman"/>
          <w:szCs w:val="20"/>
        </w:rPr>
        <w:t>盘、手机、随身听、智能手表、</w:t>
      </w:r>
      <w:r>
        <w:rPr>
          <w:rFonts w:eastAsia="仿宋" w:hAnsi="Times New Roman"/>
          <w:szCs w:val="20"/>
        </w:rPr>
        <w:t>PDA</w:t>
      </w:r>
      <w:r>
        <w:rPr>
          <w:rFonts w:eastAsia="仿宋" w:hAnsi="Times New Roman"/>
          <w:szCs w:val="20"/>
        </w:rPr>
        <w:t>等。</w:t>
      </w:r>
    </w:p>
    <w:p w14:paraId="364E54E5" w14:textId="77777777" w:rsidR="005841A2" w:rsidRDefault="00000000">
      <w:pPr>
        <w:spacing w:line="560" w:lineRule="exact"/>
        <w:jc w:val="center"/>
        <w:rPr>
          <w:rFonts w:eastAsia="仿宋" w:hAnsi="Times New Roman"/>
          <w:szCs w:val="32"/>
        </w:rPr>
      </w:pPr>
      <w:r>
        <w:rPr>
          <w:rFonts w:eastAsia="仿宋" w:hAnsi="Times New Roman"/>
          <w:szCs w:val="32"/>
        </w:rPr>
        <w:t>项目赛场提供设施、设备清单表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42" w:type="dxa"/>
          <w:bottom w:w="57" w:type="dxa"/>
          <w:right w:w="142" w:type="dxa"/>
        </w:tblCellMar>
        <w:tblLook w:val="04A0" w:firstRow="1" w:lastRow="0" w:firstColumn="1" w:lastColumn="0" w:noHBand="0" w:noVBand="1"/>
      </w:tblPr>
      <w:tblGrid>
        <w:gridCol w:w="993"/>
        <w:gridCol w:w="1449"/>
        <w:gridCol w:w="1695"/>
        <w:gridCol w:w="4875"/>
      </w:tblGrid>
      <w:tr w:rsidR="005841A2" w14:paraId="06361632" w14:textId="77777777">
        <w:trPr>
          <w:tblHeader/>
          <w:jc w:val="center"/>
        </w:trPr>
        <w:tc>
          <w:tcPr>
            <w:tcW w:w="993" w:type="dxa"/>
            <w:vAlign w:val="center"/>
          </w:tcPr>
          <w:p w14:paraId="761B9CF8" w14:textId="77777777" w:rsidR="005841A2" w:rsidRDefault="00000000">
            <w:pPr>
              <w:jc w:val="center"/>
              <w:rPr>
                <w:rFonts w:eastAsia="仿宋" w:hAnsi="Times New Roman"/>
                <w:sz w:val="28"/>
                <w:szCs w:val="28"/>
              </w:rPr>
            </w:pPr>
            <w:r>
              <w:rPr>
                <w:rFonts w:eastAsia="仿宋" w:hAnsi="Times New Roman"/>
                <w:sz w:val="28"/>
                <w:szCs w:val="28"/>
              </w:rPr>
              <w:t>序号</w:t>
            </w:r>
          </w:p>
        </w:tc>
        <w:tc>
          <w:tcPr>
            <w:tcW w:w="1449" w:type="dxa"/>
            <w:vAlign w:val="center"/>
          </w:tcPr>
          <w:p w14:paraId="1C61D6C0" w14:textId="77777777" w:rsidR="005841A2" w:rsidRDefault="00000000">
            <w:pPr>
              <w:jc w:val="center"/>
              <w:rPr>
                <w:rFonts w:eastAsia="仿宋" w:hAnsi="Times New Roman"/>
                <w:sz w:val="28"/>
                <w:szCs w:val="28"/>
              </w:rPr>
            </w:pPr>
            <w:r>
              <w:rPr>
                <w:rFonts w:eastAsia="仿宋" w:hAnsi="Times New Roman"/>
                <w:sz w:val="28"/>
                <w:szCs w:val="28"/>
              </w:rPr>
              <w:t>名称</w:t>
            </w:r>
          </w:p>
        </w:tc>
        <w:tc>
          <w:tcPr>
            <w:tcW w:w="1695" w:type="dxa"/>
            <w:vAlign w:val="center"/>
          </w:tcPr>
          <w:p w14:paraId="70783294" w14:textId="77777777" w:rsidR="005841A2" w:rsidRDefault="00000000">
            <w:pPr>
              <w:jc w:val="center"/>
              <w:rPr>
                <w:rFonts w:eastAsia="仿宋" w:hAnsi="Times New Roman"/>
                <w:sz w:val="28"/>
                <w:szCs w:val="28"/>
              </w:rPr>
            </w:pPr>
            <w:r>
              <w:rPr>
                <w:rFonts w:eastAsia="仿宋" w:hAnsi="Times New Roman"/>
                <w:sz w:val="28"/>
                <w:szCs w:val="28"/>
              </w:rPr>
              <w:t>数量</w:t>
            </w:r>
          </w:p>
        </w:tc>
        <w:tc>
          <w:tcPr>
            <w:tcW w:w="4875" w:type="dxa"/>
            <w:vAlign w:val="center"/>
          </w:tcPr>
          <w:p w14:paraId="4E3945C3" w14:textId="77777777" w:rsidR="005841A2" w:rsidRDefault="00000000">
            <w:pPr>
              <w:jc w:val="center"/>
              <w:rPr>
                <w:rFonts w:eastAsia="仿宋" w:hAnsi="Times New Roman"/>
                <w:sz w:val="28"/>
                <w:szCs w:val="28"/>
              </w:rPr>
            </w:pPr>
            <w:r>
              <w:rPr>
                <w:rFonts w:eastAsia="仿宋" w:hAnsi="Times New Roman"/>
                <w:sz w:val="28"/>
                <w:szCs w:val="28"/>
              </w:rPr>
              <w:t>技术规格</w:t>
            </w:r>
          </w:p>
        </w:tc>
      </w:tr>
      <w:tr w:rsidR="005841A2" w14:paraId="660BBA01" w14:textId="77777777">
        <w:trPr>
          <w:trHeight w:val="2115"/>
          <w:jc w:val="center"/>
        </w:trPr>
        <w:tc>
          <w:tcPr>
            <w:tcW w:w="993" w:type="dxa"/>
            <w:vAlign w:val="center"/>
          </w:tcPr>
          <w:p w14:paraId="63FE3329" w14:textId="77777777" w:rsidR="005841A2" w:rsidRDefault="00000000">
            <w:pPr>
              <w:jc w:val="center"/>
              <w:rPr>
                <w:rFonts w:eastAsia="仿宋" w:hAnsi="Times New Roman"/>
                <w:sz w:val="28"/>
                <w:szCs w:val="28"/>
              </w:rPr>
            </w:pPr>
            <w:r>
              <w:rPr>
                <w:rFonts w:eastAsia="仿宋" w:hAnsi="Times New Roman" w:hint="eastAsia"/>
                <w:sz w:val="28"/>
                <w:szCs w:val="28"/>
              </w:rPr>
              <w:t>1</w:t>
            </w:r>
          </w:p>
        </w:tc>
        <w:tc>
          <w:tcPr>
            <w:tcW w:w="1449" w:type="dxa"/>
            <w:vAlign w:val="center"/>
          </w:tcPr>
          <w:p w14:paraId="29FD922C" w14:textId="77777777" w:rsidR="005841A2" w:rsidRDefault="00000000">
            <w:pPr>
              <w:jc w:val="center"/>
              <w:rPr>
                <w:rFonts w:eastAsia="仿宋" w:hAnsi="Times New Roman"/>
                <w:sz w:val="28"/>
                <w:szCs w:val="28"/>
              </w:rPr>
            </w:pPr>
            <w:r>
              <w:rPr>
                <w:rFonts w:ascii="仿宋" w:eastAsia="仿宋" w:hAnsi="仿宋" w:cs="仿宋"/>
                <w:spacing w:val="-1"/>
                <w:sz w:val="28"/>
                <w:szCs w:val="28"/>
              </w:rPr>
              <w:t>服务器</w:t>
            </w:r>
          </w:p>
        </w:tc>
        <w:tc>
          <w:tcPr>
            <w:tcW w:w="1695" w:type="dxa"/>
            <w:vAlign w:val="center"/>
          </w:tcPr>
          <w:p w14:paraId="7FDD797F" w14:textId="77777777" w:rsidR="005841A2" w:rsidRDefault="00000000">
            <w:pPr>
              <w:jc w:val="center"/>
              <w:rPr>
                <w:rFonts w:eastAsia="仿宋" w:hAnsi="Times New Roman"/>
                <w:sz w:val="28"/>
                <w:szCs w:val="28"/>
              </w:rPr>
            </w:pPr>
            <w:r>
              <w:rPr>
                <w:rFonts w:eastAsia="仿宋" w:hAnsi="Times New Roman" w:hint="eastAsia"/>
                <w:sz w:val="28"/>
                <w:szCs w:val="28"/>
              </w:rPr>
              <w:t>2-3</w:t>
            </w:r>
            <w:r>
              <w:rPr>
                <w:rFonts w:eastAsia="仿宋" w:hAnsi="Times New Roman" w:hint="eastAsia"/>
                <w:sz w:val="28"/>
                <w:szCs w:val="28"/>
              </w:rPr>
              <w:t>台</w:t>
            </w:r>
          </w:p>
        </w:tc>
        <w:tc>
          <w:tcPr>
            <w:tcW w:w="4875" w:type="dxa"/>
            <w:vAlign w:val="center"/>
          </w:tcPr>
          <w:p w14:paraId="6E8B0355" w14:textId="77777777" w:rsidR="005841A2" w:rsidRDefault="00000000">
            <w:pPr>
              <w:spacing w:before="101"/>
              <w:ind w:right="158"/>
              <w:jc w:val="center"/>
              <w:rPr>
                <w:rFonts w:eastAsia="仿宋" w:hAnsi="Times New Roman"/>
                <w:sz w:val="28"/>
                <w:szCs w:val="28"/>
              </w:rPr>
            </w:pPr>
            <w:r>
              <w:rPr>
                <w:rFonts w:ascii="仿宋" w:eastAsia="仿宋" w:hAnsi="仿宋" w:cs="仿宋"/>
                <w:spacing w:val="-2"/>
                <w:sz w:val="28"/>
                <w:szCs w:val="28"/>
              </w:rPr>
              <w:t>处理器：2*64核cpu，</w:t>
            </w:r>
            <w:r>
              <w:rPr>
                <w:rFonts w:ascii="仿宋" w:eastAsia="仿宋" w:hAnsi="仿宋" w:cs="仿宋"/>
                <w:spacing w:val="-91"/>
                <w:sz w:val="28"/>
                <w:szCs w:val="28"/>
              </w:rPr>
              <w:t xml:space="preserve"> </w:t>
            </w:r>
            <w:r>
              <w:rPr>
                <w:rFonts w:ascii="仿宋" w:eastAsia="仿宋" w:hAnsi="仿宋" w:cs="仿宋"/>
                <w:spacing w:val="-2"/>
                <w:sz w:val="28"/>
                <w:szCs w:val="28"/>
              </w:rPr>
              <w:t>内存：10*32GBDDR4，</w:t>
            </w:r>
            <w:r>
              <w:rPr>
                <w:rFonts w:ascii="仿宋" w:eastAsia="仿宋" w:hAnsi="仿宋" w:cs="仿宋"/>
                <w:spacing w:val="-1"/>
                <w:sz w:val="28"/>
                <w:szCs w:val="28"/>
              </w:rPr>
              <w:t>ssd：每台4*480以上，每台一块16GB双口万兆光卡。</w:t>
            </w:r>
          </w:p>
        </w:tc>
      </w:tr>
      <w:tr w:rsidR="005841A2" w14:paraId="67E17863" w14:textId="77777777">
        <w:trPr>
          <w:trHeight w:val="381"/>
          <w:jc w:val="center"/>
        </w:trPr>
        <w:tc>
          <w:tcPr>
            <w:tcW w:w="993" w:type="dxa"/>
            <w:vAlign w:val="center"/>
          </w:tcPr>
          <w:p w14:paraId="6AEBA861" w14:textId="77777777" w:rsidR="005841A2" w:rsidRDefault="00000000">
            <w:pPr>
              <w:jc w:val="center"/>
              <w:rPr>
                <w:rFonts w:eastAsia="仿宋" w:hAnsi="Times New Roman"/>
                <w:sz w:val="28"/>
                <w:szCs w:val="28"/>
              </w:rPr>
            </w:pPr>
            <w:r>
              <w:rPr>
                <w:rFonts w:eastAsia="仿宋" w:hAnsi="Times New Roman" w:hint="eastAsia"/>
                <w:sz w:val="28"/>
                <w:szCs w:val="28"/>
              </w:rPr>
              <w:lastRenderedPageBreak/>
              <w:t>2</w:t>
            </w:r>
          </w:p>
        </w:tc>
        <w:tc>
          <w:tcPr>
            <w:tcW w:w="1449" w:type="dxa"/>
            <w:vAlign w:val="center"/>
          </w:tcPr>
          <w:p w14:paraId="6DA78048" w14:textId="77777777" w:rsidR="005841A2" w:rsidRDefault="00000000">
            <w:pPr>
              <w:jc w:val="center"/>
              <w:rPr>
                <w:rFonts w:ascii="仿宋" w:eastAsia="仿宋" w:hAnsi="仿宋" w:cs="仿宋" w:hint="eastAsia"/>
                <w:spacing w:val="-1"/>
                <w:sz w:val="28"/>
                <w:szCs w:val="28"/>
              </w:rPr>
            </w:pPr>
            <w:r>
              <w:rPr>
                <w:rFonts w:ascii="仿宋" w:eastAsia="仿宋" w:hAnsi="仿宋" w:cs="仿宋" w:hint="eastAsia"/>
                <w:spacing w:val="-1"/>
                <w:sz w:val="28"/>
                <w:szCs w:val="28"/>
              </w:rPr>
              <w:t>电脑</w:t>
            </w:r>
          </w:p>
        </w:tc>
        <w:tc>
          <w:tcPr>
            <w:tcW w:w="1695" w:type="dxa"/>
            <w:vAlign w:val="center"/>
          </w:tcPr>
          <w:p w14:paraId="4DF12B7D" w14:textId="77777777" w:rsidR="005841A2" w:rsidRDefault="00000000">
            <w:pPr>
              <w:jc w:val="center"/>
              <w:rPr>
                <w:rFonts w:eastAsia="仿宋" w:hAnsi="Times New Roman"/>
                <w:sz w:val="28"/>
                <w:szCs w:val="28"/>
              </w:rPr>
            </w:pPr>
            <w:r>
              <w:rPr>
                <w:rFonts w:eastAsia="仿宋" w:hAnsi="Times New Roman" w:hint="eastAsia"/>
                <w:sz w:val="28"/>
                <w:szCs w:val="28"/>
              </w:rPr>
              <w:t>1</w:t>
            </w:r>
            <w:r>
              <w:rPr>
                <w:rFonts w:eastAsia="仿宋" w:hAnsi="Times New Roman" w:hint="eastAsia"/>
                <w:sz w:val="28"/>
                <w:szCs w:val="28"/>
              </w:rPr>
              <w:t>台</w:t>
            </w:r>
            <w:r>
              <w:rPr>
                <w:rFonts w:eastAsia="仿宋" w:hAnsi="Times New Roman" w:hint="eastAsia"/>
                <w:sz w:val="28"/>
                <w:szCs w:val="28"/>
              </w:rPr>
              <w:t>/</w:t>
            </w:r>
            <w:r>
              <w:rPr>
                <w:rFonts w:eastAsia="仿宋" w:hAnsi="Times New Roman" w:hint="eastAsia"/>
                <w:sz w:val="28"/>
                <w:szCs w:val="28"/>
              </w:rPr>
              <w:t>选手</w:t>
            </w:r>
          </w:p>
        </w:tc>
        <w:tc>
          <w:tcPr>
            <w:tcW w:w="4875" w:type="dxa"/>
            <w:vAlign w:val="center"/>
          </w:tcPr>
          <w:p w14:paraId="381E3274" w14:textId="77777777" w:rsidR="005841A2" w:rsidRDefault="00000000">
            <w:pPr>
              <w:jc w:val="center"/>
              <w:rPr>
                <w:rFonts w:eastAsia="仿宋" w:hAnsi="Times New Roman"/>
                <w:sz w:val="28"/>
                <w:szCs w:val="28"/>
              </w:rPr>
            </w:pPr>
            <w:r>
              <w:rPr>
                <w:rFonts w:eastAsia="仿宋" w:hAnsi="Times New Roman"/>
                <w:sz w:val="28"/>
                <w:szCs w:val="28"/>
              </w:rPr>
              <w:t>CPU</w:t>
            </w:r>
            <w:r>
              <w:rPr>
                <w:rFonts w:eastAsia="仿宋" w:hAnsi="Times New Roman"/>
                <w:sz w:val="28"/>
                <w:szCs w:val="28"/>
              </w:rPr>
              <w:t>：</w:t>
            </w:r>
            <w:r>
              <w:rPr>
                <w:rFonts w:eastAsia="仿宋" w:hAnsi="Times New Roman"/>
                <w:sz w:val="28"/>
                <w:szCs w:val="28"/>
              </w:rPr>
              <w:t>i5</w:t>
            </w:r>
            <w:r>
              <w:rPr>
                <w:rFonts w:eastAsia="仿宋" w:hAnsi="Times New Roman"/>
                <w:sz w:val="28"/>
                <w:szCs w:val="28"/>
              </w:rPr>
              <w:t>或以上</w:t>
            </w:r>
          </w:p>
          <w:p w14:paraId="79825006" w14:textId="77777777" w:rsidR="005841A2" w:rsidRDefault="00000000">
            <w:pPr>
              <w:jc w:val="center"/>
              <w:rPr>
                <w:rFonts w:eastAsia="仿宋" w:hAnsi="Times New Roman"/>
                <w:sz w:val="28"/>
                <w:szCs w:val="28"/>
              </w:rPr>
            </w:pPr>
            <w:r>
              <w:rPr>
                <w:rFonts w:eastAsia="仿宋" w:hAnsi="Times New Roman"/>
                <w:sz w:val="28"/>
                <w:szCs w:val="28"/>
              </w:rPr>
              <w:t>内存：</w:t>
            </w:r>
            <w:r>
              <w:rPr>
                <w:rFonts w:eastAsia="仿宋" w:hAnsi="Times New Roman"/>
                <w:sz w:val="28"/>
                <w:szCs w:val="28"/>
              </w:rPr>
              <w:t>8GB</w:t>
            </w:r>
            <w:r>
              <w:rPr>
                <w:rFonts w:eastAsia="仿宋" w:hAnsi="Times New Roman"/>
                <w:sz w:val="28"/>
                <w:szCs w:val="28"/>
              </w:rPr>
              <w:t>或以上</w:t>
            </w:r>
          </w:p>
          <w:p w14:paraId="1744E5C0" w14:textId="77777777" w:rsidR="005841A2" w:rsidRDefault="00000000">
            <w:pPr>
              <w:jc w:val="center"/>
              <w:rPr>
                <w:rFonts w:eastAsia="仿宋" w:hAnsi="Times New Roman"/>
                <w:sz w:val="28"/>
                <w:szCs w:val="28"/>
              </w:rPr>
            </w:pPr>
            <w:r>
              <w:rPr>
                <w:rFonts w:eastAsia="仿宋" w:hAnsi="Times New Roman"/>
                <w:sz w:val="28"/>
                <w:szCs w:val="28"/>
              </w:rPr>
              <w:t>硬盘空间：</w:t>
            </w:r>
            <w:r>
              <w:rPr>
                <w:rFonts w:eastAsia="仿宋" w:hAnsi="Times New Roman"/>
                <w:sz w:val="28"/>
                <w:szCs w:val="28"/>
              </w:rPr>
              <w:t>500MB</w:t>
            </w:r>
            <w:r>
              <w:rPr>
                <w:rFonts w:eastAsia="仿宋" w:hAnsi="Times New Roman"/>
                <w:sz w:val="28"/>
                <w:szCs w:val="28"/>
              </w:rPr>
              <w:t>或以上</w:t>
            </w:r>
          </w:p>
          <w:p w14:paraId="492EBC0F" w14:textId="77777777" w:rsidR="005841A2" w:rsidRDefault="00000000">
            <w:pPr>
              <w:jc w:val="center"/>
              <w:rPr>
                <w:rFonts w:eastAsia="仿宋" w:hAnsi="Times New Roman"/>
                <w:sz w:val="28"/>
                <w:szCs w:val="28"/>
              </w:rPr>
            </w:pPr>
            <w:r>
              <w:rPr>
                <w:rFonts w:eastAsia="仿宋" w:hAnsi="Times New Roman"/>
                <w:sz w:val="28"/>
                <w:szCs w:val="28"/>
              </w:rPr>
              <w:t>操作系统：</w:t>
            </w:r>
            <w:r>
              <w:rPr>
                <w:rFonts w:eastAsia="仿宋" w:hAnsi="Times New Roman"/>
                <w:sz w:val="28"/>
                <w:szCs w:val="28"/>
              </w:rPr>
              <w:t>Windows10</w:t>
            </w:r>
            <w:r>
              <w:rPr>
                <w:rFonts w:eastAsia="仿宋" w:hAnsi="Times New Roman"/>
                <w:sz w:val="28"/>
                <w:szCs w:val="28"/>
              </w:rPr>
              <w:t>或以上</w:t>
            </w:r>
          </w:p>
          <w:p w14:paraId="20F165F7" w14:textId="77777777" w:rsidR="005841A2" w:rsidRDefault="00000000">
            <w:pPr>
              <w:jc w:val="center"/>
              <w:rPr>
                <w:rFonts w:eastAsia="仿宋" w:hAnsi="Times New Roman"/>
                <w:sz w:val="28"/>
                <w:szCs w:val="28"/>
              </w:rPr>
            </w:pPr>
            <w:r>
              <w:rPr>
                <w:rFonts w:eastAsia="仿宋" w:hAnsi="Times New Roman"/>
                <w:sz w:val="28"/>
                <w:szCs w:val="28"/>
              </w:rPr>
              <w:t>显示器：</w:t>
            </w:r>
            <w:r>
              <w:rPr>
                <w:rFonts w:eastAsia="仿宋" w:hAnsi="Times New Roman"/>
                <w:sz w:val="28"/>
                <w:szCs w:val="28"/>
              </w:rPr>
              <w:t>21</w:t>
            </w:r>
            <w:r>
              <w:rPr>
                <w:rFonts w:eastAsia="仿宋" w:hAnsi="Times New Roman"/>
                <w:sz w:val="28"/>
                <w:szCs w:val="28"/>
              </w:rPr>
              <w:t>寸或以上</w:t>
            </w:r>
          </w:p>
        </w:tc>
      </w:tr>
    </w:tbl>
    <w:p w14:paraId="4FD46EFE" w14:textId="77777777" w:rsidR="005841A2" w:rsidRDefault="00000000">
      <w:pPr>
        <w:spacing w:line="560" w:lineRule="exact"/>
        <w:ind w:firstLineChars="200" w:firstLine="632"/>
        <w:outlineLvl w:val="0"/>
        <w:rPr>
          <w:rFonts w:eastAsia="黑体" w:hAnsi="Times New Roman" w:cs="方正黑体_GBK"/>
          <w:szCs w:val="20"/>
        </w:rPr>
      </w:pPr>
      <w:bookmarkStart w:id="21" w:name="_Toc27076"/>
      <w:r>
        <w:rPr>
          <w:rFonts w:eastAsia="黑体" w:hAnsi="Times New Roman" w:cs="方正黑体_GBK" w:hint="eastAsia"/>
          <w:szCs w:val="20"/>
        </w:rPr>
        <w:t>五、安全、健康要求</w:t>
      </w:r>
      <w:bookmarkEnd w:id="21"/>
    </w:p>
    <w:p w14:paraId="23B2D7DF" w14:textId="77777777" w:rsidR="005841A2" w:rsidRDefault="00000000">
      <w:pPr>
        <w:spacing w:line="560" w:lineRule="exact"/>
        <w:ind w:firstLineChars="200" w:firstLine="632"/>
        <w:rPr>
          <w:rFonts w:ascii="仿宋" w:eastAsia="仿宋" w:hAnsi="仿宋" w:cs="仿宋" w:hint="eastAsia"/>
          <w:szCs w:val="20"/>
        </w:rPr>
      </w:pPr>
      <w:r>
        <w:rPr>
          <w:rFonts w:ascii="仿宋" w:eastAsia="仿宋" w:hAnsi="仿宋" w:cs="仿宋" w:hint="eastAsia"/>
          <w:szCs w:val="20"/>
        </w:rPr>
        <w:t>根据国家相关法规要求，结合本项目实际，提出安全、健康要求及职业操作规范要求，并明确违反后的处理规定。特别是根据本项目具体情况采取诸如人身防护，有毒、有害物品携带、存放，防火、防爆等措施。</w:t>
      </w:r>
    </w:p>
    <w:p w14:paraId="1F10586F" w14:textId="77777777" w:rsidR="005841A2" w:rsidRDefault="00000000">
      <w:pPr>
        <w:widowControl/>
        <w:jc w:val="left"/>
        <w:rPr>
          <w:rFonts w:eastAsia="黑体" w:hAnsi="Times New Roman" w:cs="黑体"/>
          <w:szCs w:val="32"/>
        </w:rPr>
      </w:pPr>
      <w:r>
        <w:rPr>
          <w:rFonts w:eastAsia="黑体" w:hAnsi="Times New Roman" w:cs="黑体"/>
          <w:szCs w:val="32"/>
        </w:rPr>
        <w:br w:type="page"/>
      </w:r>
    </w:p>
    <w:p w14:paraId="511D6CAB" w14:textId="77777777" w:rsidR="005841A2" w:rsidRDefault="00000000">
      <w:pPr>
        <w:spacing w:line="560" w:lineRule="exact"/>
        <w:rPr>
          <w:rFonts w:eastAsia="黑体" w:hAnsi="Times New Roman" w:cs="黑体"/>
          <w:szCs w:val="32"/>
        </w:rPr>
      </w:pPr>
      <w:r>
        <w:rPr>
          <w:rFonts w:eastAsia="黑体" w:hAnsi="Times New Roman" w:cs="黑体" w:hint="eastAsia"/>
          <w:szCs w:val="32"/>
        </w:rPr>
        <w:lastRenderedPageBreak/>
        <w:t>附件</w:t>
      </w:r>
      <w:r>
        <w:rPr>
          <w:rFonts w:eastAsia="黑体" w:hAnsi="Times New Roman" w:cs="黑体" w:hint="eastAsia"/>
          <w:szCs w:val="32"/>
        </w:rPr>
        <w:t>2</w:t>
      </w:r>
    </w:p>
    <w:p w14:paraId="70DECDDC" w14:textId="77777777" w:rsidR="005841A2" w:rsidRDefault="005841A2">
      <w:pPr>
        <w:spacing w:line="560" w:lineRule="exact"/>
        <w:ind w:firstLine="833"/>
        <w:jc w:val="center"/>
        <w:rPr>
          <w:rFonts w:eastAsia="华文中宋" w:hAnsi="Times New Roman"/>
          <w:sz w:val="42"/>
          <w:szCs w:val="42"/>
        </w:rPr>
      </w:pPr>
    </w:p>
    <w:p w14:paraId="2E8C66C9" w14:textId="77777777" w:rsidR="005841A2" w:rsidRDefault="00000000">
      <w:pPr>
        <w:spacing w:line="560" w:lineRule="exact"/>
        <w:ind w:firstLine="875"/>
        <w:jc w:val="center"/>
        <w:rPr>
          <w:rFonts w:eastAsia="方正小标宋简体" w:hAnsi="Times New Roman" w:cs="方正小标宋简体"/>
          <w:sz w:val="44"/>
          <w:szCs w:val="44"/>
        </w:rPr>
      </w:pPr>
      <w:r>
        <w:rPr>
          <w:rFonts w:eastAsia="方正小标宋简体" w:hAnsi="Times New Roman" w:cs="方正小标宋简体" w:hint="eastAsia"/>
          <w:sz w:val="44"/>
          <w:szCs w:val="44"/>
        </w:rPr>
        <w:t>沈阳市第四届“舒心传技”职业技能大赛</w:t>
      </w:r>
    </w:p>
    <w:p w14:paraId="5B4FFC38" w14:textId="77777777" w:rsidR="005841A2" w:rsidRDefault="00000000">
      <w:pPr>
        <w:spacing w:line="560" w:lineRule="exact"/>
        <w:ind w:firstLine="875"/>
        <w:jc w:val="center"/>
        <w:rPr>
          <w:rFonts w:eastAsia="方正小标宋简体" w:hAnsi="Times New Roman" w:cs="方正小标宋简体"/>
          <w:sz w:val="44"/>
          <w:szCs w:val="44"/>
        </w:rPr>
      </w:pPr>
      <w:r>
        <w:rPr>
          <w:rFonts w:eastAsia="方正小标宋简体" w:hAnsi="Times New Roman" w:cs="方正小标宋简体" w:hint="eastAsia"/>
          <w:sz w:val="44"/>
          <w:szCs w:val="44"/>
        </w:rPr>
        <w:t>裁判人员工作责任书</w:t>
      </w:r>
    </w:p>
    <w:p w14:paraId="268BC9F6" w14:textId="77777777" w:rsidR="005841A2" w:rsidRDefault="005841A2">
      <w:pPr>
        <w:spacing w:line="560" w:lineRule="exact"/>
        <w:jc w:val="center"/>
        <w:rPr>
          <w:rFonts w:eastAsia="楷体_GB2312" w:hAnsi="Times New Roman"/>
          <w:szCs w:val="32"/>
        </w:rPr>
      </w:pPr>
    </w:p>
    <w:p w14:paraId="5BCF9F22" w14:textId="77777777" w:rsidR="005841A2" w:rsidRDefault="00000000">
      <w:pPr>
        <w:spacing w:line="560" w:lineRule="exact"/>
        <w:ind w:firstLineChars="200" w:firstLine="632"/>
        <w:rPr>
          <w:rFonts w:ascii="仿宋" w:eastAsia="仿宋" w:hAnsi="仿宋" w:cs="仿宋" w:hint="eastAsia"/>
          <w:szCs w:val="32"/>
        </w:rPr>
      </w:pPr>
      <w:r>
        <w:rPr>
          <w:rFonts w:ascii="仿宋" w:eastAsia="仿宋" w:hAnsi="仿宋" w:cs="仿宋" w:hint="eastAsia"/>
          <w:szCs w:val="32"/>
        </w:rPr>
        <w:t>为使沈阳市第四届“舒心传技”职业技能大赛顺利进行，充分体现竞赛的公平、公正性，拟定裁判人员工作责任书，全体裁判人员签署并执行。</w:t>
      </w:r>
    </w:p>
    <w:p w14:paraId="4718C11B" w14:textId="77777777" w:rsidR="005841A2" w:rsidRDefault="00000000">
      <w:pPr>
        <w:spacing w:line="560" w:lineRule="exact"/>
        <w:ind w:firstLineChars="196" w:firstLine="619"/>
        <w:rPr>
          <w:rFonts w:ascii="仿宋" w:eastAsia="仿宋" w:hAnsi="仿宋" w:cs="仿宋" w:hint="eastAsia"/>
          <w:szCs w:val="32"/>
        </w:rPr>
      </w:pPr>
      <w:r>
        <w:rPr>
          <w:rFonts w:ascii="仿宋" w:eastAsia="仿宋" w:hAnsi="仿宋" w:cs="仿宋" w:hint="eastAsia"/>
          <w:szCs w:val="32"/>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1BB4F5EA" w14:textId="77777777" w:rsidR="005841A2" w:rsidRDefault="00000000">
      <w:pPr>
        <w:spacing w:line="560" w:lineRule="exact"/>
        <w:ind w:firstLineChars="196" w:firstLine="619"/>
        <w:rPr>
          <w:rFonts w:ascii="仿宋" w:eastAsia="仿宋" w:hAnsi="仿宋" w:cs="仿宋" w:hint="eastAsia"/>
          <w:szCs w:val="32"/>
        </w:rPr>
      </w:pPr>
      <w:r>
        <w:rPr>
          <w:rFonts w:ascii="仿宋" w:eastAsia="仿宋" w:hAnsi="仿宋" w:cs="仿宋" w:hint="eastAsia"/>
          <w:szCs w:val="32"/>
        </w:rPr>
        <w:t>二、按照考核各项规则要求，独立行使裁判权力，严格执裁，不因任何机构和个人而影响公平、公正执裁。</w:t>
      </w:r>
    </w:p>
    <w:p w14:paraId="084AC1F7" w14:textId="77777777" w:rsidR="005841A2" w:rsidRDefault="00000000">
      <w:pPr>
        <w:spacing w:line="560" w:lineRule="exact"/>
        <w:ind w:firstLineChars="196" w:firstLine="619"/>
        <w:rPr>
          <w:rFonts w:ascii="仿宋" w:eastAsia="仿宋" w:hAnsi="仿宋" w:cs="仿宋" w:hint="eastAsia"/>
          <w:szCs w:val="32"/>
        </w:rPr>
      </w:pPr>
      <w:r>
        <w:rPr>
          <w:rFonts w:ascii="仿宋" w:eastAsia="仿宋" w:hAnsi="仿宋" w:cs="仿宋" w:hint="eastAsia"/>
          <w:szCs w:val="32"/>
        </w:rPr>
        <w:t>三、廉洁自律，不徇私舞弊，不做任何损害大赛声誉和形象的事情。</w:t>
      </w:r>
    </w:p>
    <w:p w14:paraId="36FFDDCC" w14:textId="77777777" w:rsidR="005841A2" w:rsidRDefault="00000000">
      <w:pPr>
        <w:spacing w:line="560" w:lineRule="exact"/>
        <w:ind w:firstLineChars="196" w:firstLine="619"/>
        <w:rPr>
          <w:rFonts w:ascii="仿宋" w:eastAsia="仿宋" w:hAnsi="仿宋" w:cs="仿宋" w:hint="eastAsia"/>
          <w:szCs w:val="32"/>
        </w:rPr>
      </w:pPr>
      <w:r>
        <w:rPr>
          <w:rFonts w:ascii="仿宋" w:eastAsia="仿宋" w:hAnsi="仿宋" w:cs="仿宋" w:hint="eastAsia"/>
          <w:szCs w:val="32"/>
        </w:rPr>
        <w:t>四、发扬团队精神，服从工作分工，做好本职工作。</w:t>
      </w:r>
    </w:p>
    <w:p w14:paraId="10ECB660" w14:textId="77777777" w:rsidR="005841A2" w:rsidRDefault="00000000">
      <w:pPr>
        <w:spacing w:line="560" w:lineRule="exact"/>
        <w:ind w:firstLineChars="196" w:firstLine="619"/>
        <w:rPr>
          <w:rFonts w:ascii="仿宋" w:eastAsia="仿宋" w:hAnsi="仿宋" w:cs="仿宋" w:hint="eastAsia"/>
          <w:szCs w:val="32"/>
        </w:rPr>
      </w:pPr>
      <w:r>
        <w:rPr>
          <w:rFonts w:ascii="仿宋" w:eastAsia="仿宋" w:hAnsi="仿宋" w:cs="仿宋" w:hint="eastAsia"/>
          <w:szCs w:val="32"/>
        </w:rPr>
        <w:t>五、遵守工作纪律，严守各项机密，不擅自为任何机构或个人提供赛项竞赛环节的技术资料和有关信息。</w:t>
      </w:r>
    </w:p>
    <w:p w14:paraId="641D3D7D" w14:textId="77777777" w:rsidR="005841A2" w:rsidRDefault="005841A2">
      <w:pPr>
        <w:spacing w:line="560" w:lineRule="exact"/>
        <w:rPr>
          <w:rFonts w:ascii="仿宋" w:eastAsia="仿宋" w:hAnsi="仿宋" w:cs="仿宋" w:hint="eastAsia"/>
          <w:szCs w:val="32"/>
        </w:rPr>
      </w:pPr>
    </w:p>
    <w:p w14:paraId="50CCE297" w14:textId="77777777" w:rsidR="005841A2" w:rsidRDefault="00000000">
      <w:pPr>
        <w:spacing w:line="560" w:lineRule="exact"/>
        <w:ind w:firstLineChars="950" w:firstLine="3001"/>
        <w:rPr>
          <w:rFonts w:ascii="仿宋" w:eastAsia="仿宋" w:hAnsi="仿宋" w:cs="仿宋" w:hint="eastAsia"/>
          <w:szCs w:val="32"/>
        </w:rPr>
      </w:pPr>
      <w:r>
        <w:rPr>
          <w:rFonts w:ascii="仿宋" w:eastAsia="仿宋" w:hAnsi="仿宋" w:cs="仿宋" w:hint="eastAsia"/>
          <w:szCs w:val="32"/>
        </w:rPr>
        <w:t xml:space="preserve">           签署人：</w:t>
      </w:r>
    </w:p>
    <w:p w14:paraId="5F1D9032" w14:textId="77777777" w:rsidR="005841A2" w:rsidRDefault="005841A2">
      <w:pPr>
        <w:spacing w:line="560" w:lineRule="exact"/>
        <w:ind w:firstLineChars="250" w:firstLine="790"/>
        <w:rPr>
          <w:rFonts w:hAnsi="Times New Roman"/>
          <w:szCs w:val="32"/>
        </w:rPr>
      </w:pPr>
    </w:p>
    <w:p w14:paraId="0C31CA19" w14:textId="77777777" w:rsidR="005841A2" w:rsidRDefault="00000000">
      <w:pPr>
        <w:spacing w:line="560" w:lineRule="exact"/>
        <w:ind w:firstLineChars="1750" w:firstLine="5527"/>
        <w:rPr>
          <w:rFonts w:eastAsia="仿宋" w:hAnsi="Times New Roman"/>
          <w:szCs w:val="32"/>
        </w:rPr>
      </w:pPr>
      <w:r>
        <w:rPr>
          <w:rFonts w:eastAsia="仿宋" w:hAnsi="Times New Roman" w:hint="eastAsia"/>
          <w:szCs w:val="32"/>
        </w:rPr>
        <w:t>2025</w:t>
      </w:r>
      <w:r>
        <w:rPr>
          <w:rFonts w:eastAsia="仿宋" w:hAnsi="Times New Roman"/>
          <w:szCs w:val="32"/>
        </w:rPr>
        <w:t>年</w:t>
      </w:r>
      <w:r>
        <w:rPr>
          <w:rFonts w:eastAsia="仿宋" w:hAnsi="Times New Roman"/>
          <w:szCs w:val="32"/>
        </w:rPr>
        <w:t xml:space="preserve">  </w:t>
      </w:r>
      <w:r>
        <w:rPr>
          <w:rFonts w:eastAsia="仿宋" w:hAnsi="Times New Roman"/>
          <w:szCs w:val="32"/>
        </w:rPr>
        <w:t>月</w:t>
      </w:r>
      <w:r>
        <w:rPr>
          <w:rFonts w:eastAsia="仿宋" w:hAnsi="Times New Roman"/>
          <w:szCs w:val="32"/>
        </w:rPr>
        <w:t xml:space="preserve">  </w:t>
      </w:r>
      <w:r>
        <w:rPr>
          <w:rFonts w:eastAsia="仿宋" w:hAnsi="Times New Roman"/>
          <w:szCs w:val="32"/>
        </w:rPr>
        <w:t>日</w:t>
      </w:r>
      <w:r>
        <w:rPr>
          <w:rFonts w:eastAsia="仿宋" w:hAnsi="Times New Roman"/>
          <w:szCs w:val="32"/>
        </w:rPr>
        <w:t xml:space="preserve"> </w:t>
      </w:r>
    </w:p>
    <w:p w14:paraId="6D22E530" w14:textId="77777777" w:rsidR="005841A2" w:rsidRDefault="00000000">
      <w:pPr>
        <w:spacing w:line="560" w:lineRule="exact"/>
        <w:rPr>
          <w:rFonts w:eastAsia="黑体" w:hAnsi="Times New Roman" w:cs="仿宋_GB2312"/>
          <w:szCs w:val="32"/>
        </w:rPr>
      </w:pPr>
      <w:r>
        <w:rPr>
          <w:rFonts w:eastAsia="黑体" w:hAnsi="Times New Roman" w:cs="仿宋_GB2312" w:hint="eastAsia"/>
          <w:szCs w:val="32"/>
        </w:rPr>
        <w:lastRenderedPageBreak/>
        <w:t>附件</w:t>
      </w:r>
      <w:r>
        <w:rPr>
          <w:rFonts w:eastAsia="黑体" w:hAnsi="Times New Roman" w:cs="仿宋_GB2312" w:hint="eastAsia"/>
          <w:szCs w:val="32"/>
        </w:rPr>
        <w:t>3</w:t>
      </w:r>
    </w:p>
    <w:p w14:paraId="6EBF66E8" w14:textId="77777777" w:rsidR="005841A2" w:rsidRDefault="005841A2">
      <w:pPr>
        <w:spacing w:line="560" w:lineRule="exact"/>
        <w:rPr>
          <w:rFonts w:hAnsi="Times New Roman" w:cs="仿宋_GB2312"/>
          <w:szCs w:val="32"/>
        </w:rPr>
      </w:pPr>
    </w:p>
    <w:p w14:paraId="3FDBD7E1" w14:textId="77777777" w:rsidR="005841A2" w:rsidRDefault="00000000">
      <w:pPr>
        <w:spacing w:line="560" w:lineRule="exact"/>
        <w:ind w:firstLine="851"/>
        <w:jc w:val="center"/>
        <w:rPr>
          <w:rFonts w:eastAsia="方正小标宋简体" w:hAnsi="Times New Roman" w:cs="方正小标宋_GBK"/>
          <w:sz w:val="44"/>
          <w:szCs w:val="44"/>
        </w:rPr>
      </w:pPr>
      <w:r>
        <w:rPr>
          <w:rFonts w:eastAsia="方正小标宋简体" w:hAnsi="Times New Roman" w:hint="eastAsia"/>
          <w:snapToGrid w:val="0"/>
          <w:spacing w:val="-6"/>
          <w:kern w:val="0"/>
          <w:sz w:val="44"/>
          <w:szCs w:val="44"/>
        </w:rPr>
        <w:t>沈阳</w:t>
      </w:r>
      <w:r>
        <w:rPr>
          <w:rFonts w:eastAsia="方正小标宋简体" w:hAnsi="Times New Roman" w:cs="方正小标宋_GBK" w:hint="eastAsia"/>
          <w:sz w:val="44"/>
          <w:szCs w:val="44"/>
        </w:rPr>
        <w:t>市第四届“舒心传技”职业技能大赛</w:t>
      </w:r>
    </w:p>
    <w:p w14:paraId="6FF5A77B" w14:textId="77777777" w:rsidR="005841A2" w:rsidRDefault="00000000">
      <w:pPr>
        <w:spacing w:line="560" w:lineRule="exact"/>
        <w:ind w:firstLine="875"/>
        <w:jc w:val="center"/>
        <w:rPr>
          <w:rFonts w:eastAsia="方正小标宋简体" w:hAnsi="Times New Roman" w:cs="方正小标宋_GBK"/>
          <w:sz w:val="44"/>
          <w:szCs w:val="44"/>
        </w:rPr>
      </w:pPr>
      <w:r>
        <w:rPr>
          <w:rFonts w:eastAsia="方正小标宋简体" w:hAnsi="Times New Roman" w:cs="方正小标宋_GBK" w:hint="eastAsia"/>
          <w:sz w:val="44"/>
          <w:szCs w:val="44"/>
        </w:rPr>
        <w:t>竞赛行为规范承诺书</w:t>
      </w:r>
    </w:p>
    <w:p w14:paraId="3E27043B" w14:textId="77777777" w:rsidR="005841A2" w:rsidRDefault="005841A2">
      <w:pPr>
        <w:spacing w:line="560" w:lineRule="exact"/>
        <w:ind w:firstLineChars="200" w:firstLine="632"/>
        <w:rPr>
          <w:rFonts w:eastAsia="方正仿宋_GBK" w:hAnsi="Times New Roman" w:cs="方正仿宋_GBK"/>
          <w:szCs w:val="20"/>
        </w:rPr>
      </w:pPr>
    </w:p>
    <w:p w14:paraId="79DA30A9" w14:textId="77777777" w:rsidR="005841A2" w:rsidRDefault="00000000">
      <w:pPr>
        <w:spacing w:line="560" w:lineRule="exact"/>
        <w:ind w:firstLineChars="200" w:firstLine="632"/>
        <w:rPr>
          <w:rFonts w:ascii="仿宋" w:eastAsia="仿宋" w:hAnsi="仿宋" w:cs="仿宋" w:hint="eastAsia"/>
          <w:szCs w:val="20"/>
        </w:rPr>
      </w:pPr>
      <w:r>
        <w:rPr>
          <w:rFonts w:ascii="仿宋" w:eastAsia="仿宋" w:hAnsi="仿宋" w:cs="仿宋" w:hint="eastAsia"/>
          <w:szCs w:val="20"/>
        </w:rPr>
        <w:t>遵章守纪、诚实守信、公平公正、公开透明，是全体参与沈阳市第四届“舒心传技”职业技能大赛相关人员必须遵守的行为规范。</w:t>
      </w:r>
    </w:p>
    <w:p w14:paraId="4289AC72" w14:textId="77777777" w:rsidR="005841A2" w:rsidRDefault="00000000">
      <w:pPr>
        <w:spacing w:line="560" w:lineRule="exact"/>
        <w:ind w:firstLineChars="200" w:firstLine="632"/>
        <w:rPr>
          <w:rFonts w:eastAsia="黑体" w:hAnsi="Times New Roman" w:cs="方正黑体_GBK"/>
          <w:szCs w:val="20"/>
        </w:rPr>
      </w:pPr>
      <w:r>
        <w:rPr>
          <w:rFonts w:eastAsia="黑体" w:hAnsi="Times New Roman" w:cs="方正黑体_GBK" w:hint="eastAsia"/>
          <w:szCs w:val="20"/>
        </w:rPr>
        <w:t>一、遵章守纪</w:t>
      </w:r>
    </w:p>
    <w:p w14:paraId="36A95E5E" w14:textId="77777777" w:rsidR="005841A2" w:rsidRDefault="00000000">
      <w:pPr>
        <w:spacing w:line="560" w:lineRule="exact"/>
        <w:ind w:firstLineChars="200" w:firstLine="632"/>
        <w:rPr>
          <w:rFonts w:ascii="仿宋" w:eastAsia="仿宋" w:hAnsi="仿宋" w:cs="仿宋" w:hint="eastAsia"/>
          <w:szCs w:val="20"/>
        </w:rPr>
      </w:pPr>
      <w:r>
        <w:rPr>
          <w:rFonts w:ascii="仿宋" w:eastAsia="仿宋" w:hAnsi="仿宋" w:cs="仿宋" w:hint="eastAsia"/>
          <w:szCs w:val="20"/>
        </w:rPr>
        <w:t>严格执行沈阳市第四届“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1A960488" w14:textId="77777777" w:rsidR="005841A2" w:rsidRDefault="00000000">
      <w:pPr>
        <w:spacing w:line="560" w:lineRule="exact"/>
        <w:ind w:firstLineChars="200" w:firstLine="632"/>
        <w:rPr>
          <w:rFonts w:eastAsia="黑体" w:hAnsi="Times New Roman" w:cs="方正黑体_GBK"/>
          <w:szCs w:val="20"/>
        </w:rPr>
      </w:pPr>
      <w:r>
        <w:rPr>
          <w:rFonts w:eastAsia="黑体" w:hAnsi="Times New Roman" w:cs="方正黑体_GBK" w:hint="eastAsia"/>
          <w:szCs w:val="20"/>
        </w:rPr>
        <w:t>二、诚实守信</w:t>
      </w:r>
    </w:p>
    <w:p w14:paraId="08389AB8" w14:textId="77777777" w:rsidR="005841A2" w:rsidRDefault="00000000">
      <w:pPr>
        <w:spacing w:line="560" w:lineRule="exact"/>
        <w:ind w:firstLineChars="200" w:firstLine="632"/>
        <w:rPr>
          <w:rFonts w:ascii="仿宋" w:eastAsia="仿宋" w:hAnsi="仿宋" w:cs="仿宋" w:hint="eastAsia"/>
          <w:szCs w:val="20"/>
        </w:rPr>
      </w:pPr>
      <w:r>
        <w:rPr>
          <w:rFonts w:ascii="仿宋" w:eastAsia="仿宋" w:hAnsi="仿宋" w:cs="仿宋" w:hint="eastAsia"/>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7E9438FE" w14:textId="77777777" w:rsidR="005841A2" w:rsidRDefault="00000000">
      <w:pPr>
        <w:spacing w:line="560" w:lineRule="exact"/>
        <w:ind w:firstLineChars="200" w:firstLine="632"/>
        <w:rPr>
          <w:rFonts w:eastAsia="黑体" w:hAnsi="Times New Roman" w:cs="方正黑体_GBK"/>
          <w:szCs w:val="20"/>
        </w:rPr>
      </w:pPr>
      <w:r>
        <w:rPr>
          <w:rFonts w:eastAsia="黑体" w:hAnsi="Times New Roman" w:cs="方正黑体_GBK" w:hint="eastAsia"/>
          <w:szCs w:val="20"/>
        </w:rPr>
        <w:t>三、公平公正</w:t>
      </w:r>
    </w:p>
    <w:p w14:paraId="175B524D" w14:textId="77777777" w:rsidR="005841A2" w:rsidRDefault="00000000">
      <w:pPr>
        <w:spacing w:line="560" w:lineRule="exact"/>
        <w:ind w:firstLineChars="200" w:firstLine="632"/>
        <w:rPr>
          <w:rFonts w:ascii="仿宋" w:eastAsia="仿宋" w:hAnsi="仿宋" w:cs="仿宋" w:hint="eastAsia"/>
          <w:szCs w:val="20"/>
        </w:rPr>
      </w:pPr>
      <w:r>
        <w:rPr>
          <w:rFonts w:ascii="仿宋" w:eastAsia="仿宋" w:hAnsi="仿宋" w:cs="仿宋" w:hint="eastAsia"/>
          <w:szCs w:val="20"/>
        </w:rPr>
        <w:lastRenderedPageBreak/>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25710859" w14:textId="77777777" w:rsidR="005841A2" w:rsidRDefault="00000000">
      <w:pPr>
        <w:spacing w:line="560" w:lineRule="exact"/>
        <w:ind w:firstLineChars="200" w:firstLine="632"/>
        <w:rPr>
          <w:rFonts w:eastAsia="黑体" w:hAnsi="Times New Roman" w:cs="方正黑体_GBK"/>
          <w:szCs w:val="20"/>
        </w:rPr>
      </w:pPr>
      <w:r>
        <w:rPr>
          <w:rFonts w:eastAsia="黑体" w:hAnsi="Times New Roman" w:cs="方正黑体_GBK" w:hint="eastAsia"/>
          <w:szCs w:val="20"/>
        </w:rPr>
        <w:t>四、公开透明</w:t>
      </w:r>
    </w:p>
    <w:p w14:paraId="7C5A16E5" w14:textId="77777777" w:rsidR="005841A2" w:rsidRDefault="00000000">
      <w:pPr>
        <w:spacing w:line="560" w:lineRule="exact"/>
        <w:ind w:firstLineChars="200" w:firstLine="632"/>
        <w:rPr>
          <w:rFonts w:ascii="仿宋" w:eastAsia="仿宋" w:hAnsi="仿宋" w:cs="仿宋" w:hint="eastAsia"/>
          <w:szCs w:val="20"/>
        </w:rPr>
      </w:pPr>
      <w:r>
        <w:rPr>
          <w:rFonts w:ascii="仿宋" w:eastAsia="仿宋" w:hAnsi="仿宋" w:cs="仿宋" w:hint="eastAsia"/>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272D43DB" w14:textId="77777777" w:rsidR="005841A2" w:rsidRDefault="00000000">
      <w:pPr>
        <w:spacing w:line="560" w:lineRule="exact"/>
        <w:ind w:firstLineChars="200" w:firstLine="632"/>
        <w:rPr>
          <w:rFonts w:ascii="仿宋" w:eastAsia="仿宋" w:hAnsi="仿宋" w:cs="仿宋" w:hint="eastAsia"/>
          <w:szCs w:val="20"/>
        </w:rPr>
      </w:pPr>
      <w:r>
        <w:rPr>
          <w:rFonts w:ascii="仿宋" w:eastAsia="仿宋" w:hAnsi="仿宋" w:cs="仿宋" w:hint="eastAsia"/>
          <w:szCs w:val="20"/>
        </w:rPr>
        <w:t>我们承诺遵守以上竞赛行为规范。</w:t>
      </w:r>
    </w:p>
    <w:p w14:paraId="0E90FB5C" w14:textId="77777777" w:rsidR="005841A2" w:rsidRDefault="005841A2">
      <w:pPr>
        <w:spacing w:line="560" w:lineRule="exact"/>
        <w:ind w:firstLineChars="200" w:firstLine="632"/>
        <w:rPr>
          <w:rFonts w:ascii="仿宋" w:eastAsia="仿宋" w:hAnsi="仿宋" w:cs="仿宋" w:hint="eastAsia"/>
          <w:szCs w:val="20"/>
        </w:rPr>
      </w:pPr>
    </w:p>
    <w:p w14:paraId="6B07A0E1" w14:textId="77777777" w:rsidR="005841A2" w:rsidRDefault="005841A2">
      <w:pPr>
        <w:spacing w:line="560" w:lineRule="exact"/>
        <w:ind w:firstLineChars="200" w:firstLine="632"/>
        <w:rPr>
          <w:rFonts w:eastAsia="仿宋" w:hAnsi="Times New Roman"/>
          <w:szCs w:val="20"/>
        </w:rPr>
      </w:pPr>
    </w:p>
    <w:p w14:paraId="1EB3DB3D" w14:textId="77777777" w:rsidR="005841A2" w:rsidRDefault="00000000">
      <w:pPr>
        <w:spacing w:line="560" w:lineRule="exact"/>
        <w:ind w:firstLineChars="1300" w:firstLine="4106"/>
        <w:rPr>
          <w:rFonts w:eastAsia="仿宋" w:hAnsi="Times New Roman"/>
          <w:szCs w:val="20"/>
        </w:rPr>
      </w:pPr>
      <w:r>
        <w:rPr>
          <w:rFonts w:eastAsia="仿宋" w:hAnsi="Times New Roman"/>
          <w:szCs w:val="20"/>
        </w:rPr>
        <w:t>签署人：</w:t>
      </w:r>
    </w:p>
    <w:p w14:paraId="74EE849B" w14:textId="77777777" w:rsidR="005841A2" w:rsidRDefault="005841A2">
      <w:pPr>
        <w:spacing w:line="560" w:lineRule="exact"/>
        <w:ind w:firstLineChars="200" w:firstLine="632"/>
        <w:rPr>
          <w:rFonts w:eastAsia="仿宋" w:hAnsi="Times New Roman"/>
          <w:szCs w:val="20"/>
        </w:rPr>
      </w:pPr>
    </w:p>
    <w:p w14:paraId="7D621927" w14:textId="77777777" w:rsidR="005841A2" w:rsidRDefault="00000000">
      <w:pPr>
        <w:spacing w:line="560" w:lineRule="exact"/>
        <w:ind w:firstLineChars="1600" w:firstLine="5054"/>
        <w:rPr>
          <w:rFonts w:eastAsia="仿宋" w:hAnsi="Times New Roman"/>
          <w:szCs w:val="20"/>
        </w:rPr>
      </w:pPr>
      <w:r>
        <w:rPr>
          <w:rFonts w:eastAsia="仿宋" w:hAnsi="Times New Roman" w:hint="eastAsia"/>
          <w:szCs w:val="20"/>
        </w:rPr>
        <w:t>2025</w:t>
      </w:r>
      <w:r>
        <w:rPr>
          <w:rFonts w:eastAsia="仿宋" w:hAnsi="Times New Roman"/>
          <w:szCs w:val="20"/>
        </w:rPr>
        <w:t>年</w:t>
      </w:r>
      <w:r>
        <w:rPr>
          <w:rFonts w:eastAsia="仿宋" w:hAnsi="Times New Roman"/>
          <w:szCs w:val="20"/>
        </w:rPr>
        <w:t xml:space="preserve">  </w:t>
      </w:r>
      <w:r>
        <w:rPr>
          <w:rFonts w:eastAsia="仿宋" w:hAnsi="Times New Roman"/>
          <w:szCs w:val="20"/>
        </w:rPr>
        <w:t>月</w:t>
      </w:r>
      <w:r>
        <w:rPr>
          <w:rFonts w:eastAsia="仿宋" w:hAnsi="Times New Roman"/>
          <w:szCs w:val="20"/>
        </w:rPr>
        <w:t xml:space="preserve">  </w:t>
      </w:r>
      <w:r>
        <w:rPr>
          <w:rFonts w:eastAsia="仿宋" w:hAnsi="Times New Roman"/>
          <w:szCs w:val="20"/>
        </w:rPr>
        <w:t>日</w:t>
      </w:r>
    </w:p>
    <w:p w14:paraId="376BEE45" w14:textId="77777777" w:rsidR="005841A2" w:rsidRDefault="00000000">
      <w:pPr>
        <w:pStyle w:val="Style1"/>
        <w:spacing w:line="560" w:lineRule="exact"/>
        <w:ind w:firstLineChars="0" w:firstLine="0"/>
        <w:rPr>
          <w:rFonts w:ascii="Times New Roman" w:eastAsia="黑体" w:hAnsi="Times New Roman"/>
          <w:szCs w:val="32"/>
        </w:rPr>
      </w:pPr>
      <w:r>
        <w:rPr>
          <w:rFonts w:ascii="Times New Roman" w:hAnsi="Times New Roman"/>
          <w:szCs w:val="20"/>
        </w:rPr>
        <w:br w:type="page"/>
      </w:r>
    </w:p>
    <w:p w14:paraId="42A0A5B5" w14:textId="77777777" w:rsidR="005841A2" w:rsidRDefault="00000000">
      <w:pPr>
        <w:pStyle w:val="Style1"/>
        <w:spacing w:line="560" w:lineRule="exact"/>
        <w:ind w:firstLineChars="0" w:firstLine="0"/>
        <w:rPr>
          <w:rFonts w:ascii="Times New Roman" w:eastAsia="黑体" w:hAnsi="Times New Roman" w:cs="仿宋_GB2312"/>
          <w:szCs w:val="32"/>
        </w:rPr>
      </w:pPr>
      <w:r>
        <w:rPr>
          <w:rFonts w:ascii="Times New Roman" w:eastAsia="黑体" w:hAnsi="Times New Roman" w:cs="仿宋_GB2312" w:hint="eastAsia"/>
          <w:szCs w:val="32"/>
        </w:rPr>
        <w:lastRenderedPageBreak/>
        <w:t>附件</w:t>
      </w:r>
      <w:r>
        <w:rPr>
          <w:rFonts w:ascii="Times New Roman" w:eastAsia="黑体" w:hAnsi="Times New Roman" w:cs="仿宋_GB2312" w:hint="eastAsia"/>
          <w:szCs w:val="32"/>
        </w:rPr>
        <w:t>4</w:t>
      </w:r>
    </w:p>
    <w:p w14:paraId="2801E606" w14:textId="77777777" w:rsidR="005841A2" w:rsidRDefault="005841A2">
      <w:pPr>
        <w:spacing w:line="560" w:lineRule="exact"/>
        <w:rPr>
          <w:rFonts w:hAnsi="Times New Roman"/>
          <w:szCs w:val="20"/>
        </w:rPr>
      </w:pPr>
    </w:p>
    <w:p w14:paraId="6BE242C7" w14:textId="77777777" w:rsidR="005841A2" w:rsidRDefault="00000000">
      <w:pPr>
        <w:spacing w:line="560" w:lineRule="exact"/>
        <w:ind w:firstLine="875"/>
        <w:jc w:val="center"/>
        <w:rPr>
          <w:rFonts w:eastAsia="方正小标宋简体" w:hAnsi="Times New Roman"/>
          <w:sz w:val="44"/>
          <w:szCs w:val="44"/>
        </w:rPr>
      </w:pPr>
      <w:bookmarkStart w:id="22" w:name="_Hlk107342551"/>
      <w:r>
        <w:rPr>
          <w:rFonts w:eastAsia="方正小标宋简体" w:hAnsi="Times New Roman" w:hint="eastAsia"/>
          <w:sz w:val="44"/>
          <w:szCs w:val="44"/>
        </w:rPr>
        <w:t>沈阳市第四届“舒心传技”职业技能大赛</w:t>
      </w:r>
    </w:p>
    <w:p w14:paraId="6228BAE3" w14:textId="77777777" w:rsidR="005841A2" w:rsidRDefault="00000000">
      <w:pPr>
        <w:spacing w:line="560" w:lineRule="exact"/>
        <w:ind w:firstLine="875"/>
        <w:jc w:val="center"/>
        <w:rPr>
          <w:rFonts w:eastAsia="方正小标宋简体" w:hAnsi="Times New Roman"/>
          <w:sz w:val="44"/>
          <w:szCs w:val="44"/>
        </w:rPr>
      </w:pPr>
      <w:r>
        <w:rPr>
          <w:rFonts w:eastAsia="方正小标宋简体" w:hAnsi="Times New Roman" w:hint="eastAsia"/>
          <w:sz w:val="44"/>
          <w:szCs w:val="44"/>
        </w:rPr>
        <w:t>参赛选手安全承诺书</w:t>
      </w:r>
    </w:p>
    <w:bookmarkEnd w:id="22"/>
    <w:p w14:paraId="4F967433"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为增强沈阳市</w:t>
      </w:r>
      <w:r>
        <w:rPr>
          <w:rFonts w:eastAsia="仿宋" w:hAnsi="Times New Roman" w:hint="eastAsia"/>
          <w:szCs w:val="32"/>
        </w:rPr>
        <w:t>第四届</w:t>
      </w:r>
      <w:r>
        <w:rPr>
          <w:rFonts w:eastAsia="仿宋" w:hAnsi="Times New Roman"/>
          <w:szCs w:val="20"/>
        </w:rPr>
        <w:t>“</w:t>
      </w:r>
      <w:r>
        <w:rPr>
          <w:rFonts w:eastAsia="仿宋" w:hAnsi="Times New Roman"/>
          <w:szCs w:val="20"/>
        </w:rPr>
        <w:t>舒心传技</w:t>
      </w:r>
      <w:r>
        <w:rPr>
          <w:rFonts w:eastAsia="仿宋" w:hAnsi="Times New Roman"/>
          <w:szCs w:val="20"/>
        </w:rPr>
        <w:t>”</w:t>
      </w:r>
      <w:r>
        <w:rPr>
          <w:rFonts w:eastAsia="仿宋" w:hAnsi="Times New Roman"/>
          <w:szCs w:val="20"/>
        </w:rPr>
        <w:t>职业技能大赛参赛选手安全操作意识，积极预防比赛中的伤害事故，营造安全、规范的比赛环境，参赛选手就安全、规范参赛，做出如下承诺：</w:t>
      </w:r>
    </w:p>
    <w:p w14:paraId="59F4AB48"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一、服从裁判人员管理，遵守比赛纪律、秩序，文明参赛。</w:t>
      </w:r>
      <w:r>
        <w:rPr>
          <w:rFonts w:eastAsia="仿宋" w:hAnsi="Times New Roman"/>
          <w:szCs w:val="20"/>
        </w:rPr>
        <w:t xml:space="preserve"> </w:t>
      </w:r>
    </w:p>
    <w:p w14:paraId="1A5BD26F"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二、遵守竞赛规则、操作规程，规范操作赛场设施、设备，规范使用比赛工具材料。</w:t>
      </w:r>
    </w:p>
    <w:p w14:paraId="4FA4A7AB"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三、按照行业相关安全规定和本项目竞赛安全规范要求穿戴防护用具及防护用品，安全参赛，杜绝一切危险操作行为。</w:t>
      </w:r>
      <w:r>
        <w:rPr>
          <w:rFonts w:eastAsia="仿宋" w:hAnsi="Times New Roman"/>
          <w:szCs w:val="20"/>
        </w:rPr>
        <w:t xml:space="preserve"> </w:t>
      </w:r>
    </w:p>
    <w:p w14:paraId="7AC11F90"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四、爱护参赛设施、设备及工具材料，规范存放、妥善保管，防止损坏。</w:t>
      </w:r>
    </w:p>
    <w:p w14:paraId="5DE4CC59"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五、养成文明生活习惯，注意饮食卫生，在确保人身健康、安全的前提下参加竞赛。</w:t>
      </w:r>
    </w:p>
    <w:p w14:paraId="2D80680C"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六、发现有关问题和故障，按规范报告、处理。</w:t>
      </w:r>
      <w:r>
        <w:rPr>
          <w:rFonts w:eastAsia="仿宋" w:hAnsi="Times New Roman"/>
          <w:szCs w:val="20"/>
        </w:rPr>
        <w:t xml:space="preserve"> </w:t>
      </w:r>
    </w:p>
    <w:p w14:paraId="3224558C" w14:textId="77777777" w:rsidR="005841A2" w:rsidRDefault="00000000">
      <w:pPr>
        <w:spacing w:line="560" w:lineRule="exact"/>
        <w:ind w:firstLineChars="200" w:firstLine="632"/>
        <w:rPr>
          <w:rFonts w:eastAsia="仿宋" w:hAnsi="Times New Roman"/>
          <w:szCs w:val="20"/>
        </w:rPr>
      </w:pPr>
      <w:r>
        <w:rPr>
          <w:rFonts w:eastAsia="仿宋" w:hAnsi="Times New Roman"/>
          <w:szCs w:val="20"/>
        </w:rPr>
        <w:t>我们保证严格遵守沈阳市</w:t>
      </w:r>
      <w:r>
        <w:rPr>
          <w:rFonts w:eastAsia="仿宋" w:hAnsi="Times New Roman" w:hint="eastAsia"/>
          <w:szCs w:val="32"/>
        </w:rPr>
        <w:t>第四届</w:t>
      </w:r>
      <w:r>
        <w:rPr>
          <w:rFonts w:eastAsia="仿宋" w:hAnsi="Times New Roman"/>
          <w:szCs w:val="32"/>
        </w:rPr>
        <w:t>“</w:t>
      </w:r>
      <w:r>
        <w:rPr>
          <w:rFonts w:eastAsia="仿宋" w:hAnsi="Times New Roman"/>
          <w:szCs w:val="20"/>
        </w:rPr>
        <w:t>舒心传技</w:t>
      </w:r>
      <w:r>
        <w:rPr>
          <w:rFonts w:eastAsia="仿宋" w:hAnsi="Times New Roman"/>
          <w:szCs w:val="32"/>
        </w:rPr>
        <w:t>”</w:t>
      </w:r>
      <w:r>
        <w:rPr>
          <w:rFonts w:eastAsia="仿宋" w:hAnsi="Times New Roman"/>
          <w:szCs w:val="20"/>
        </w:rPr>
        <w:t>职业技能大赛组委会有关规定、本项目《竞赛细则》等各项相关安全规定，杜绝一切不安全、不文明、不规范、不健康的行为，做文明参赛的选手。</w:t>
      </w:r>
    </w:p>
    <w:p w14:paraId="36F2B6C0" w14:textId="77777777" w:rsidR="005841A2" w:rsidRDefault="00000000">
      <w:pPr>
        <w:spacing w:line="560" w:lineRule="exact"/>
        <w:ind w:firstLineChars="1000" w:firstLine="3159"/>
        <w:rPr>
          <w:rFonts w:eastAsia="仿宋" w:hAnsi="Times New Roman"/>
          <w:szCs w:val="20"/>
        </w:rPr>
      </w:pPr>
      <w:r>
        <w:rPr>
          <w:rFonts w:eastAsia="仿宋" w:hAnsi="Times New Roman"/>
          <w:szCs w:val="20"/>
        </w:rPr>
        <w:t>参赛选手签名：</w:t>
      </w:r>
    </w:p>
    <w:p w14:paraId="1859A3E4" w14:textId="77777777" w:rsidR="005841A2" w:rsidRDefault="00000000">
      <w:pPr>
        <w:spacing w:line="560" w:lineRule="exact"/>
        <w:ind w:firstLineChars="200" w:firstLine="632"/>
        <w:rPr>
          <w:rFonts w:eastAsia="仿宋" w:hAnsi="Times New Roman"/>
        </w:rPr>
      </w:pPr>
      <w:r>
        <w:rPr>
          <w:rFonts w:eastAsia="仿宋" w:hAnsi="Times New Roman"/>
          <w:szCs w:val="20"/>
        </w:rPr>
        <w:t xml:space="preserve">                               </w:t>
      </w:r>
      <w:r>
        <w:rPr>
          <w:rFonts w:eastAsia="仿宋" w:hAnsi="Times New Roman" w:hint="eastAsia"/>
          <w:szCs w:val="20"/>
        </w:rPr>
        <w:t>2025</w:t>
      </w:r>
      <w:r>
        <w:rPr>
          <w:rFonts w:eastAsia="仿宋" w:hAnsi="Times New Roman"/>
          <w:szCs w:val="20"/>
        </w:rPr>
        <w:t>年</w:t>
      </w:r>
      <w:r>
        <w:rPr>
          <w:rFonts w:eastAsia="仿宋" w:hAnsi="Times New Roman"/>
          <w:szCs w:val="20"/>
        </w:rPr>
        <w:t xml:space="preserve">   </w:t>
      </w:r>
      <w:r>
        <w:rPr>
          <w:rFonts w:eastAsia="仿宋" w:hAnsi="Times New Roman"/>
          <w:szCs w:val="20"/>
        </w:rPr>
        <w:t>月</w:t>
      </w:r>
      <w:r>
        <w:rPr>
          <w:rFonts w:eastAsia="仿宋" w:hAnsi="Times New Roman"/>
          <w:szCs w:val="20"/>
        </w:rPr>
        <w:t xml:space="preserve">   </w:t>
      </w:r>
      <w:r>
        <w:rPr>
          <w:rFonts w:eastAsia="仿宋" w:hAnsi="Times New Roman"/>
          <w:szCs w:val="20"/>
        </w:rPr>
        <w:t>日</w:t>
      </w:r>
      <w:bookmarkEnd w:id="0"/>
    </w:p>
    <w:sectPr w:rsidR="005841A2">
      <w:headerReference w:type="default" r:id="rId9"/>
      <w:footerReference w:type="even" r:id="rId10"/>
      <w:footerReference w:type="default" r:id="rId11"/>
      <w:pgSz w:w="11906" w:h="16838"/>
      <w:pgMar w:top="1928" w:right="1474" w:bottom="1814" w:left="1588" w:header="851" w:footer="1531" w:gutter="0"/>
      <w:cols w:space="425"/>
      <w:docGrid w:type="linesAndChars" w:linePitch="595"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F4D69" w14:textId="77777777" w:rsidR="001D339B" w:rsidRDefault="001D339B">
      <w:pPr>
        <w:rPr>
          <w:rFonts w:hint="eastAsia"/>
        </w:rPr>
      </w:pPr>
      <w:r>
        <w:separator/>
      </w:r>
    </w:p>
  </w:endnote>
  <w:endnote w:type="continuationSeparator" w:id="0">
    <w:p w14:paraId="3812F972" w14:textId="77777777" w:rsidR="001D339B" w:rsidRDefault="001D339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楷体">
    <w:panose1 w:val="02010609060101010101"/>
    <w:charset w:val="86"/>
    <w:family w:val="modern"/>
    <w:pitch w:val="fixed"/>
    <w:sig w:usb0="800002BF" w:usb1="38CF7CFA" w:usb2="00000016" w:usb3="00000000" w:csb0="00040001" w:csb1="00000000"/>
    <w:embedBold r:id="rId1" w:subsetted="1" w:fontKey="{2641C0F5-5929-4515-AE5E-9CBEE4551C0A}"/>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2" w:subsetted="1" w:fontKey="{35C66F76-40CB-4E8A-A94E-B0AEE6B2A032}"/>
  </w:font>
  <w:font w:name="黑体">
    <w:altName w:val="SimHei"/>
    <w:panose1 w:val="02010609060101010101"/>
    <w:charset w:val="86"/>
    <w:family w:val="modern"/>
    <w:pitch w:val="fixed"/>
    <w:sig w:usb0="800002BF" w:usb1="38CF7CFA" w:usb2="00000016" w:usb3="00000000" w:csb0="00040001" w:csb1="00000000"/>
    <w:embedRegular r:id="rId3" w:subsetted="1" w:fontKey="{C54467DC-0254-419E-8C1D-1DFE18521965}"/>
  </w:font>
  <w:font w:name="等线 Light">
    <w:panose1 w:val="02010600030101010101"/>
    <w:charset w:val="86"/>
    <w:family w:val="auto"/>
    <w:pitch w:val="variable"/>
    <w:sig w:usb0="A00002BF" w:usb1="38CF7CFA" w:usb2="00000016" w:usb3="00000000" w:csb0="0004000F" w:csb1="00000000"/>
  </w:font>
  <w:font w:name="小标宋">
    <w:altName w:val="微软雅黑"/>
    <w:charset w:val="86"/>
    <w:family w:val="script"/>
    <w:pitch w:val="default"/>
    <w:sig w:usb0="00000000" w:usb1="00000000" w:usb2="00000010" w:usb3="00000000" w:csb0="00040000" w:csb1="00000000"/>
  </w:font>
  <w:font w:name="方正仿宋简体">
    <w:altName w:val="微软雅黑"/>
    <w:charset w:val="86"/>
    <w:family w:val="auto"/>
    <w:pitch w:val="default"/>
    <w:sig w:usb0="00000000" w:usb1="00000000" w:usb2="00000012"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embedRegular r:id="rId4" w:subsetted="1" w:fontKey="{768F6E7B-EF62-4FCF-8618-F56EC305903D}"/>
    <w:embedBold r:id="rId5" w:subsetted="1" w:fontKey="{C7BA7C92-4775-46E3-BA6E-1886A8203E7C}"/>
  </w:font>
  <w:font w:name="方正小标宋简体">
    <w:altName w:val="方正舒体"/>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82016" w:usb3="00000000" w:csb0="00040001" w:csb1="00000000"/>
  </w:font>
  <w:font w:name="楷体_GB2312">
    <w:charset w:val="86"/>
    <w:family w:val="modern"/>
    <w:pitch w:val="default"/>
    <w:sig w:usb0="00000001" w:usb1="080E0000" w:usb2="00000000" w:usb3="00000000" w:csb0="00040000" w:csb1="00000000"/>
  </w:font>
  <w:font w:name="方正楷体_GBK">
    <w:altName w:val="微软雅黑"/>
    <w:charset w:val="86"/>
    <w:family w:val="script"/>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方正仿宋_GBK">
    <w:altName w:val="微软雅黑"/>
    <w:charset w:val="86"/>
    <w:family w:val="script"/>
    <w:pitch w:val="default"/>
    <w:sig w:usb0="00000000" w:usb1="00000000" w:usb2="00082016" w:usb3="00000000" w:csb0="00040001" w:csb1="00000000"/>
  </w:font>
  <w:font w:name="方正黑体_GBK">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5E653" w14:textId="77777777" w:rsidR="005841A2" w:rsidRDefault="00000000">
    <w:pPr>
      <w:pStyle w:val="a7"/>
      <w:framePr w:wrap="around" w:vAnchor="text" w:hAnchor="margin" w:xAlign="outside" w:y="1"/>
      <w:ind w:firstLine="361"/>
      <w:rPr>
        <w:rStyle w:val="ae"/>
        <w:rFonts w:hint="eastAsia"/>
      </w:rPr>
    </w:pPr>
    <w:r>
      <w:rPr>
        <w:rStyle w:val="ae"/>
      </w:rPr>
      <w:fldChar w:fldCharType="begin"/>
    </w:r>
    <w:r>
      <w:rPr>
        <w:rStyle w:val="ae"/>
      </w:rPr>
      <w:instrText xml:space="preserve">PAGE  </w:instrText>
    </w:r>
    <w:r>
      <w:rPr>
        <w:rStyle w:val="ae"/>
      </w:rPr>
      <w:fldChar w:fldCharType="separate"/>
    </w:r>
    <w:r>
      <w:rPr>
        <w:rStyle w:val="ae"/>
      </w:rPr>
      <w:t>1</w:t>
    </w:r>
    <w:r>
      <w:rPr>
        <w:rStyle w:val="ae"/>
      </w:rPr>
      <w:fldChar w:fldCharType="end"/>
    </w:r>
  </w:p>
  <w:p w14:paraId="0A31E40F" w14:textId="77777777" w:rsidR="005841A2" w:rsidRDefault="005841A2">
    <w:pPr>
      <w:pStyle w:val="a7"/>
      <w:ind w:right="360" w:firstLine="361"/>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841B4" w14:textId="77777777" w:rsidR="005841A2" w:rsidRDefault="00000000">
    <w:pPr>
      <w:pStyle w:val="a7"/>
      <w:framePr w:wrap="around" w:vAnchor="text" w:hAnchor="margin" w:xAlign="outside" w:y="1"/>
      <w:ind w:leftChars="100" w:left="320" w:rightChars="100" w:right="320" w:firstLine="562"/>
      <w:rPr>
        <w:rStyle w:val="ae"/>
        <w:rFonts w:hint="eastAsia"/>
        <w:b/>
        <w:bCs/>
        <w:sz w:val="28"/>
      </w:rPr>
    </w:pPr>
    <w:r>
      <w:rPr>
        <w:rStyle w:val="ae"/>
        <w:rFonts w:hint="eastAsia"/>
        <w:sz w:val="28"/>
      </w:rPr>
      <w:t>—</w:t>
    </w:r>
    <w:r>
      <w:rPr>
        <w:rStyle w:val="ae"/>
        <w:sz w:val="28"/>
      </w:rPr>
      <w:t xml:space="preserve"> </w:t>
    </w:r>
    <w:r>
      <w:rPr>
        <w:rStyle w:val="ae"/>
        <w:sz w:val="28"/>
      </w:rPr>
      <w:fldChar w:fldCharType="begin"/>
    </w:r>
    <w:r>
      <w:rPr>
        <w:rStyle w:val="ae"/>
        <w:sz w:val="28"/>
      </w:rPr>
      <w:instrText xml:space="preserve">PAGE  </w:instrText>
    </w:r>
    <w:r>
      <w:rPr>
        <w:rStyle w:val="ae"/>
        <w:sz w:val="28"/>
      </w:rPr>
      <w:fldChar w:fldCharType="separate"/>
    </w:r>
    <w:r>
      <w:rPr>
        <w:rStyle w:val="ae"/>
        <w:sz w:val="28"/>
      </w:rPr>
      <w:t>1</w:t>
    </w:r>
    <w:r>
      <w:rPr>
        <w:rStyle w:val="ae"/>
        <w:sz w:val="28"/>
      </w:rPr>
      <w:fldChar w:fldCharType="end"/>
    </w:r>
    <w:r>
      <w:rPr>
        <w:rStyle w:val="ae"/>
        <w:sz w:val="28"/>
      </w:rPr>
      <w:t xml:space="preserve"> </w:t>
    </w:r>
    <w:r>
      <w:rPr>
        <w:rStyle w:val="ae"/>
        <w:rFonts w:hint="eastAsia"/>
        <w:sz w:val="28"/>
      </w:rPr>
      <w:t>—</w:t>
    </w:r>
  </w:p>
  <w:p w14:paraId="7B3D5434" w14:textId="77777777" w:rsidR="005841A2" w:rsidRDefault="005841A2">
    <w:pPr>
      <w:pStyle w:val="a7"/>
      <w:ind w:right="360" w:firstLine="361"/>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A533B" w14:textId="77777777" w:rsidR="001D339B" w:rsidRDefault="001D339B">
      <w:pPr>
        <w:rPr>
          <w:rFonts w:hint="eastAsia"/>
        </w:rPr>
      </w:pPr>
      <w:r>
        <w:separator/>
      </w:r>
    </w:p>
  </w:footnote>
  <w:footnote w:type="continuationSeparator" w:id="0">
    <w:p w14:paraId="256D2A8A" w14:textId="77777777" w:rsidR="001D339B" w:rsidRDefault="001D339B">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9E94E" w14:textId="77777777" w:rsidR="005841A2" w:rsidRDefault="005841A2">
    <w:pPr>
      <w:pStyle w:val="a9"/>
      <w:pBdr>
        <w:bottom w:val="none" w:sz="0" w:space="0" w:color="auto"/>
      </w:pBdr>
      <w:ind w:firstLine="361"/>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DD50B1"/>
    <w:multiLevelType w:val="multilevel"/>
    <w:tmpl w:val="2CDD50B1"/>
    <w:lvl w:ilvl="0">
      <w:start w:val="1"/>
      <w:numFmt w:val="chineseCountingThousand"/>
      <w:pStyle w:val="2"/>
      <w:lvlText w:val="(%1)"/>
      <w:lvlJc w:val="left"/>
      <w:pPr>
        <w:ind w:left="-5" w:hanging="440"/>
      </w:pPr>
      <w:rPr>
        <w:rFonts w:ascii="楷体" w:eastAsia="楷体" w:hAnsi="楷体" w:cs="楷体" w:hint="eastAsia"/>
      </w:rPr>
    </w:lvl>
    <w:lvl w:ilvl="1">
      <w:start w:val="1"/>
      <w:numFmt w:val="lowerLetter"/>
      <w:lvlText w:val="%2)"/>
      <w:lvlJc w:val="left"/>
      <w:pPr>
        <w:ind w:left="-405" w:hanging="440"/>
      </w:pPr>
    </w:lvl>
    <w:lvl w:ilvl="2">
      <w:start w:val="1"/>
      <w:numFmt w:val="lowerRoman"/>
      <w:lvlText w:val="%3."/>
      <w:lvlJc w:val="right"/>
      <w:pPr>
        <w:ind w:left="35" w:hanging="440"/>
      </w:pPr>
    </w:lvl>
    <w:lvl w:ilvl="3">
      <w:start w:val="1"/>
      <w:numFmt w:val="decimal"/>
      <w:lvlText w:val="%4."/>
      <w:lvlJc w:val="left"/>
      <w:pPr>
        <w:ind w:left="475" w:hanging="440"/>
      </w:pPr>
    </w:lvl>
    <w:lvl w:ilvl="4">
      <w:start w:val="1"/>
      <w:numFmt w:val="lowerLetter"/>
      <w:lvlText w:val="%5)"/>
      <w:lvlJc w:val="left"/>
      <w:pPr>
        <w:ind w:left="915" w:hanging="440"/>
      </w:pPr>
    </w:lvl>
    <w:lvl w:ilvl="5">
      <w:start w:val="1"/>
      <w:numFmt w:val="lowerRoman"/>
      <w:lvlText w:val="%6."/>
      <w:lvlJc w:val="right"/>
      <w:pPr>
        <w:ind w:left="1355" w:hanging="440"/>
      </w:pPr>
    </w:lvl>
    <w:lvl w:ilvl="6">
      <w:start w:val="1"/>
      <w:numFmt w:val="decimal"/>
      <w:lvlText w:val="%7."/>
      <w:lvlJc w:val="left"/>
      <w:pPr>
        <w:ind w:left="1795" w:hanging="440"/>
      </w:pPr>
    </w:lvl>
    <w:lvl w:ilvl="7">
      <w:start w:val="1"/>
      <w:numFmt w:val="lowerLetter"/>
      <w:lvlText w:val="%8)"/>
      <w:lvlJc w:val="left"/>
      <w:pPr>
        <w:ind w:left="2235" w:hanging="440"/>
      </w:pPr>
    </w:lvl>
    <w:lvl w:ilvl="8">
      <w:start w:val="1"/>
      <w:numFmt w:val="lowerRoman"/>
      <w:lvlText w:val="%9."/>
      <w:lvlJc w:val="right"/>
      <w:pPr>
        <w:ind w:left="2675" w:hanging="440"/>
      </w:pPr>
    </w:lvl>
  </w:abstractNum>
  <w:abstractNum w:abstractNumId="1" w15:restartNumberingAfterBreak="0">
    <w:nsid w:val="381F3666"/>
    <w:multiLevelType w:val="multilevel"/>
    <w:tmpl w:val="381F3666"/>
    <w:lvl w:ilvl="0">
      <w:start w:val="1"/>
      <w:numFmt w:val="chineseCountingThousand"/>
      <w:pStyle w:val="1"/>
      <w:lvlText w:val="%1、"/>
      <w:lvlJc w:val="left"/>
      <w:pPr>
        <w:ind w:left="-5" w:hanging="440"/>
      </w:pPr>
    </w:lvl>
    <w:lvl w:ilvl="1">
      <w:start w:val="1"/>
      <w:numFmt w:val="lowerLetter"/>
      <w:lvlText w:val="%2)"/>
      <w:lvlJc w:val="left"/>
      <w:pPr>
        <w:ind w:left="-2678" w:hanging="440"/>
      </w:pPr>
    </w:lvl>
    <w:lvl w:ilvl="2">
      <w:start w:val="1"/>
      <w:numFmt w:val="lowerRoman"/>
      <w:lvlText w:val="%3."/>
      <w:lvlJc w:val="right"/>
      <w:pPr>
        <w:ind w:left="-2238" w:hanging="440"/>
      </w:pPr>
    </w:lvl>
    <w:lvl w:ilvl="3">
      <w:start w:val="1"/>
      <w:numFmt w:val="decimal"/>
      <w:lvlText w:val="%4."/>
      <w:lvlJc w:val="left"/>
      <w:pPr>
        <w:ind w:left="-1798" w:hanging="440"/>
      </w:pPr>
    </w:lvl>
    <w:lvl w:ilvl="4">
      <w:start w:val="1"/>
      <w:numFmt w:val="lowerLetter"/>
      <w:lvlText w:val="%5)"/>
      <w:lvlJc w:val="left"/>
      <w:pPr>
        <w:ind w:left="-1358" w:hanging="440"/>
      </w:pPr>
    </w:lvl>
    <w:lvl w:ilvl="5">
      <w:start w:val="1"/>
      <w:numFmt w:val="lowerRoman"/>
      <w:lvlText w:val="%6."/>
      <w:lvlJc w:val="right"/>
      <w:pPr>
        <w:ind w:left="-918" w:hanging="440"/>
      </w:pPr>
    </w:lvl>
    <w:lvl w:ilvl="6">
      <w:start w:val="1"/>
      <w:numFmt w:val="decimal"/>
      <w:lvlText w:val="%7."/>
      <w:lvlJc w:val="left"/>
      <w:pPr>
        <w:ind w:left="-478" w:hanging="440"/>
      </w:pPr>
    </w:lvl>
    <w:lvl w:ilvl="7">
      <w:start w:val="1"/>
      <w:numFmt w:val="lowerLetter"/>
      <w:lvlText w:val="%8)"/>
      <w:lvlJc w:val="left"/>
      <w:pPr>
        <w:ind w:left="-38" w:hanging="440"/>
      </w:pPr>
    </w:lvl>
    <w:lvl w:ilvl="8">
      <w:start w:val="1"/>
      <w:numFmt w:val="lowerRoman"/>
      <w:lvlText w:val="%9."/>
      <w:lvlJc w:val="right"/>
      <w:pPr>
        <w:ind w:left="402" w:hanging="440"/>
      </w:pPr>
    </w:lvl>
  </w:abstractNum>
  <w:abstractNum w:abstractNumId="2" w15:restartNumberingAfterBreak="0">
    <w:nsid w:val="586B3D8E"/>
    <w:multiLevelType w:val="multilevel"/>
    <w:tmpl w:val="586B3D8E"/>
    <w:lvl w:ilvl="0">
      <w:start w:val="1"/>
      <w:numFmt w:val="decimal"/>
      <w:pStyle w:val="3"/>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451246180">
    <w:abstractNumId w:val="1"/>
  </w:num>
  <w:num w:numId="2" w16cid:durableId="289677250">
    <w:abstractNumId w:val="0"/>
  </w:num>
  <w:num w:numId="3" w16cid:durableId="6077834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TrueTypeFonts/>
  <w:saveSubsetFonts/>
  <w:mirrorMargins/>
  <w:bordersDoNotSurroundHeader/>
  <w:bordersDoNotSurroundFooter/>
  <w:defaultTabStop w:val="420"/>
  <w:drawingGridHorizontalSpacing w:val="158"/>
  <w:drawingGridVerticalSpacing w:val="595"/>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MxNjMxYzYwMzU5Yjk2NmNhZTkyMWRmZjMxMDhlZDkifQ=="/>
  </w:docVars>
  <w:rsids>
    <w:rsidRoot w:val="003711FD"/>
    <w:rsid w:val="DF6FBE67"/>
    <w:rsid w:val="FF6F4906"/>
    <w:rsid w:val="FFBFDA06"/>
    <w:rsid w:val="FFF735F3"/>
    <w:rsid w:val="00014398"/>
    <w:rsid w:val="000169A0"/>
    <w:rsid w:val="00017865"/>
    <w:rsid w:val="00024431"/>
    <w:rsid w:val="000811F5"/>
    <w:rsid w:val="00095A31"/>
    <w:rsid w:val="00097620"/>
    <w:rsid w:val="000A7A67"/>
    <w:rsid w:val="000B4430"/>
    <w:rsid w:val="000B5BAD"/>
    <w:rsid w:val="000B5C40"/>
    <w:rsid w:val="000C4D3D"/>
    <w:rsid w:val="000E5B6E"/>
    <w:rsid w:val="000F2E86"/>
    <w:rsid w:val="00103867"/>
    <w:rsid w:val="00114A7F"/>
    <w:rsid w:val="001379FE"/>
    <w:rsid w:val="00142BA2"/>
    <w:rsid w:val="0016792D"/>
    <w:rsid w:val="001772F3"/>
    <w:rsid w:val="0019493D"/>
    <w:rsid w:val="001951E9"/>
    <w:rsid w:val="001B1B5F"/>
    <w:rsid w:val="001B4D85"/>
    <w:rsid w:val="001C08C6"/>
    <w:rsid w:val="001C0AF5"/>
    <w:rsid w:val="001C2719"/>
    <w:rsid w:val="001D339B"/>
    <w:rsid w:val="001D7893"/>
    <w:rsid w:val="001E313A"/>
    <w:rsid w:val="00203CD1"/>
    <w:rsid w:val="0020568D"/>
    <w:rsid w:val="00213774"/>
    <w:rsid w:val="0022257C"/>
    <w:rsid w:val="002532EB"/>
    <w:rsid w:val="002A7E1A"/>
    <w:rsid w:val="002C4A49"/>
    <w:rsid w:val="002E6DC7"/>
    <w:rsid w:val="00307089"/>
    <w:rsid w:val="00331F9A"/>
    <w:rsid w:val="00345B67"/>
    <w:rsid w:val="003711FD"/>
    <w:rsid w:val="00375C70"/>
    <w:rsid w:val="00375CBC"/>
    <w:rsid w:val="003867E6"/>
    <w:rsid w:val="00394B3C"/>
    <w:rsid w:val="003A28B2"/>
    <w:rsid w:val="003B289A"/>
    <w:rsid w:val="003B536C"/>
    <w:rsid w:val="003C485B"/>
    <w:rsid w:val="003D6247"/>
    <w:rsid w:val="003F5FF2"/>
    <w:rsid w:val="003F7A73"/>
    <w:rsid w:val="00403BC0"/>
    <w:rsid w:val="00413902"/>
    <w:rsid w:val="00416388"/>
    <w:rsid w:val="00424A33"/>
    <w:rsid w:val="00433DA2"/>
    <w:rsid w:val="00476A55"/>
    <w:rsid w:val="00481B9B"/>
    <w:rsid w:val="004922BD"/>
    <w:rsid w:val="00494715"/>
    <w:rsid w:val="004A0018"/>
    <w:rsid w:val="004C2140"/>
    <w:rsid w:val="004C2436"/>
    <w:rsid w:val="004C6261"/>
    <w:rsid w:val="004E30A4"/>
    <w:rsid w:val="004E791B"/>
    <w:rsid w:val="004F5424"/>
    <w:rsid w:val="005028BE"/>
    <w:rsid w:val="005051DF"/>
    <w:rsid w:val="0054409C"/>
    <w:rsid w:val="00556B84"/>
    <w:rsid w:val="005841A2"/>
    <w:rsid w:val="005B0EF3"/>
    <w:rsid w:val="005B4551"/>
    <w:rsid w:val="005C6EDC"/>
    <w:rsid w:val="005F0470"/>
    <w:rsid w:val="005F53B2"/>
    <w:rsid w:val="00601983"/>
    <w:rsid w:val="00605320"/>
    <w:rsid w:val="00630374"/>
    <w:rsid w:val="0067018E"/>
    <w:rsid w:val="00675AB4"/>
    <w:rsid w:val="0068267E"/>
    <w:rsid w:val="006956FD"/>
    <w:rsid w:val="006A1FE8"/>
    <w:rsid w:val="006B42C9"/>
    <w:rsid w:val="006C5C9C"/>
    <w:rsid w:val="006E325F"/>
    <w:rsid w:val="0070252B"/>
    <w:rsid w:val="00720828"/>
    <w:rsid w:val="00724E11"/>
    <w:rsid w:val="00741CBA"/>
    <w:rsid w:val="007635BF"/>
    <w:rsid w:val="00777966"/>
    <w:rsid w:val="007A0FEC"/>
    <w:rsid w:val="007A3DF9"/>
    <w:rsid w:val="007A5354"/>
    <w:rsid w:val="007A54DE"/>
    <w:rsid w:val="007B3632"/>
    <w:rsid w:val="007C3507"/>
    <w:rsid w:val="007D5F8C"/>
    <w:rsid w:val="00802BE9"/>
    <w:rsid w:val="008166B5"/>
    <w:rsid w:val="008316AD"/>
    <w:rsid w:val="0083203F"/>
    <w:rsid w:val="008342DD"/>
    <w:rsid w:val="00865168"/>
    <w:rsid w:val="008676E9"/>
    <w:rsid w:val="008759AD"/>
    <w:rsid w:val="00882B85"/>
    <w:rsid w:val="008F0552"/>
    <w:rsid w:val="008F5124"/>
    <w:rsid w:val="009035BC"/>
    <w:rsid w:val="00933024"/>
    <w:rsid w:val="009422F5"/>
    <w:rsid w:val="0094799A"/>
    <w:rsid w:val="0097542A"/>
    <w:rsid w:val="00980718"/>
    <w:rsid w:val="00984CEB"/>
    <w:rsid w:val="00985063"/>
    <w:rsid w:val="009B2A1D"/>
    <w:rsid w:val="009E07ED"/>
    <w:rsid w:val="00A210FD"/>
    <w:rsid w:val="00A3468F"/>
    <w:rsid w:val="00A431DC"/>
    <w:rsid w:val="00A53183"/>
    <w:rsid w:val="00A642B3"/>
    <w:rsid w:val="00A71C58"/>
    <w:rsid w:val="00A842BD"/>
    <w:rsid w:val="00AB3D14"/>
    <w:rsid w:val="00AF2390"/>
    <w:rsid w:val="00AF3E84"/>
    <w:rsid w:val="00AF4FF6"/>
    <w:rsid w:val="00B11A45"/>
    <w:rsid w:val="00B54AB1"/>
    <w:rsid w:val="00B5551E"/>
    <w:rsid w:val="00B61A7B"/>
    <w:rsid w:val="00B65902"/>
    <w:rsid w:val="00B661A6"/>
    <w:rsid w:val="00B81943"/>
    <w:rsid w:val="00B861FD"/>
    <w:rsid w:val="00B86B89"/>
    <w:rsid w:val="00B947E5"/>
    <w:rsid w:val="00BC2FC6"/>
    <w:rsid w:val="00BE15AD"/>
    <w:rsid w:val="00C12F1A"/>
    <w:rsid w:val="00C63C21"/>
    <w:rsid w:val="00C667BC"/>
    <w:rsid w:val="00C80F63"/>
    <w:rsid w:val="00CA026C"/>
    <w:rsid w:val="00CA6945"/>
    <w:rsid w:val="00CC4079"/>
    <w:rsid w:val="00CD1DEB"/>
    <w:rsid w:val="00CD68CD"/>
    <w:rsid w:val="00CD7E19"/>
    <w:rsid w:val="00CE3132"/>
    <w:rsid w:val="00CF74ED"/>
    <w:rsid w:val="00D16CB7"/>
    <w:rsid w:val="00D24E37"/>
    <w:rsid w:val="00D32A65"/>
    <w:rsid w:val="00D33985"/>
    <w:rsid w:val="00D458B5"/>
    <w:rsid w:val="00D64F6B"/>
    <w:rsid w:val="00D73151"/>
    <w:rsid w:val="00D7372A"/>
    <w:rsid w:val="00DB26A4"/>
    <w:rsid w:val="00DC5E34"/>
    <w:rsid w:val="00DD5D48"/>
    <w:rsid w:val="00DE3E36"/>
    <w:rsid w:val="00E24B91"/>
    <w:rsid w:val="00E4313B"/>
    <w:rsid w:val="00E5250F"/>
    <w:rsid w:val="00E52EAD"/>
    <w:rsid w:val="00E569A4"/>
    <w:rsid w:val="00E647D9"/>
    <w:rsid w:val="00EA114C"/>
    <w:rsid w:val="00EA5097"/>
    <w:rsid w:val="00EB0534"/>
    <w:rsid w:val="00EB20B2"/>
    <w:rsid w:val="00EB43B8"/>
    <w:rsid w:val="00EB670C"/>
    <w:rsid w:val="00EF4CA3"/>
    <w:rsid w:val="00F21DB6"/>
    <w:rsid w:val="00F30A15"/>
    <w:rsid w:val="00F3424C"/>
    <w:rsid w:val="00F4346F"/>
    <w:rsid w:val="00F45E0F"/>
    <w:rsid w:val="00F66F37"/>
    <w:rsid w:val="00F81B5D"/>
    <w:rsid w:val="00F83D64"/>
    <w:rsid w:val="00FA2B0C"/>
    <w:rsid w:val="00FB0B32"/>
    <w:rsid w:val="00FE6B72"/>
    <w:rsid w:val="00FF5844"/>
    <w:rsid w:val="017716F4"/>
    <w:rsid w:val="031B6BDB"/>
    <w:rsid w:val="04B44751"/>
    <w:rsid w:val="051D21AC"/>
    <w:rsid w:val="0AB70FA0"/>
    <w:rsid w:val="0BB5796C"/>
    <w:rsid w:val="0DE40C7D"/>
    <w:rsid w:val="10182E93"/>
    <w:rsid w:val="12744159"/>
    <w:rsid w:val="12C64289"/>
    <w:rsid w:val="13DE5E9C"/>
    <w:rsid w:val="14641FAC"/>
    <w:rsid w:val="15BE5A18"/>
    <w:rsid w:val="1B41122A"/>
    <w:rsid w:val="1CE80822"/>
    <w:rsid w:val="1EFE1B61"/>
    <w:rsid w:val="1F4A668B"/>
    <w:rsid w:val="239B7049"/>
    <w:rsid w:val="23B3363E"/>
    <w:rsid w:val="25D80104"/>
    <w:rsid w:val="25F27DED"/>
    <w:rsid w:val="2858552C"/>
    <w:rsid w:val="2A3165D2"/>
    <w:rsid w:val="30EB7084"/>
    <w:rsid w:val="31923517"/>
    <w:rsid w:val="31FD44E8"/>
    <w:rsid w:val="32296F5A"/>
    <w:rsid w:val="32E0684A"/>
    <w:rsid w:val="35CA5CBB"/>
    <w:rsid w:val="376C4B50"/>
    <w:rsid w:val="37EC4F35"/>
    <w:rsid w:val="37FB7365"/>
    <w:rsid w:val="3BEF920C"/>
    <w:rsid w:val="3E4B54BF"/>
    <w:rsid w:val="3EDB00E1"/>
    <w:rsid w:val="3F553F25"/>
    <w:rsid w:val="420713A2"/>
    <w:rsid w:val="45961716"/>
    <w:rsid w:val="47AA6EFF"/>
    <w:rsid w:val="48D15315"/>
    <w:rsid w:val="496F48E1"/>
    <w:rsid w:val="4B2652EA"/>
    <w:rsid w:val="4BF2341E"/>
    <w:rsid w:val="4F2B3F04"/>
    <w:rsid w:val="513A2283"/>
    <w:rsid w:val="54A75BB9"/>
    <w:rsid w:val="592D018B"/>
    <w:rsid w:val="59B12B6A"/>
    <w:rsid w:val="5A5B1FE9"/>
    <w:rsid w:val="5B174637"/>
    <w:rsid w:val="5B465534"/>
    <w:rsid w:val="5E9D2918"/>
    <w:rsid w:val="602D63BE"/>
    <w:rsid w:val="62522A10"/>
    <w:rsid w:val="629B6165"/>
    <w:rsid w:val="63E50D18"/>
    <w:rsid w:val="683F6676"/>
    <w:rsid w:val="6863174F"/>
    <w:rsid w:val="687A3898"/>
    <w:rsid w:val="6B1D770F"/>
    <w:rsid w:val="6B8C1460"/>
    <w:rsid w:val="6E2F5288"/>
    <w:rsid w:val="71842467"/>
    <w:rsid w:val="72B65120"/>
    <w:rsid w:val="76633099"/>
    <w:rsid w:val="7DBFE8B4"/>
    <w:rsid w:val="7EFE88DF"/>
    <w:rsid w:val="7F316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5A58485"/>
  <w15:docId w15:val="{0FB24261-6809-4BF7-BC08-2FA58ABE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eastAsia="仿宋_GB2312" w:hAnsi="宋体"/>
      <w:kern w:val="2"/>
      <w:sz w:val="32"/>
      <w:szCs w:val="22"/>
    </w:rPr>
  </w:style>
  <w:style w:type="paragraph" w:styleId="1">
    <w:name w:val="heading 1"/>
    <w:basedOn w:val="a"/>
    <w:next w:val="a"/>
    <w:link w:val="10"/>
    <w:uiPriority w:val="9"/>
    <w:qFormat/>
    <w:pPr>
      <w:keepNext/>
      <w:keepLines/>
      <w:numPr>
        <w:numId w:val="1"/>
      </w:numPr>
      <w:spacing w:before="340" w:after="330" w:line="578" w:lineRule="auto"/>
      <w:ind w:left="0" w:firstLineChars="400" w:firstLine="400"/>
      <w:outlineLvl w:val="0"/>
    </w:pPr>
    <w:rPr>
      <w:rFonts w:eastAsia="黑体"/>
      <w:bCs/>
      <w:kern w:val="44"/>
      <w:szCs w:val="44"/>
    </w:rPr>
  </w:style>
  <w:style w:type="paragraph" w:styleId="2">
    <w:name w:val="heading 2"/>
    <w:basedOn w:val="a"/>
    <w:next w:val="a"/>
    <w:autoRedefine/>
    <w:uiPriority w:val="9"/>
    <w:unhideWhenUsed/>
    <w:qFormat/>
    <w:pPr>
      <w:keepNext/>
      <w:keepLines/>
      <w:numPr>
        <w:numId w:val="2"/>
      </w:numPr>
      <w:spacing w:before="260" w:after="260" w:line="415" w:lineRule="auto"/>
      <w:outlineLvl w:val="1"/>
    </w:pPr>
    <w:rPr>
      <w:rFonts w:asciiTheme="majorHAnsi" w:eastAsia="楷体" w:hAnsiTheme="majorHAnsi" w:cstheme="majorBidi"/>
      <w:b/>
      <w:bCs/>
      <w:szCs w:val="32"/>
    </w:rPr>
  </w:style>
  <w:style w:type="paragraph" w:styleId="3">
    <w:name w:val="heading 3"/>
    <w:basedOn w:val="a"/>
    <w:next w:val="a"/>
    <w:autoRedefine/>
    <w:uiPriority w:val="9"/>
    <w:unhideWhenUsed/>
    <w:qFormat/>
    <w:pPr>
      <w:keepNext/>
      <w:keepLines/>
      <w:numPr>
        <w:numId w:val="3"/>
      </w:numPr>
      <w:spacing w:before="260" w:after="260" w:line="416" w:lineRule="auto"/>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qFormat/>
    <w:pPr>
      <w:spacing w:line="0" w:lineRule="atLeast"/>
    </w:pPr>
    <w:rPr>
      <w:rFonts w:eastAsia="小标宋"/>
      <w:sz w:val="44"/>
      <w:szCs w:val="32"/>
    </w:rPr>
  </w:style>
  <w:style w:type="paragraph" w:styleId="TOC3">
    <w:name w:val="toc 3"/>
    <w:basedOn w:val="a"/>
    <w:next w:val="a"/>
    <w:autoRedefine/>
    <w:uiPriority w:val="39"/>
    <w:semiHidden/>
    <w:unhideWhenUsed/>
    <w:qFormat/>
    <w:pPr>
      <w:ind w:leftChars="400" w:left="840"/>
    </w:pPr>
  </w:style>
  <w:style w:type="paragraph" w:styleId="a5">
    <w:name w:val="Date"/>
    <w:basedOn w:val="a"/>
    <w:next w:val="a"/>
    <w:link w:val="a6"/>
    <w:autoRedefine/>
    <w:uiPriority w:val="99"/>
    <w:semiHidden/>
    <w:unhideWhenUsed/>
    <w:qFormat/>
    <w:pPr>
      <w:ind w:leftChars="2500" w:left="100"/>
    </w:pPr>
  </w:style>
  <w:style w:type="paragraph" w:styleId="a7">
    <w:name w:val="footer"/>
    <w:basedOn w:val="a"/>
    <w:link w:val="a8"/>
    <w:autoRedefine/>
    <w:unhideWhenUsed/>
    <w:qFormat/>
    <w:pPr>
      <w:tabs>
        <w:tab w:val="center" w:pos="4153"/>
        <w:tab w:val="right" w:pos="8306"/>
      </w:tabs>
      <w:snapToGrid w:val="0"/>
      <w:jc w:val="left"/>
    </w:pPr>
    <w:rPr>
      <w:sz w:val="18"/>
      <w:szCs w:val="18"/>
    </w:rPr>
  </w:style>
  <w:style w:type="paragraph" w:styleId="a9">
    <w:name w:val="header"/>
    <w:basedOn w:val="a"/>
    <w:link w:val="aa"/>
    <w:autoRedefine/>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semiHidden/>
    <w:unhideWhenUsed/>
    <w:qFormat/>
  </w:style>
  <w:style w:type="paragraph" w:styleId="TOC2">
    <w:name w:val="toc 2"/>
    <w:basedOn w:val="a"/>
    <w:next w:val="a"/>
    <w:autoRedefine/>
    <w:uiPriority w:val="39"/>
    <w:semiHidden/>
    <w:unhideWhenUsed/>
    <w:qFormat/>
    <w:pPr>
      <w:ind w:leftChars="200" w:left="420"/>
    </w:pPr>
  </w:style>
  <w:style w:type="paragraph" w:styleId="ab">
    <w:name w:val="Body Text First Indent"/>
    <w:basedOn w:val="a3"/>
    <w:link w:val="ac"/>
    <w:autoRedefine/>
    <w:uiPriority w:val="99"/>
    <w:semiHidden/>
    <w:unhideWhenUsed/>
    <w:qFormat/>
    <w:pPr>
      <w:spacing w:after="120" w:line="240" w:lineRule="auto"/>
      <w:ind w:firstLineChars="100" w:firstLine="420"/>
    </w:pPr>
    <w:rPr>
      <w:rFonts w:eastAsia="仿宋_GB2312"/>
      <w:sz w:val="32"/>
      <w:szCs w:val="22"/>
    </w:rPr>
  </w:style>
  <w:style w:type="table" w:styleId="ad">
    <w:name w:val="Table Grid"/>
    <w:basedOn w:val="a1"/>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autoRedefine/>
    <w:qFormat/>
  </w:style>
  <w:style w:type="character" w:customStyle="1" w:styleId="aa">
    <w:name w:val="页眉 字符"/>
    <w:basedOn w:val="a0"/>
    <w:link w:val="a9"/>
    <w:autoRedefine/>
    <w:uiPriority w:val="99"/>
    <w:semiHidden/>
    <w:qFormat/>
    <w:rPr>
      <w:rFonts w:ascii="宋体" w:eastAsia="方正仿宋简体" w:hAnsi="宋体"/>
      <w:sz w:val="18"/>
      <w:szCs w:val="18"/>
    </w:rPr>
  </w:style>
  <w:style w:type="character" w:customStyle="1" w:styleId="a8">
    <w:name w:val="页脚 字符"/>
    <w:basedOn w:val="a0"/>
    <w:link w:val="a7"/>
    <w:autoRedefine/>
    <w:uiPriority w:val="99"/>
    <w:qFormat/>
    <w:rPr>
      <w:rFonts w:ascii="宋体" w:eastAsia="方正仿宋简体" w:hAnsi="宋体"/>
      <w:sz w:val="18"/>
      <w:szCs w:val="18"/>
    </w:rPr>
  </w:style>
  <w:style w:type="character" w:customStyle="1" w:styleId="a4">
    <w:name w:val="正文文本 字符"/>
    <w:basedOn w:val="a0"/>
    <w:link w:val="a3"/>
    <w:autoRedefine/>
    <w:qFormat/>
    <w:rPr>
      <w:rFonts w:ascii="宋体" w:eastAsia="小标宋" w:hAnsi="宋体" w:cs="Times New Roman"/>
      <w:sz w:val="44"/>
      <w:szCs w:val="32"/>
    </w:rPr>
  </w:style>
  <w:style w:type="character" w:customStyle="1" w:styleId="a6">
    <w:name w:val="日期 字符"/>
    <w:basedOn w:val="a0"/>
    <w:link w:val="a5"/>
    <w:autoRedefine/>
    <w:uiPriority w:val="99"/>
    <w:semiHidden/>
    <w:qFormat/>
    <w:rPr>
      <w:rFonts w:ascii="Times New Roman" w:eastAsia="仿宋_GB2312" w:hAnsi="宋体"/>
      <w:kern w:val="2"/>
      <w:sz w:val="32"/>
      <w:szCs w:val="22"/>
    </w:rPr>
  </w:style>
  <w:style w:type="character" w:customStyle="1" w:styleId="ac">
    <w:name w:val="正文文本首行缩进 字符"/>
    <w:basedOn w:val="a4"/>
    <w:link w:val="ab"/>
    <w:autoRedefine/>
    <w:uiPriority w:val="99"/>
    <w:semiHidden/>
    <w:qFormat/>
    <w:rPr>
      <w:rFonts w:ascii="Times New Roman" w:eastAsia="仿宋_GB2312" w:hAnsi="宋体" w:cs="Times New Roman"/>
      <w:kern w:val="2"/>
      <w:sz w:val="32"/>
      <w:szCs w:val="22"/>
    </w:rPr>
  </w:style>
  <w:style w:type="paragraph" w:customStyle="1" w:styleId="Style1">
    <w:name w:val="_Style 1"/>
    <w:basedOn w:val="a"/>
    <w:next w:val="a"/>
    <w:autoRedefine/>
    <w:uiPriority w:val="99"/>
    <w:qFormat/>
    <w:pPr>
      <w:spacing w:line="580" w:lineRule="exact"/>
      <w:ind w:firstLineChars="200" w:firstLine="420"/>
    </w:pPr>
    <w:rPr>
      <w:rFonts w:ascii="Calibri" w:eastAsia="宋体" w:hAnsi="Calibri"/>
      <w:szCs w:val="24"/>
    </w:rPr>
  </w:style>
  <w:style w:type="character" w:customStyle="1" w:styleId="10">
    <w:name w:val="标题 1 字符"/>
    <w:basedOn w:val="a0"/>
    <w:link w:val="1"/>
    <w:autoRedefine/>
    <w:uiPriority w:val="9"/>
    <w:qFormat/>
    <w:rPr>
      <w:rFonts w:eastAsia="黑体"/>
      <w:bCs/>
      <w:kern w:val="44"/>
      <w:szCs w:val="44"/>
    </w:rPr>
  </w:style>
  <w:style w:type="paragraph" w:customStyle="1" w:styleId="TableText">
    <w:name w:val="Table Text"/>
    <w:basedOn w:val="a"/>
    <w:semiHidden/>
    <w:qFormat/>
    <w:rPr>
      <w:rFonts w:ascii="仿宋" w:eastAsia="仿宋" w:hAnsi="仿宋" w:cs="仿宋"/>
      <w:sz w:val="31"/>
      <w:szCs w:val="31"/>
      <w:lang w:eastAsia="en-US"/>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21</Pages>
  <Words>4612</Words>
  <Characters>5074</Characters>
  <Application>Microsoft Office Word</Application>
  <DocSecurity>0</DocSecurity>
  <Lines>362</Lines>
  <Paragraphs>358</Paragraphs>
  <ScaleCrop>false</ScaleCrop>
  <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〔2022〕号</dc:title>
  <dc:subject>[此处输入文件标题]</dc:subject>
  <dc:creator>女神</dc:creator>
  <cp:lastModifiedBy>l w</cp:lastModifiedBy>
  <cp:revision>15</cp:revision>
  <dcterms:created xsi:type="dcterms:W3CDTF">2022-07-01T16:06:00Z</dcterms:created>
  <dcterms:modified xsi:type="dcterms:W3CDTF">2025-10-20T07:03:00Z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77317F347F7941E786DA6E32621B916B_13</vt:lpwstr>
  </property>
  <property fmtid="{D5CDD505-2E9C-101B-9397-08002B2CF9AE}" pid="4" name="KSOTemplateDocerSaveRecord">
    <vt:lpwstr>eyJoZGlkIjoiMDk0ODU4MzM2MWQzZWUzMjY5OWVmMjRmOThlMDU1ZmQiLCJ1c2VySWQiOiIxNDU1NTE3MzgzIn0=</vt:lpwstr>
  </property>
</Properties>
</file>