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7047B61">
      <w:pPr>
        <w:pStyle w:val="29"/>
        <w:ind w:leftChars="0" w:firstLine="0" w:firstLineChars="0"/>
        <w:rPr>
          <w:rFonts w:hint="eastAsia" w:ascii="黑体" w:hAnsi="黑体" w:eastAsia="黑体"/>
          <w:sz w:val="32"/>
        </w:rPr>
      </w:pPr>
      <w:bookmarkStart w:id="0" w:name="_Toc32035"/>
      <w:r>
        <w:rPr>
          <w:rFonts w:hint="eastAsia" w:ascii="黑体" w:hAnsi="黑体" w:eastAsia="黑体"/>
          <w:sz w:val="32"/>
        </w:rPr>
        <w:t>附件1</w:t>
      </w:r>
      <w:bookmarkEnd w:id="0"/>
    </w:p>
    <w:p w14:paraId="31FE27F5">
      <w:pPr>
        <w:spacing w:line="600" w:lineRule="exact"/>
        <w:ind w:firstLine="872" w:firstLineChars="200"/>
        <w:rPr>
          <w:rFonts w:hint="eastAsia" w:ascii="宋体" w:eastAsia="宋体" w:cs="宋体"/>
          <w:b/>
          <w:bCs/>
          <w:sz w:val="44"/>
          <w:szCs w:val="44"/>
        </w:rPr>
      </w:pPr>
    </w:p>
    <w:p w14:paraId="7E4FB52C">
      <w:pPr>
        <w:spacing w:line="600" w:lineRule="exact"/>
        <w:jc w:val="center"/>
        <w:rPr>
          <w:rFonts w:hint="eastAsia" w:ascii="宋体" w:eastAsia="宋体" w:cs="宋体"/>
          <w:b/>
          <w:bCs/>
          <w:snapToGrid w:val="0"/>
          <w:kern w:val="0"/>
          <w:sz w:val="44"/>
          <w:szCs w:val="44"/>
        </w:rPr>
      </w:pPr>
    </w:p>
    <w:p w14:paraId="52E64AA6">
      <w:pPr>
        <w:spacing w:line="600" w:lineRule="exact"/>
        <w:jc w:val="center"/>
        <w:outlineLvl w:val="0"/>
        <w:rPr>
          <w:rFonts w:hint="eastAsia" w:ascii="宋体" w:eastAsia="宋体" w:cs="宋体"/>
          <w:b/>
          <w:bCs/>
          <w:sz w:val="44"/>
          <w:szCs w:val="44"/>
        </w:rPr>
      </w:pPr>
      <w:r>
        <w:rPr>
          <w:rFonts w:hint="eastAsia" w:ascii="宋体" w:eastAsia="宋体" w:cs="宋体"/>
          <w:b/>
          <w:bCs/>
          <w:sz w:val="44"/>
          <w:szCs w:val="44"/>
        </w:rPr>
        <w:t>沈阳市第四届“舒心传技”职业技能大赛</w:t>
      </w:r>
    </w:p>
    <w:p w14:paraId="67CAB145">
      <w:pPr>
        <w:spacing w:line="600" w:lineRule="exact"/>
        <w:jc w:val="center"/>
        <w:outlineLvl w:val="0"/>
        <w:rPr>
          <w:rFonts w:hint="eastAsia" w:ascii="宋体" w:eastAsia="宋体" w:cs="宋体"/>
          <w:b/>
          <w:bCs/>
          <w:sz w:val="44"/>
          <w:szCs w:val="44"/>
        </w:rPr>
      </w:pPr>
    </w:p>
    <w:p w14:paraId="65FFA4A4">
      <w:pPr>
        <w:spacing w:line="600" w:lineRule="exact"/>
        <w:jc w:val="center"/>
        <w:outlineLvl w:val="0"/>
        <w:rPr>
          <w:rFonts w:hint="eastAsia" w:ascii="宋体" w:eastAsia="宋体" w:cs="宋体"/>
          <w:b/>
          <w:bCs/>
          <w:sz w:val="44"/>
          <w:szCs w:val="44"/>
          <w:lang w:val="en-AU"/>
        </w:rPr>
      </w:pPr>
    </w:p>
    <w:p w14:paraId="1B5C1C18">
      <w:pPr>
        <w:spacing w:line="600" w:lineRule="exact"/>
        <w:jc w:val="center"/>
        <w:outlineLvl w:val="0"/>
        <w:rPr>
          <w:rFonts w:hint="eastAsia" w:ascii="宋体" w:eastAsia="宋体" w:cs="宋体"/>
          <w:b/>
          <w:bCs/>
          <w:sz w:val="44"/>
          <w:szCs w:val="44"/>
          <w:lang w:val="en-AU"/>
        </w:rPr>
      </w:pPr>
    </w:p>
    <w:p w14:paraId="37AE8981">
      <w:pPr>
        <w:spacing w:line="600" w:lineRule="exact"/>
        <w:jc w:val="center"/>
        <w:outlineLvl w:val="0"/>
        <w:rPr>
          <w:rFonts w:hint="eastAsia" w:ascii="宋体" w:eastAsia="宋体" w:cs="宋体"/>
          <w:b/>
          <w:bCs/>
          <w:sz w:val="44"/>
          <w:szCs w:val="44"/>
          <w:lang w:val="en-AU"/>
        </w:rPr>
      </w:pPr>
    </w:p>
    <w:p w14:paraId="3DDDE9F6">
      <w:pPr>
        <w:spacing w:line="600" w:lineRule="exact"/>
        <w:jc w:val="center"/>
        <w:outlineLvl w:val="0"/>
        <w:rPr>
          <w:rFonts w:hint="eastAsia" w:ascii="宋体" w:eastAsia="宋体" w:cs="宋体"/>
          <w:b/>
          <w:bCs/>
          <w:sz w:val="44"/>
          <w:szCs w:val="44"/>
          <w:lang w:val="en-AU"/>
        </w:rPr>
      </w:pPr>
      <w:r>
        <w:rPr>
          <w:rFonts w:hint="eastAsia" w:ascii="宋体" w:eastAsia="宋体" w:cs="宋体"/>
          <w:b/>
          <w:bCs/>
          <w:sz w:val="44"/>
          <w:szCs w:val="44"/>
          <w:lang w:val="en-AU"/>
        </w:rPr>
        <w:t>网络系统管理</w:t>
      </w:r>
      <w:r>
        <w:rPr>
          <w:rFonts w:hint="eastAsia" w:ascii="宋体" w:eastAsia="宋体" w:cs="宋体"/>
          <w:b/>
          <w:bCs/>
          <w:sz w:val="44"/>
          <w:szCs w:val="44"/>
        </w:rPr>
        <w:t>项目</w:t>
      </w:r>
      <w:r>
        <w:rPr>
          <w:rFonts w:hint="eastAsia" w:ascii="宋体" w:eastAsia="宋体" w:cs="宋体"/>
          <w:b/>
          <w:bCs/>
          <w:sz w:val="44"/>
          <w:szCs w:val="44"/>
          <w:lang w:val="en-AU"/>
        </w:rPr>
        <w:t>技术工作文件</w:t>
      </w:r>
    </w:p>
    <w:p w14:paraId="056562E1">
      <w:pPr>
        <w:spacing w:line="600" w:lineRule="exact"/>
        <w:jc w:val="center"/>
        <w:outlineLvl w:val="0"/>
        <w:rPr>
          <w:rFonts w:hAnsi="Times New Roman" w:eastAsia="黑体" w:cs="仿宋_GB2312"/>
          <w:szCs w:val="32"/>
          <w:lang w:val="en-AU"/>
        </w:rPr>
      </w:pPr>
    </w:p>
    <w:p w14:paraId="1D8F036B">
      <w:pPr>
        <w:spacing w:line="600" w:lineRule="exact"/>
        <w:jc w:val="center"/>
        <w:outlineLvl w:val="0"/>
        <w:rPr>
          <w:rFonts w:hAnsi="Times New Roman" w:eastAsia="黑体" w:cs="仿宋_GB2312"/>
          <w:szCs w:val="32"/>
          <w:lang w:val="en-AU"/>
        </w:rPr>
      </w:pPr>
    </w:p>
    <w:p w14:paraId="1282E3C2">
      <w:pPr>
        <w:spacing w:line="600" w:lineRule="exact"/>
        <w:jc w:val="center"/>
        <w:outlineLvl w:val="0"/>
        <w:rPr>
          <w:rFonts w:hAnsi="Times New Roman" w:eastAsia="黑体" w:cs="仿宋_GB2312"/>
          <w:szCs w:val="32"/>
          <w:lang w:val="en-AU"/>
        </w:rPr>
      </w:pPr>
    </w:p>
    <w:p w14:paraId="426852AF">
      <w:pPr>
        <w:spacing w:line="600" w:lineRule="exact"/>
        <w:jc w:val="center"/>
        <w:outlineLvl w:val="0"/>
        <w:rPr>
          <w:rFonts w:hAnsi="Times New Roman" w:eastAsia="黑体" w:cs="仿宋_GB2312"/>
          <w:szCs w:val="32"/>
          <w:lang w:val="en-AU"/>
        </w:rPr>
      </w:pPr>
    </w:p>
    <w:p w14:paraId="3738C8CF">
      <w:pPr>
        <w:spacing w:line="600" w:lineRule="exact"/>
        <w:jc w:val="center"/>
        <w:outlineLvl w:val="0"/>
        <w:rPr>
          <w:rFonts w:hAnsi="Times New Roman" w:eastAsia="黑体" w:cs="仿宋_GB2312"/>
          <w:szCs w:val="32"/>
          <w:lang w:val="en-AU"/>
        </w:rPr>
      </w:pPr>
    </w:p>
    <w:p w14:paraId="187C80BF">
      <w:pPr>
        <w:spacing w:line="600" w:lineRule="exact"/>
        <w:jc w:val="center"/>
        <w:outlineLvl w:val="0"/>
        <w:rPr>
          <w:rFonts w:hAnsi="Times New Roman" w:eastAsia="黑体" w:cs="仿宋_GB2312"/>
          <w:szCs w:val="32"/>
          <w:lang w:val="en-AU"/>
        </w:rPr>
      </w:pPr>
    </w:p>
    <w:p w14:paraId="7B63E72A">
      <w:pPr>
        <w:spacing w:line="600" w:lineRule="exact"/>
        <w:jc w:val="center"/>
        <w:outlineLvl w:val="0"/>
        <w:rPr>
          <w:rFonts w:hAnsi="Times New Roman" w:eastAsia="黑体" w:cs="仿宋_GB2312"/>
          <w:szCs w:val="32"/>
          <w:lang w:val="en-AU"/>
        </w:rPr>
      </w:pPr>
    </w:p>
    <w:p w14:paraId="42A836E9">
      <w:pPr>
        <w:spacing w:line="600" w:lineRule="exact"/>
        <w:jc w:val="center"/>
        <w:outlineLvl w:val="0"/>
        <w:rPr>
          <w:rFonts w:hAnsi="Times New Roman" w:eastAsia="黑体" w:cs="仿宋_GB2312"/>
          <w:szCs w:val="32"/>
          <w:lang w:val="en-AU"/>
        </w:rPr>
      </w:pPr>
    </w:p>
    <w:p w14:paraId="4A4F5DD6">
      <w:pPr>
        <w:spacing w:line="600" w:lineRule="exact"/>
        <w:jc w:val="center"/>
        <w:rPr>
          <w:rFonts w:hAnsi="Times New Roman" w:eastAsia="楷体_GB2312" w:cs="方正仿宋_GBK"/>
          <w:b/>
          <w:bCs/>
          <w:snapToGrid w:val="0"/>
          <w:kern w:val="0"/>
          <w:szCs w:val="32"/>
        </w:rPr>
      </w:pPr>
    </w:p>
    <w:p w14:paraId="61CFC8BC">
      <w:pPr>
        <w:spacing w:line="600" w:lineRule="exact"/>
        <w:jc w:val="center"/>
        <w:rPr>
          <w:rFonts w:ascii="仿宋_GB2312" w:hAnsi="Times New Roman" w:cs="方正仿宋_GBK"/>
          <w:snapToGrid w:val="0"/>
          <w:kern w:val="0"/>
          <w:szCs w:val="32"/>
          <w:lang w:val="en-AU"/>
        </w:rPr>
      </w:pPr>
      <w:r>
        <w:rPr>
          <w:rFonts w:hint="eastAsia" w:ascii="仿宋_GB2312" w:hAnsi="Times New Roman" w:cs="方正仿宋_GBK"/>
          <w:snapToGrid w:val="0"/>
          <w:kern w:val="0"/>
          <w:szCs w:val="32"/>
          <w:lang w:val="en-AU"/>
        </w:rPr>
        <w:t>沈阳市第四届“舒心传技”职业技能大赛</w:t>
      </w:r>
    </w:p>
    <w:p w14:paraId="7B54C702">
      <w:pPr>
        <w:spacing w:line="600" w:lineRule="exact"/>
        <w:jc w:val="center"/>
        <w:rPr>
          <w:rFonts w:ascii="仿宋_GB2312" w:hAnsi="Times New Roman" w:cs="方正仿宋_GBK"/>
          <w:snapToGrid w:val="0"/>
          <w:kern w:val="0"/>
          <w:szCs w:val="32"/>
          <w:lang w:val="en-AU"/>
        </w:rPr>
      </w:pPr>
      <w:r>
        <w:rPr>
          <w:rFonts w:hint="eastAsia" w:ascii="仿宋_GB2312" w:hAnsi="Times New Roman" w:cs="方正仿宋_GBK"/>
          <w:snapToGrid w:val="0"/>
          <w:kern w:val="0"/>
          <w:szCs w:val="32"/>
          <w:lang w:val="en-AU"/>
        </w:rPr>
        <w:t>网络系统管理项目执委会技术工作组</w:t>
      </w:r>
    </w:p>
    <w:p w14:paraId="4E4F7134">
      <w:pPr>
        <w:spacing w:line="600" w:lineRule="exact"/>
        <w:jc w:val="center"/>
        <w:rPr>
          <w:rFonts w:hAnsi="Times New Roman" w:eastAsia="楷体_GB2312" w:cs="方正仿宋_GBK"/>
          <w:snapToGrid w:val="0"/>
          <w:kern w:val="0"/>
          <w:szCs w:val="32"/>
          <w:lang w:val="en-AU"/>
        </w:rPr>
      </w:pPr>
      <w:r>
        <w:rPr>
          <w:rFonts w:hint="eastAsia" w:ascii="仿宋_GB2312" w:hAnsi="Times New Roman" w:cs="方正仿宋_GBK"/>
          <w:snapToGrid w:val="0"/>
          <w:kern w:val="0"/>
          <w:szCs w:val="32"/>
          <w:lang w:val="en-AU"/>
        </w:rPr>
        <w:t>2025年</w:t>
      </w:r>
      <w:r>
        <w:rPr>
          <w:rFonts w:hint="eastAsia" w:ascii="仿宋_GB2312" w:hAnsi="Times New Roman" w:cs="方正仿宋_GBK"/>
          <w:snapToGrid w:val="0"/>
          <w:kern w:val="0"/>
          <w:szCs w:val="32"/>
        </w:rPr>
        <w:t>10</w:t>
      </w:r>
      <w:r>
        <w:rPr>
          <w:rFonts w:hint="eastAsia" w:ascii="仿宋_GB2312" w:hAnsi="Times New Roman" w:cs="方正仿宋_GBK"/>
          <w:snapToGrid w:val="0"/>
          <w:kern w:val="0"/>
          <w:szCs w:val="32"/>
          <w:lang w:val="en-AU"/>
        </w:rPr>
        <w:t>月</w:t>
      </w:r>
      <w:r>
        <w:rPr>
          <w:rFonts w:hAnsi="Times New Roman" w:eastAsia="方正小标宋简体"/>
          <w:sz w:val="40"/>
          <w:szCs w:val="40"/>
        </w:rPr>
        <w:br w:type="page"/>
      </w:r>
    </w:p>
    <w:p w14:paraId="58B6BD6B">
      <w:pPr>
        <w:spacing w:after="160" w:line="600" w:lineRule="exact"/>
        <w:jc w:val="center"/>
        <w:rPr>
          <w:rFonts w:hint="eastAsia" w:ascii="宋体" w:eastAsia="宋体" w:cs="宋体"/>
          <w:b/>
          <w:bCs/>
          <w:sz w:val="44"/>
          <w:szCs w:val="44"/>
        </w:rPr>
      </w:pPr>
      <w:r>
        <w:rPr>
          <w:rFonts w:hint="eastAsia" w:ascii="宋体" w:eastAsia="宋体" w:cs="宋体"/>
          <w:b/>
          <w:bCs/>
          <w:sz w:val="44"/>
          <w:szCs w:val="44"/>
        </w:rPr>
        <w:t>目 录</w:t>
      </w:r>
    </w:p>
    <w:sdt>
      <w:sdtPr>
        <w:rPr>
          <w:rFonts w:hint="eastAsia" w:ascii="宋体" w:hAnsi="宋体" w:eastAsia="宋体" w:cs="宋体"/>
          <w:b/>
          <w:bCs/>
          <w:color w:val="auto"/>
          <w:kern w:val="2"/>
          <w:sz w:val="30"/>
          <w:szCs w:val="30"/>
          <w:lang w:val="zh-CN"/>
        </w:rPr>
        <w:id w:val="1263259273"/>
        <w:docPartObj>
          <w:docPartGallery w:val="Table of Contents"/>
          <w:docPartUnique/>
        </w:docPartObj>
      </w:sdtPr>
      <w:sdtEndPr>
        <w:rPr>
          <w:rFonts w:hint="eastAsia" w:ascii="Times New Roman" w:hAnsi="宋体" w:eastAsia="仿宋_GB2312" w:cs="宋体"/>
          <w:b/>
          <w:bCs/>
          <w:color w:val="auto"/>
          <w:kern w:val="2"/>
          <w:sz w:val="30"/>
          <w:szCs w:val="22"/>
          <w:lang w:val="zh-CN"/>
        </w:rPr>
      </w:sdtEndPr>
      <w:sdtContent>
        <w:p w14:paraId="758D906D">
          <w:pPr>
            <w:pStyle w:val="24"/>
            <w:spacing w:line="560" w:lineRule="exact"/>
            <w:rPr>
              <w:rFonts w:hint="eastAsia" w:ascii="宋体" w:hAnsi="宋体" w:eastAsia="宋体" w:cs="宋体"/>
              <w:b/>
              <w:bCs/>
              <w:sz w:val="30"/>
              <w:szCs w:val="30"/>
            </w:rPr>
          </w:pPr>
          <w:r>
            <w:rPr>
              <w:rFonts w:hint="eastAsia" w:ascii="宋体" w:hAnsi="宋体" w:eastAsia="宋体" w:cs="宋体"/>
              <w:b/>
              <w:bCs/>
            </w:rPr>
            <w:fldChar w:fldCharType="begin"/>
          </w:r>
          <w:r>
            <w:rPr>
              <w:rFonts w:hint="eastAsia" w:ascii="宋体" w:hAnsi="宋体" w:eastAsia="宋体" w:cs="宋体"/>
              <w:b/>
              <w:bCs/>
            </w:rPr>
            <w:instrText xml:space="preserve"> TOC \o "1-3" \h \z \u </w:instrText>
          </w:r>
          <w:r>
            <w:rPr>
              <w:rFonts w:hint="eastAsia" w:ascii="宋体" w:hAnsi="宋体" w:eastAsia="宋体" w:cs="宋体"/>
              <w:b/>
              <w:bCs/>
            </w:rPr>
            <w:fldChar w:fldCharType="separate"/>
          </w:r>
          <w:r>
            <w:fldChar w:fldCharType="begin"/>
          </w:r>
          <w:r>
            <w:instrText xml:space="preserve"> HYPERLINK \l "_Toc166160457" </w:instrText>
          </w:r>
          <w:r>
            <w:fldChar w:fldCharType="separate"/>
          </w:r>
          <w:r>
            <w:rPr>
              <w:rFonts w:hint="eastAsia" w:ascii="宋体" w:hAnsi="宋体" w:eastAsia="宋体" w:cs="宋体"/>
              <w:b/>
              <w:bCs/>
              <w:color w:val="auto"/>
              <w:sz w:val="30"/>
              <w:szCs w:val="30"/>
            </w:rPr>
            <w:t>一、技术描述</w:t>
          </w:r>
          <w:r>
            <w:rPr>
              <w:rFonts w:hint="eastAsia" w:ascii="宋体" w:hAnsi="宋体" w:eastAsia="宋体" w:cs="宋体"/>
              <w:b/>
              <w:bCs/>
              <w:color w:val="auto"/>
              <w:sz w:val="30"/>
              <w:szCs w:val="30"/>
            </w:rPr>
            <w:tab/>
          </w:r>
          <w:r>
            <w:rPr>
              <w:rFonts w:hint="eastAsia" w:ascii="宋体" w:hAnsi="宋体" w:eastAsia="宋体" w:cs="宋体"/>
              <w:b/>
              <w:bCs/>
              <w:color w:val="auto"/>
              <w:sz w:val="30"/>
              <w:szCs w:val="30"/>
            </w:rPr>
            <w:fldChar w:fldCharType="end"/>
          </w:r>
        </w:p>
        <w:p w14:paraId="52EAAEA4">
          <w:pPr>
            <w:pStyle w:val="13"/>
            <w:tabs>
              <w:tab w:val="right" w:leader="dot" w:pos="8834"/>
            </w:tabs>
            <w:spacing w:line="560" w:lineRule="exact"/>
            <w:ind w:left="632"/>
            <w:rPr>
              <w:rFonts w:hint="eastAsia" w:ascii="宋体" w:eastAsia="宋体" w:cs="宋体"/>
              <w:b/>
              <w:bCs/>
              <w:sz w:val="30"/>
              <w:szCs w:val="30"/>
            </w:rPr>
          </w:pPr>
          <w:r>
            <w:fldChar w:fldCharType="begin"/>
          </w:r>
          <w:r>
            <w:instrText xml:space="preserve"> HYPERLINK \l "_Toc166160458" </w:instrText>
          </w:r>
          <w:r>
            <w:fldChar w:fldCharType="separate"/>
          </w:r>
          <w:r>
            <w:rPr>
              <w:rFonts w:hint="eastAsia" w:ascii="宋体" w:eastAsia="宋体" w:cs="宋体"/>
              <w:b/>
              <w:bCs/>
              <w:sz w:val="30"/>
              <w:szCs w:val="30"/>
            </w:rPr>
            <w:t>（一）项目概要</w:t>
          </w:r>
          <w:r>
            <w:rPr>
              <w:rFonts w:hint="eastAsia" w:ascii="宋体" w:eastAsia="宋体" w:cs="宋体"/>
              <w:b/>
              <w:bCs/>
              <w:sz w:val="30"/>
              <w:szCs w:val="30"/>
            </w:rPr>
            <w:tab/>
          </w:r>
          <w:r>
            <w:rPr>
              <w:rFonts w:hint="eastAsia" w:ascii="宋体" w:eastAsia="宋体" w:cs="宋体"/>
              <w:b/>
              <w:bCs/>
              <w:sz w:val="30"/>
              <w:szCs w:val="30"/>
            </w:rPr>
            <w:t>3</w:t>
          </w:r>
          <w:r>
            <w:rPr>
              <w:rFonts w:hint="eastAsia" w:ascii="宋体" w:eastAsia="宋体" w:cs="宋体"/>
              <w:b/>
              <w:bCs/>
              <w:sz w:val="30"/>
              <w:szCs w:val="30"/>
            </w:rPr>
            <w:fldChar w:fldCharType="end"/>
          </w:r>
        </w:p>
        <w:p w14:paraId="103AABF6">
          <w:pPr>
            <w:pStyle w:val="13"/>
            <w:tabs>
              <w:tab w:val="right" w:leader="dot" w:pos="8834"/>
            </w:tabs>
            <w:spacing w:line="560" w:lineRule="exact"/>
            <w:ind w:left="632"/>
            <w:rPr>
              <w:rFonts w:hint="eastAsia" w:ascii="宋体" w:eastAsia="宋体" w:cs="宋体"/>
              <w:b/>
              <w:bCs/>
              <w:sz w:val="30"/>
              <w:szCs w:val="30"/>
            </w:rPr>
          </w:pPr>
          <w:r>
            <w:fldChar w:fldCharType="begin"/>
          </w:r>
          <w:r>
            <w:instrText xml:space="preserve"> HYPERLINK \l "_Toc166160459" </w:instrText>
          </w:r>
          <w:r>
            <w:fldChar w:fldCharType="separate"/>
          </w:r>
          <w:r>
            <w:rPr>
              <w:rFonts w:hint="eastAsia" w:ascii="宋体" w:eastAsia="宋体" w:cs="宋体"/>
              <w:b/>
              <w:bCs/>
              <w:sz w:val="30"/>
              <w:szCs w:val="30"/>
            </w:rPr>
            <w:t>（二）基本知识及能力要求</w:t>
          </w:r>
          <w:r>
            <w:rPr>
              <w:rFonts w:hint="eastAsia" w:ascii="宋体" w:eastAsia="宋体" w:cs="宋体"/>
              <w:b/>
              <w:bCs/>
              <w:sz w:val="30"/>
              <w:szCs w:val="30"/>
            </w:rPr>
            <w:tab/>
          </w:r>
          <w:r>
            <w:rPr>
              <w:rFonts w:hint="eastAsia" w:ascii="宋体" w:eastAsia="宋体" w:cs="宋体"/>
              <w:b/>
              <w:bCs/>
              <w:sz w:val="30"/>
              <w:szCs w:val="30"/>
            </w:rPr>
            <w:t>3</w:t>
          </w:r>
          <w:r>
            <w:rPr>
              <w:rFonts w:hint="eastAsia" w:ascii="宋体" w:eastAsia="宋体" w:cs="宋体"/>
              <w:b/>
              <w:bCs/>
              <w:sz w:val="30"/>
              <w:szCs w:val="30"/>
            </w:rPr>
            <w:fldChar w:fldCharType="end"/>
          </w:r>
        </w:p>
        <w:p w14:paraId="35E3C2CD">
          <w:pPr>
            <w:pStyle w:val="11"/>
            <w:spacing w:line="560" w:lineRule="exact"/>
            <w:rPr>
              <w:rFonts w:hint="eastAsia" w:ascii="宋体" w:eastAsia="宋体" w:cs="宋体"/>
              <w:b/>
              <w:bCs/>
              <w:sz w:val="30"/>
              <w:szCs w:val="30"/>
            </w:rPr>
          </w:pPr>
          <w:r>
            <w:fldChar w:fldCharType="begin"/>
          </w:r>
          <w:r>
            <w:instrText xml:space="preserve"> HYPERLINK \l "_Toc166160460" </w:instrText>
          </w:r>
          <w:r>
            <w:fldChar w:fldCharType="separate"/>
          </w:r>
          <w:r>
            <w:rPr>
              <w:rFonts w:hint="eastAsia" w:ascii="宋体" w:eastAsia="宋体" w:cs="宋体"/>
              <w:b/>
              <w:bCs/>
              <w:sz w:val="30"/>
              <w:szCs w:val="30"/>
            </w:rPr>
            <w:t>二、试题及评判标准</w:t>
          </w:r>
          <w:r>
            <w:rPr>
              <w:rFonts w:hint="eastAsia" w:ascii="宋体" w:eastAsia="宋体" w:cs="宋体"/>
              <w:b/>
              <w:bCs/>
              <w:sz w:val="30"/>
              <w:szCs w:val="30"/>
            </w:rPr>
            <w:tab/>
          </w:r>
          <w:r>
            <w:rPr>
              <w:rFonts w:hint="eastAsia" w:ascii="宋体" w:eastAsia="宋体" w:cs="宋体"/>
              <w:b/>
              <w:bCs/>
              <w:sz w:val="30"/>
              <w:szCs w:val="30"/>
            </w:rPr>
            <w:t>1</w:t>
          </w:r>
          <w:r>
            <w:rPr>
              <w:rFonts w:hint="eastAsia" w:ascii="宋体" w:eastAsia="宋体" w:cs="宋体"/>
              <w:b/>
              <w:bCs/>
              <w:sz w:val="30"/>
              <w:szCs w:val="30"/>
            </w:rPr>
            <w:fldChar w:fldCharType="end"/>
          </w:r>
          <w:r>
            <w:rPr>
              <w:rFonts w:hint="eastAsia" w:ascii="宋体" w:eastAsia="宋体" w:cs="宋体"/>
              <w:b/>
              <w:bCs/>
              <w:sz w:val="30"/>
              <w:szCs w:val="30"/>
            </w:rPr>
            <w:t>0</w:t>
          </w:r>
        </w:p>
        <w:p w14:paraId="7DB5026B">
          <w:pPr>
            <w:pStyle w:val="13"/>
            <w:tabs>
              <w:tab w:val="right" w:leader="dot" w:pos="8834"/>
            </w:tabs>
            <w:spacing w:line="560" w:lineRule="exact"/>
            <w:ind w:left="632"/>
            <w:rPr>
              <w:rFonts w:hint="eastAsia" w:ascii="宋体" w:eastAsia="宋体" w:cs="宋体"/>
              <w:b/>
              <w:bCs/>
              <w:sz w:val="30"/>
              <w:szCs w:val="30"/>
            </w:rPr>
          </w:pPr>
          <w:r>
            <w:fldChar w:fldCharType="begin"/>
          </w:r>
          <w:r>
            <w:instrText xml:space="preserve"> HYPERLINK \l "_Toc166160461" </w:instrText>
          </w:r>
          <w:r>
            <w:fldChar w:fldCharType="separate"/>
          </w:r>
          <w:r>
            <w:rPr>
              <w:rFonts w:hint="eastAsia" w:ascii="宋体" w:eastAsia="宋体" w:cs="宋体"/>
              <w:b/>
              <w:bCs/>
              <w:sz w:val="30"/>
              <w:szCs w:val="30"/>
            </w:rPr>
            <w:t>（一）试题（样题）</w:t>
          </w:r>
          <w:r>
            <w:rPr>
              <w:rFonts w:hint="eastAsia" w:ascii="宋体" w:eastAsia="宋体" w:cs="宋体"/>
              <w:b/>
              <w:bCs/>
              <w:sz w:val="30"/>
              <w:szCs w:val="30"/>
            </w:rPr>
            <w:tab/>
          </w:r>
          <w:r>
            <w:rPr>
              <w:rFonts w:hint="eastAsia" w:ascii="宋体" w:eastAsia="宋体" w:cs="宋体"/>
              <w:b/>
              <w:bCs/>
              <w:sz w:val="30"/>
              <w:szCs w:val="30"/>
            </w:rPr>
            <w:t>1</w:t>
          </w:r>
          <w:r>
            <w:rPr>
              <w:rFonts w:hint="eastAsia" w:ascii="宋体" w:eastAsia="宋体" w:cs="宋体"/>
              <w:b/>
              <w:bCs/>
              <w:sz w:val="30"/>
              <w:szCs w:val="30"/>
            </w:rPr>
            <w:fldChar w:fldCharType="end"/>
          </w:r>
          <w:r>
            <w:rPr>
              <w:rFonts w:hint="eastAsia" w:ascii="宋体" w:eastAsia="宋体" w:cs="宋体"/>
              <w:b/>
              <w:bCs/>
              <w:sz w:val="30"/>
              <w:szCs w:val="30"/>
            </w:rPr>
            <w:t>0</w:t>
          </w:r>
        </w:p>
        <w:p w14:paraId="242ABBCF">
          <w:pPr>
            <w:pStyle w:val="13"/>
            <w:tabs>
              <w:tab w:val="right" w:leader="dot" w:pos="8834"/>
            </w:tabs>
            <w:spacing w:line="560" w:lineRule="exact"/>
            <w:ind w:left="632"/>
            <w:rPr>
              <w:rFonts w:hint="eastAsia" w:ascii="宋体" w:eastAsia="宋体" w:cs="宋体"/>
              <w:b/>
              <w:bCs/>
              <w:sz w:val="30"/>
              <w:szCs w:val="30"/>
            </w:rPr>
          </w:pPr>
          <w:r>
            <w:fldChar w:fldCharType="begin"/>
          </w:r>
          <w:r>
            <w:instrText xml:space="preserve"> HYPERLINK \l "_Toc166160462" </w:instrText>
          </w:r>
          <w:r>
            <w:fldChar w:fldCharType="separate"/>
          </w:r>
          <w:r>
            <w:rPr>
              <w:rFonts w:hint="eastAsia" w:ascii="宋体" w:eastAsia="宋体" w:cs="宋体"/>
              <w:b/>
              <w:bCs/>
              <w:sz w:val="30"/>
              <w:szCs w:val="30"/>
            </w:rPr>
            <w:t>（二）比赛时间及试题具体内容</w:t>
          </w:r>
          <w:r>
            <w:rPr>
              <w:rFonts w:hint="eastAsia" w:ascii="宋体" w:eastAsia="宋体" w:cs="宋体"/>
              <w:b/>
              <w:bCs/>
              <w:sz w:val="30"/>
              <w:szCs w:val="30"/>
            </w:rPr>
            <w:tab/>
          </w:r>
          <w:r>
            <w:rPr>
              <w:rFonts w:hint="eastAsia" w:ascii="宋体" w:eastAsia="宋体" w:cs="宋体"/>
              <w:b/>
              <w:bCs/>
              <w:sz w:val="30"/>
              <w:szCs w:val="30"/>
            </w:rPr>
            <w:t>1</w:t>
          </w:r>
          <w:r>
            <w:rPr>
              <w:rFonts w:hint="eastAsia" w:ascii="宋体" w:eastAsia="宋体" w:cs="宋体"/>
              <w:b/>
              <w:bCs/>
              <w:sz w:val="30"/>
              <w:szCs w:val="30"/>
            </w:rPr>
            <w:fldChar w:fldCharType="end"/>
          </w:r>
          <w:r>
            <w:rPr>
              <w:rFonts w:hint="eastAsia" w:ascii="宋体" w:eastAsia="宋体" w:cs="宋体"/>
              <w:b/>
              <w:bCs/>
              <w:sz w:val="30"/>
              <w:szCs w:val="30"/>
            </w:rPr>
            <w:t>1</w:t>
          </w:r>
        </w:p>
        <w:p w14:paraId="1673AE46">
          <w:pPr>
            <w:pStyle w:val="13"/>
            <w:tabs>
              <w:tab w:val="right" w:leader="dot" w:pos="8834"/>
            </w:tabs>
            <w:spacing w:line="560" w:lineRule="exact"/>
            <w:ind w:left="632"/>
            <w:rPr>
              <w:rFonts w:hint="eastAsia" w:ascii="宋体" w:eastAsia="宋体" w:cs="宋体"/>
              <w:b/>
              <w:bCs/>
              <w:sz w:val="30"/>
              <w:szCs w:val="30"/>
            </w:rPr>
          </w:pPr>
          <w:r>
            <w:fldChar w:fldCharType="begin"/>
          </w:r>
          <w:r>
            <w:instrText xml:space="preserve"> HYPERLINK \l "_Toc166160463" </w:instrText>
          </w:r>
          <w:r>
            <w:fldChar w:fldCharType="separate"/>
          </w:r>
          <w:r>
            <w:rPr>
              <w:rFonts w:hint="eastAsia" w:ascii="宋体" w:eastAsia="宋体" w:cs="宋体"/>
              <w:b/>
              <w:bCs/>
              <w:sz w:val="30"/>
              <w:szCs w:val="30"/>
            </w:rPr>
            <w:t>（三）评判标准</w:t>
          </w:r>
          <w:r>
            <w:rPr>
              <w:rFonts w:hint="eastAsia" w:ascii="宋体" w:eastAsia="宋体" w:cs="宋体"/>
              <w:b/>
              <w:bCs/>
              <w:sz w:val="30"/>
              <w:szCs w:val="30"/>
            </w:rPr>
            <w:tab/>
          </w:r>
          <w:r>
            <w:rPr>
              <w:rFonts w:hint="eastAsia" w:ascii="宋体" w:eastAsia="宋体" w:cs="宋体"/>
              <w:b/>
              <w:bCs/>
              <w:sz w:val="30"/>
              <w:szCs w:val="30"/>
            </w:rPr>
            <w:t>1</w:t>
          </w:r>
          <w:r>
            <w:rPr>
              <w:rFonts w:hint="eastAsia" w:ascii="宋体" w:eastAsia="宋体" w:cs="宋体"/>
              <w:b/>
              <w:bCs/>
              <w:sz w:val="30"/>
              <w:szCs w:val="30"/>
            </w:rPr>
            <w:fldChar w:fldCharType="end"/>
          </w:r>
          <w:r>
            <w:rPr>
              <w:rFonts w:hint="eastAsia" w:ascii="宋体" w:eastAsia="宋体" w:cs="宋体"/>
              <w:b/>
              <w:bCs/>
              <w:sz w:val="30"/>
              <w:szCs w:val="30"/>
            </w:rPr>
            <w:t>3</w:t>
          </w:r>
        </w:p>
        <w:p w14:paraId="6EF15E23">
          <w:pPr>
            <w:pStyle w:val="11"/>
            <w:spacing w:line="560" w:lineRule="exact"/>
            <w:rPr>
              <w:rFonts w:hint="eastAsia" w:ascii="宋体" w:eastAsia="宋体" w:cs="宋体"/>
              <w:b/>
              <w:bCs/>
              <w:sz w:val="30"/>
              <w:szCs w:val="30"/>
            </w:rPr>
          </w:pPr>
          <w:r>
            <w:fldChar w:fldCharType="begin"/>
          </w:r>
          <w:r>
            <w:instrText xml:space="preserve"> HYPERLINK \l "_Toc166160464" </w:instrText>
          </w:r>
          <w:r>
            <w:fldChar w:fldCharType="separate"/>
          </w:r>
          <w:r>
            <w:rPr>
              <w:rFonts w:hint="eastAsia" w:ascii="宋体" w:eastAsia="宋体" w:cs="宋体"/>
              <w:b/>
              <w:bCs/>
              <w:sz w:val="30"/>
              <w:szCs w:val="30"/>
            </w:rPr>
            <w:t>三、竞赛细则</w:t>
          </w:r>
          <w:r>
            <w:rPr>
              <w:rFonts w:hint="eastAsia" w:ascii="宋体" w:eastAsia="宋体" w:cs="宋体"/>
              <w:b/>
              <w:bCs/>
              <w:sz w:val="30"/>
              <w:szCs w:val="30"/>
            </w:rPr>
            <w:tab/>
          </w:r>
          <w:r>
            <w:rPr>
              <w:rFonts w:hint="eastAsia" w:ascii="宋体" w:eastAsia="宋体" w:cs="宋体"/>
              <w:b/>
              <w:bCs/>
              <w:sz w:val="30"/>
              <w:szCs w:val="30"/>
            </w:rPr>
            <w:fldChar w:fldCharType="begin"/>
          </w:r>
          <w:r>
            <w:rPr>
              <w:rFonts w:hint="eastAsia" w:ascii="宋体" w:eastAsia="宋体" w:cs="宋体"/>
              <w:b/>
              <w:bCs/>
              <w:sz w:val="30"/>
              <w:szCs w:val="30"/>
            </w:rPr>
            <w:instrText xml:space="preserve"> PAGEREF _Toc166160464 \h </w:instrText>
          </w:r>
          <w:r>
            <w:rPr>
              <w:rFonts w:hint="eastAsia" w:ascii="宋体" w:eastAsia="宋体" w:cs="宋体"/>
              <w:b/>
              <w:bCs/>
              <w:sz w:val="30"/>
              <w:szCs w:val="30"/>
            </w:rPr>
            <w:fldChar w:fldCharType="separate"/>
          </w:r>
          <w:r>
            <w:rPr>
              <w:rFonts w:hint="eastAsia" w:ascii="宋体" w:eastAsia="宋体" w:cs="宋体"/>
              <w:b/>
              <w:bCs/>
              <w:sz w:val="30"/>
              <w:szCs w:val="30"/>
            </w:rPr>
            <w:t>17</w:t>
          </w:r>
          <w:r>
            <w:rPr>
              <w:rFonts w:hint="eastAsia" w:ascii="宋体" w:eastAsia="宋体" w:cs="宋体"/>
              <w:b/>
              <w:bCs/>
              <w:sz w:val="30"/>
              <w:szCs w:val="30"/>
            </w:rPr>
            <w:fldChar w:fldCharType="end"/>
          </w:r>
          <w:r>
            <w:rPr>
              <w:rFonts w:hint="eastAsia" w:ascii="宋体" w:eastAsia="宋体" w:cs="宋体"/>
              <w:b/>
              <w:bCs/>
              <w:sz w:val="30"/>
              <w:szCs w:val="30"/>
            </w:rPr>
            <w:fldChar w:fldCharType="end"/>
          </w:r>
        </w:p>
        <w:p w14:paraId="3CB55316">
          <w:pPr>
            <w:pStyle w:val="13"/>
            <w:tabs>
              <w:tab w:val="right" w:leader="dot" w:pos="8834"/>
            </w:tabs>
            <w:spacing w:line="560" w:lineRule="exact"/>
            <w:ind w:left="632"/>
            <w:rPr>
              <w:rFonts w:hint="eastAsia" w:ascii="宋体" w:eastAsia="宋体" w:cs="宋体"/>
              <w:b/>
              <w:bCs/>
              <w:sz w:val="30"/>
              <w:szCs w:val="30"/>
            </w:rPr>
          </w:pPr>
          <w:r>
            <w:fldChar w:fldCharType="begin"/>
          </w:r>
          <w:r>
            <w:instrText xml:space="preserve"> HYPERLINK \l "_Toc166160465" </w:instrText>
          </w:r>
          <w:r>
            <w:fldChar w:fldCharType="separate"/>
          </w:r>
          <w:r>
            <w:rPr>
              <w:rFonts w:hint="eastAsia" w:ascii="宋体" w:eastAsia="宋体" w:cs="宋体"/>
              <w:b/>
              <w:bCs/>
              <w:sz w:val="30"/>
              <w:szCs w:val="30"/>
            </w:rPr>
            <w:t>（一）竞赛方式</w:t>
          </w:r>
          <w:r>
            <w:rPr>
              <w:rFonts w:hint="eastAsia" w:ascii="宋体" w:eastAsia="宋体" w:cs="宋体"/>
              <w:b/>
              <w:bCs/>
              <w:sz w:val="30"/>
              <w:szCs w:val="30"/>
            </w:rPr>
            <w:tab/>
          </w:r>
          <w:r>
            <w:rPr>
              <w:rFonts w:hint="eastAsia" w:ascii="宋体" w:eastAsia="宋体" w:cs="宋体"/>
              <w:b/>
              <w:bCs/>
              <w:sz w:val="30"/>
              <w:szCs w:val="30"/>
            </w:rPr>
            <w:fldChar w:fldCharType="begin"/>
          </w:r>
          <w:r>
            <w:rPr>
              <w:rFonts w:hint="eastAsia" w:ascii="宋体" w:eastAsia="宋体" w:cs="宋体"/>
              <w:b/>
              <w:bCs/>
              <w:sz w:val="30"/>
              <w:szCs w:val="30"/>
            </w:rPr>
            <w:instrText xml:space="preserve"> PAGEREF _Toc166160465 \h </w:instrText>
          </w:r>
          <w:r>
            <w:rPr>
              <w:rFonts w:hint="eastAsia" w:ascii="宋体" w:eastAsia="宋体" w:cs="宋体"/>
              <w:b/>
              <w:bCs/>
              <w:sz w:val="30"/>
              <w:szCs w:val="30"/>
            </w:rPr>
            <w:fldChar w:fldCharType="separate"/>
          </w:r>
          <w:r>
            <w:rPr>
              <w:rFonts w:hint="eastAsia" w:ascii="宋体" w:eastAsia="宋体" w:cs="宋体"/>
              <w:b/>
              <w:bCs/>
              <w:sz w:val="30"/>
              <w:szCs w:val="30"/>
            </w:rPr>
            <w:t>17</w:t>
          </w:r>
          <w:r>
            <w:rPr>
              <w:rFonts w:hint="eastAsia" w:ascii="宋体" w:eastAsia="宋体" w:cs="宋体"/>
              <w:b/>
              <w:bCs/>
              <w:sz w:val="30"/>
              <w:szCs w:val="30"/>
            </w:rPr>
            <w:fldChar w:fldCharType="end"/>
          </w:r>
          <w:r>
            <w:rPr>
              <w:rFonts w:hint="eastAsia" w:ascii="宋体" w:eastAsia="宋体" w:cs="宋体"/>
              <w:b/>
              <w:bCs/>
              <w:sz w:val="30"/>
              <w:szCs w:val="30"/>
            </w:rPr>
            <w:fldChar w:fldCharType="end"/>
          </w:r>
        </w:p>
        <w:p w14:paraId="13413BE7">
          <w:pPr>
            <w:pStyle w:val="13"/>
            <w:tabs>
              <w:tab w:val="right" w:leader="dot" w:pos="8834"/>
            </w:tabs>
            <w:spacing w:line="560" w:lineRule="exact"/>
            <w:ind w:left="632"/>
            <w:rPr>
              <w:rFonts w:hint="eastAsia" w:ascii="宋体" w:eastAsia="宋体" w:cs="宋体"/>
              <w:b/>
              <w:bCs/>
              <w:sz w:val="30"/>
              <w:szCs w:val="30"/>
            </w:rPr>
          </w:pPr>
          <w:r>
            <w:fldChar w:fldCharType="begin"/>
          </w:r>
          <w:r>
            <w:instrText xml:space="preserve"> HYPERLINK \l "_Toc166160466" </w:instrText>
          </w:r>
          <w:r>
            <w:fldChar w:fldCharType="separate"/>
          </w:r>
          <w:r>
            <w:rPr>
              <w:rFonts w:hint="eastAsia" w:ascii="宋体" w:eastAsia="宋体" w:cs="宋体"/>
              <w:b/>
              <w:bCs/>
              <w:sz w:val="30"/>
              <w:szCs w:val="30"/>
            </w:rPr>
            <w:t>（二）竞赛流程</w:t>
          </w:r>
          <w:r>
            <w:rPr>
              <w:rFonts w:hint="eastAsia" w:ascii="宋体" w:eastAsia="宋体" w:cs="宋体"/>
              <w:b/>
              <w:bCs/>
              <w:sz w:val="30"/>
              <w:szCs w:val="30"/>
            </w:rPr>
            <w:tab/>
          </w:r>
          <w:r>
            <w:rPr>
              <w:rFonts w:hint="eastAsia" w:ascii="宋体" w:eastAsia="宋体" w:cs="宋体"/>
              <w:b/>
              <w:bCs/>
              <w:sz w:val="30"/>
              <w:szCs w:val="30"/>
            </w:rPr>
            <w:fldChar w:fldCharType="begin"/>
          </w:r>
          <w:r>
            <w:rPr>
              <w:rFonts w:hint="eastAsia" w:ascii="宋体" w:eastAsia="宋体" w:cs="宋体"/>
              <w:b/>
              <w:bCs/>
              <w:sz w:val="30"/>
              <w:szCs w:val="30"/>
            </w:rPr>
            <w:instrText xml:space="preserve"> PAGEREF _Toc166160466 \h </w:instrText>
          </w:r>
          <w:r>
            <w:rPr>
              <w:rFonts w:hint="eastAsia" w:ascii="宋体" w:eastAsia="宋体" w:cs="宋体"/>
              <w:b/>
              <w:bCs/>
              <w:sz w:val="30"/>
              <w:szCs w:val="30"/>
            </w:rPr>
            <w:fldChar w:fldCharType="separate"/>
          </w:r>
          <w:r>
            <w:rPr>
              <w:rFonts w:hint="eastAsia" w:ascii="宋体" w:eastAsia="宋体" w:cs="宋体"/>
              <w:b/>
              <w:bCs/>
              <w:sz w:val="30"/>
              <w:szCs w:val="30"/>
            </w:rPr>
            <w:t>17</w:t>
          </w:r>
          <w:r>
            <w:rPr>
              <w:rFonts w:hint="eastAsia" w:ascii="宋体" w:eastAsia="宋体" w:cs="宋体"/>
              <w:b/>
              <w:bCs/>
              <w:sz w:val="30"/>
              <w:szCs w:val="30"/>
            </w:rPr>
            <w:fldChar w:fldCharType="end"/>
          </w:r>
          <w:r>
            <w:rPr>
              <w:rFonts w:hint="eastAsia" w:ascii="宋体" w:eastAsia="宋体" w:cs="宋体"/>
              <w:b/>
              <w:bCs/>
              <w:sz w:val="30"/>
              <w:szCs w:val="30"/>
            </w:rPr>
            <w:fldChar w:fldCharType="end"/>
          </w:r>
        </w:p>
        <w:p w14:paraId="48A3B647">
          <w:pPr>
            <w:pStyle w:val="11"/>
            <w:spacing w:line="560" w:lineRule="exact"/>
            <w:rPr>
              <w:rFonts w:hint="eastAsia" w:ascii="宋体" w:eastAsia="宋体" w:cs="宋体"/>
              <w:b/>
              <w:bCs/>
              <w:sz w:val="30"/>
              <w:szCs w:val="30"/>
            </w:rPr>
          </w:pPr>
          <w:r>
            <w:fldChar w:fldCharType="begin"/>
          </w:r>
          <w:r>
            <w:instrText xml:space="preserve"> HYPERLINK \l "_Toc166160467" </w:instrText>
          </w:r>
          <w:r>
            <w:fldChar w:fldCharType="separate"/>
          </w:r>
          <w:r>
            <w:rPr>
              <w:rFonts w:hint="eastAsia" w:ascii="宋体" w:eastAsia="宋体" w:cs="宋体"/>
              <w:b/>
              <w:bCs/>
              <w:sz w:val="30"/>
              <w:szCs w:val="30"/>
            </w:rPr>
            <w:t>四、竞赛场地、设施设备等安排</w:t>
          </w:r>
          <w:r>
            <w:rPr>
              <w:rFonts w:hint="eastAsia" w:ascii="宋体" w:eastAsia="宋体" w:cs="宋体"/>
              <w:b/>
              <w:bCs/>
              <w:sz w:val="30"/>
              <w:szCs w:val="30"/>
            </w:rPr>
            <w:tab/>
          </w:r>
          <w:r>
            <w:rPr>
              <w:rFonts w:hint="eastAsia" w:ascii="宋体" w:eastAsia="宋体" w:cs="宋体"/>
              <w:b/>
              <w:bCs/>
              <w:sz w:val="30"/>
              <w:szCs w:val="30"/>
            </w:rPr>
            <w:t>2</w:t>
          </w:r>
          <w:r>
            <w:rPr>
              <w:rFonts w:hint="eastAsia" w:ascii="宋体" w:eastAsia="宋体" w:cs="宋体"/>
              <w:b/>
              <w:bCs/>
              <w:sz w:val="30"/>
              <w:szCs w:val="30"/>
            </w:rPr>
            <w:fldChar w:fldCharType="end"/>
          </w:r>
          <w:r>
            <w:rPr>
              <w:rFonts w:hint="eastAsia" w:ascii="宋体" w:eastAsia="宋体" w:cs="宋体"/>
              <w:b/>
              <w:bCs/>
              <w:sz w:val="30"/>
              <w:szCs w:val="30"/>
            </w:rPr>
            <w:t>3</w:t>
          </w:r>
        </w:p>
        <w:p w14:paraId="4B94A5D2">
          <w:pPr>
            <w:pStyle w:val="13"/>
            <w:tabs>
              <w:tab w:val="right" w:leader="dot" w:pos="8834"/>
            </w:tabs>
            <w:spacing w:line="560" w:lineRule="exact"/>
            <w:ind w:left="632"/>
            <w:rPr>
              <w:rFonts w:hint="eastAsia" w:ascii="宋体" w:eastAsia="宋体" w:cs="宋体"/>
              <w:b/>
              <w:bCs/>
              <w:sz w:val="30"/>
              <w:szCs w:val="30"/>
            </w:rPr>
          </w:pPr>
          <w:r>
            <w:fldChar w:fldCharType="begin"/>
          </w:r>
          <w:r>
            <w:instrText xml:space="preserve"> HYPERLINK \l "_Toc166160468" </w:instrText>
          </w:r>
          <w:r>
            <w:fldChar w:fldCharType="separate"/>
          </w:r>
          <w:r>
            <w:rPr>
              <w:rFonts w:hint="eastAsia" w:ascii="宋体" w:eastAsia="宋体" w:cs="宋体"/>
              <w:b/>
              <w:bCs/>
              <w:sz w:val="30"/>
              <w:szCs w:val="30"/>
            </w:rPr>
            <w:t>（一）赛场规格要求</w:t>
          </w:r>
          <w:r>
            <w:rPr>
              <w:rFonts w:hint="eastAsia" w:ascii="宋体" w:eastAsia="宋体" w:cs="宋体"/>
              <w:b/>
              <w:bCs/>
              <w:sz w:val="30"/>
              <w:szCs w:val="30"/>
            </w:rPr>
            <w:tab/>
          </w:r>
          <w:r>
            <w:rPr>
              <w:rFonts w:hint="eastAsia" w:ascii="宋体" w:eastAsia="宋体" w:cs="宋体"/>
              <w:b/>
              <w:bCs/>
              <w:sz w:val="30"/>
              <w:szCs w:val="30"/>
            </w:rPr>
            <w:t>2</w:t>
          </w:r>
          <w:r>
            <w:rPr>
              <w:rFonts w:hint="eastAsia" w:ascii="宋体" w:eastAsia="宋体" w:cs="宋体"/>
              <w:b/>
              <w:bCs/>
              <w:sz w:val="30"/>
              <w:szCs w:val="30"/>
            </w:rPr>
            <w:fldChar w:fldCharType="end"/>
          </w:r>
          <w:r>
            <w:rPr>
              <w:rFonts w:hint="eastAsia" w:ascii="宋体" w:eastAsia="宋体" w:cs="宋体"/>
              <w:b/>
              <w:bCs/>
              <w:sz w:val="30"/>
              <w:szCs w:val="30"/>
            </w:rPr>
            <w:t>3</w:t>
          </w:r>
        </w:p>
        <w:p w14:paraId="20AA55F0">
          <w:pPr>
            <w:pStyle w:val="13"/>
            <w:tabs>
              <w:tab w:val="right" w:leader="dot" w:pos="8834"/>
            </w:tabs>
            <w:spacing w:line="560" w:lineRule="exact"/>
            <w:ind w:left="632"/>
            <w:rPr>
              <w:rFonts w:hint="eastAsia" w:ascii="宋体" w:eastAsia="宋体" w:cs="宋体"/>
              <w:b/>
              <w:bCs/>
              <w:sz w:val="30"/>
              <w:szCs w:val="30"/>
            </w:rPr>
          </w:pPr>
          <w:r>
            <w:fldChar w:fldCharType="begin"/>
          </w:r>
          <w:r>
            <w:instrText xml:space="preserve"> HYPERLINK \l "_Toc166160469" </w:instrText>
          </w:r>
          <w:r>
            <w:fldChar w:fldCharType="separate"/>
          </w:r>
          <w:r>
            <w:rPr>
              <w:rFonts w:hint="eastAsia" w:ascii="宋体" w:eastAsia="宋体" w:cs="宋体"/>
              <w:b/>
              <w:bCs/>
              <w:sz w:val="30"/>
              <w:szCs w:val="30"/>
            </w:rPr>
            <w:t>（二）场地布局图</w:t>
          </w:r>
          <w:r>
            <w:rPr>
              <w:rFonts w:hint="eastAsia" w:ascii="宋体" w:eastAsia="宋体" w:cs="宋体"/>
              <w:b/>
              <w:bCs/>
              <w:sz w:val="30"/>
              <w:szCs w:val="30"/>
            </w:rPr>
            <w:tab/>
          </w:r>
          <w:r>
            <w:rPr>
              <w:rFonts w:hint="eastAsia" w:ascii="宋体" w:eastAsia="宋体" w:cs="宋体"/>
              <w:b/>
              <w:bCs/>
              <w:sz w:val="30"/>
              <w:szCs w:val="30"/>
            </w:rPr>
            <w:t>2</w:t>
          </w:r>
          <w:r>
            <w:rPr>
              <w:rFonts w:hint="eastAsia" w:ascii="宋体" w:eastAsia="宋体" w:cs="宋体"/>
              <w:b/>
              <w:bCs/>
              <w:sz w:val="30"/>
              <w:szCs w:val="30"/>
            </w:rPr>
            <w:fldChar w:fldCharType="end"/>
          </w:r>
          <w:r>
            <w:rPr>
              <w:rFonts w:hint="eastAsia" w:ascii="宋体" w:eastAsia="宋体" w:cs="宋体"/>
              <w:b/>
              <w:bCs/>
              <w:sz w:val="30"/>
              <w:szCs w:val="30"/>
            </w:rPr>
            <w:t>3</w:t>
          </w:r>
        </w:p>
        <w:p w14:paraId="41AF9A33">
          <w:pPr>
            <w:pStyle w:val="13"/>
            <w:tabs>
              <w:tab w:val="right" w:leader="dot" w:pos="8834"/>
            </w:tabs>
            <w:spacing w:line="560" w:lineRule="exact"/>
            <w:ind w:left="632"/>
            <w:rPr>
              <w:rFonts w:hint="eastAsia" w:ascii="宋体" w:eastAsia="宋体" w:cs="宋体"/>
              <w:b/>
              <w:bCs/>
              <w:sz w:val="30"/>
              <w:szCs w:val="30"/>
            </w:rPr>
          </w:pPr>
          <w:r>
            <w:fldChar w:fldCharType="begin"/>
          </w:r>
          <w:r>
            <w:instrText xml:space="preserve"> HYPERLINK \l "_Toc166160466" </w:instrText>
          </w:r>
          <w:r>
            <w:fldChar w:fldCharType="separate"/>
          </w:r>
          <w:r>
            <w:rPr>
              <w:rFonts w:hint="eastAsia" w:ascii="宋体" w:eastAsia="宋体" w:cs="宋体"/>
              <w:b/>
              <w:bCs/>
              <w:sz w:val="30"/>
              <w:szCs w:val="30"/>
            </w:rPr>
            <w:t>（三）基础设施清单</w:t>
          </w:r>
          <w:r>
            <w:rPr>
              <w:rFonts w:hint="eastAsia" w:ascii="宋体" w:eastAsia="宋体" w:cs="宋体"/>
              <w:b/>
              <w:bCs/>
              <w:sz w:val="30"/>
              <w:szCs w:val="30"/>
            </w:rPr>
            <w:tab/>
          </w:r>
          <w:r>
            <w:rPr>
              <w:rFonts w:hint="eastAsia" w:ascii="宋体" w:eastAsia="宋体" w:cs="宋体"/>
              <w:b/>
              <w:bCs/>
              <w:sz w:val="30"/>
              <w:szCs w:val="30"/>
            </w:rPr>
            <w:t>2</w:t>
          </w:r>
          <w:r>
            <w:rPr>
              <w:rFonts w:hint="eastAsia" w:ascii="宋体" w:eastAsia="宋体" w:cs="宋体"/>
              <w:b/>
              <w:bCs/>
              <w:sz w:val="30"/>
              <w:szCs w:val="30"/>
            </w:rPr>
            <w:fldChar w:fldCharType="end"/>
          </w:r>
          <w:r>
            <w:rPr>
              <w:rFonts w:hint="eastAsia" w:ascii="宋体" w:eastAsia="宋体" w:cs="宋体"/>
              <w:b/>
              <w:bCs/>
              <w:sz w:val="30"/>
              <w:szCs w:val="30"/>
            </w:rPr>
            <w:t>3</w:t>
          </w:r>
        </w:p>
        <w:p w14:paraId="08BB7158">
          <w:pPr>
            <w:pStyle w:val="11"/>
            <w:spacing w:line="560" w:lineRule="exact"/>
            <w:rPr>
              <w:rFonts w:hint="eastAsia" w:ascii="宋体" w:eastAsia="宋体" w:cs="宋体"/>
              <w:b/>
              <w:bCs/>
              <w:sz w:val="30"/>
              <w:szCs w:val="30"/>
            </w:rPr>
          </w:pPr>
          <w:r>
            <w:fldChar w:fldCharType="begin"/>
          </w:r>
          <w:r>
            <w:instrText xml:space="preserve"> HYPERLINK \l "_Toc166160470" </w:instrText>
          </w:r>
          <w:r>
            <w:fldChar w:fldCharType="separate"/>
          </w:r>
          <w:r>
            <w:rPr>
              <w:rFonts w:hint="eastAsia" w:ascii="宋体" w:eastAsia="宋体" w:cs="宋体"/>
              <w:b/>
              <w:bCs/>
              <w:sz w:val="30"/>
              <w:szCs w:val="30"/>
            </w:rPr>
            <w:t>五、安全、健康要求</w:t>
          </w:r>
          <w:r>
            <w:rPr>
              <w:rFonts w:hint="eastAsia" w:ascii="宋体" w:eastAsia="宋体" w:cs="宋体"/>
              <w:b/>
              <w:bCs/>
              <w:sz w:val="30"/>
              <w:szCs w:val="30"/>
            </w:rPr>
            <w:tab/>
          </w:r>
          <w:r>
            <w:rPr>
              <w:rFonts w:hint="eastAsia" w:ascii="宋体" w:eastAsia="宋体" w:cs="宋体"/>
              <w:b/>
              <w:bCs/>
              <w:sz w:val="30"/>
              <w:szCs w:val="30"/>
            </w:rPr>
            <w:fldChar w:fldCharType="begin"/>
          </w:r>
          <w:r>
            <w:rPr>
              <w:rFonts w:hint="eastAsia" w:ascii="宋体" w:eastAsia="宋体" w:cs="宋体"/>
              <w:b/>
              <w:bCs/>
              <w:sz w:val="30"/>
              <w:szCs w:val="30"/>
            </w:rPr>
            <w:instrText xml:space="preserve"> PAGEREF _Toc166160470 \h </w:instrText>
          </w:r>
          <w:r>
            <w:rPr>
              <w:rFonts w:hint="eastAsia" w:ascii="宋体" w:eastAsia="宋体" w:cs="宋体"/>
              <w:b/>
              <w:bCs/>
              <w:sz w:val="30"/>
              <w:szCs w:val="30"/>
            </w:rPr>
            <w:fldChar w:fldCharType="separate"/>
          </w:r>
          <w:r>
            <w:rPr>
              <w:rFonts w:hint="eastAsia" w:ascii="宋体" w:eastAsia="宋体" w:cs="宋体"/>
              <w:b/>
              <w:bCs/>
              <w:sz w:val="30"/>
              <w:szCs w:val="30"/>
            </w:rPr>
            <w:t>26</w:t>
          </w:r>
          <w:r>
            <w:rPr>
              <w:rFonts w:hint="eastAsia" w:ascii="宋体" w:eastAsia="宋体" w:cs="宋体"/>
              <w:b/>
              <w:bCs/>
              <w:sz w:val="30"/>
              <w:szCs w:val="30"/>
            </w:rPr>
            <w:fldChar w:fldCharType="end"/>
          </w:r>
          <w:r>
            <w:rPr>
              <w:rFonts w:hint="eastAsia" w:ascii="宋体" w:eastAsia="宋体" w:cs="宋体"/>
              <w:b/>
              <w:bCs/>
              <w:sz w:val="30"/>
              <w:szCs w:val="30"/>
            </w:rPr>
            <w:fldChar w:fldCharType="end"/>
          </w:r>
        </w:p>
        <w:p w14:paraId="19F7F624">
          <w:pPr>
            <w:pStyle w:val="13"/>
            <w:tabs>
              <w:tab w:val="right" w:leader="dot" w:pos="8834"/>
            </w:tabs>
            <w:spacing w:line="560" w:lineRule="exact"/>
            <w:ind w:left="632"/>
            <w:rPr>
              <w:rFonts w:hint="eastAsia" w:ascii="宋体" w:eastAsia="宋体" w:cs="宋体"/>
              <w:b/>
              <w:bCs/>
              <w:sz w:val="30"/>
              <w:szCs w:val="30"/>
            </w:rPr>
          </w:pPr>
          <w:r>
            <w:fldChar w:fldCharType="begin"/>
          </w:r>
          <w:r>
            <w:instrText xml:space="preserve"> HYPERLINK \l "_Toc166160471" </w:instrText>
          </w:r>
          <w:r>
            <w:fldChar w:fldCharType="separate"/>
          </w:r>
          <w:r>
            <w:rPr>
              <w:rFonts w:hint="eastAsia" w:ascii="宋体" w:eastAsia="宋体" w:cs="宋体"/>
              <w:b/>
              <w:bCs/>
              <w:sz w:val="30"/>
              <w:szCs w:val="30"/>
            </w:rPr>
            <w:t>赛事安全</w:t>
          </w:r>
          <w:r>
            <w:rPr>
              <w:rFonts w:hint="eastAsia" w:ascii="宋体" w:eastAsia="宋体" w:cs="宋体"/>
              <w:b/>
              <w:bCs/>
              <w:sz w:val="30"/>
              <w:szCs w:val="30"/>
            </w:rPr>
            <w:tab/>
          </w:r>
          <w:r>
            <w:rPr>
              <w:rFonts w:hint="eastAsia" w:ascii="宋体" w:eastAsia="宋体" w:cs="宋体"/>
              <w:b/>
              <w:bCs/>
              <w:sz w:val="30"/>
              <w:szCs w:val="30"/>
            </w:rPr>
            <w:fldChar w:fldCharType="begin"/>
          </w:r>
          <w:r>
            <w:rPr>
              <w:rFonts w:hint="eastAsia" w:ascii="宋体" w:eastAsia="宋体" w:cs="宋体"/>
              <w:b/>
              <w:bCs/>
              <w:sz w:val="30"/>
              <w:szCs w:val="30"/>
            </w:rPr>
            <w:instrText xml:space="preserve"> PAGEREF _Toc166160471 \h </w:instrText>
          </w:r>
          <w:r>
            <w:rPr>
              <w:rFonts w:hint="eastAsia" w:ascii="宋体" w:eastAsia="宋体" w:cs="宋体"/>
              <w:b/>
              <w:bCs/>
              <w:sz w:val="30"/>
              <w:szCs w:val="30"/>
            </w:rPr>
            <w:fldChar w:fldCharType="separate"/>
          </w:r>
          <w:r>
            <w:rPr>
              <w:rFonts w:hint="eastAsia" w:ascii="宋体" w:eastAsia="宋体" w:cs="宋体"/>
              <w:b/>
              <w:bCs/>
              <w:sz w:val="30"/>
              <w:szCs w:val="30"/>
            </w:rPr>
            <w:t>27</w:t>
          </w:r>
          <w:r>
            <w:rPr>
              <w:rFonts w:hint="eastAsia" w:ascii="宋体" w:eastAsia="宋体" w:cs="宋体"/>
              <w:b/>
              <w:bCs/>
              <w:sz w:val="30"/>
              <w:szCs w:val="30"/>
            </w:rPr>
            <w:fldChar w:fldCharType="end"/>
          </w:r>
          <w:r>
            <w:rPr>
              <w:rFonts w:hint="eastAsia" w:ascii="宋体" w:eastAsia="宋体" w:cs="宋体"/>
              <w:b/>
              <w:bCs/>
              <w:sz w:val="30"/>
              <w:szCs w:val="30"/>
            </w:rPr>
            <w:fldChar w:fldCharType="end"/>
          </w:r>
        </w:p>
        <w:p w14:paraId="58AA8D42">
          <w:pPr>
            <w:pStyle w:val="11"/>
            <w:spacing w:line="560" w:lineRule="exact"/>
            <w:rPr>
              <w:rFonts w:hint="eastAsia" w:ascii="宋体" w:eastAsia="宋体" w:cs="宋体"/>
              <w:b/>
              <w:bCs/>
              <w:sz w:val="30"/>
              <w:szCs w:val="30"/>
            </w:rPr>
          </w:pPr>
          <w:r>
            <w:fldChar w:fldCharType="begin"/>
          </w:r>
          <w:r>
            <w:instrText xml:space="preserve"> HYPERLINK \l "_Toc166160467" </w:instrText>
          </w:r>
          <w:r>
            <w:fldChar w:fldCharType="separate"/>
          </w:r>
          <w:r>
            <w:rPr>
              <w:rFonts w:hint="eastAsia" w:ascii="宋体" w:eastAsia="宋体" w:cs="宋体"/>
              <w:b/>
              <w:bCs/>
              <w:sz w:val="30"/>
              <w:szCs w:val="30"/>
            </w:rPr>
            <w:t>六、相关文件</w:t>
          </w:r>
          <w:r>
            <w:rPr>
              <w:rFonts w:hint="eastAsia" w:ascii="宋体" w:eastAsia="宋体" w:cs="宋体"/>
              <w:b/>
              <w:bCs/>
              <w:sz w:val="30"/>
              <w:szCs w:val="30"/>
            </w:rPr>
            <w:tab/>
          </w:r>
          <w:r>
            <w:rPr>
              <w:rFonts w:hint="eastAsia" w:ascii="宋体" w:eastAsia="宋体" w:cs="宋体"/>
              <w:b/>
              <w:bCs/>
              <w:sz w:val="30"/>
              <w:szCs w:val="30"/>
            </w:rPr>
            <w:t>2</w:t>
          </w:r>
          <w:r>
            <w:rPr>
              <w:rFonts w:hint="eastAsia" w:ascii="宋体" w:eastAsia="宋体" w:cs="宋体"/>
              <w:b/>
              <w:bCs/>
              <w:sz w:val="30"/>
              <w:szCs w:val="30"/>
            </w:rPr>
            <w:fldChar w:fldCharType="end"/>
          </w:r>
          <w:r>
            <w:rPr>
              <w:rFonts w:hint="eastAsia" w:ascii="宋体" w:eastAsia="宋体" w:cs="宋体"/>
              <w:b/>
              <w:bCs/>
              <w:sz w:val="30"/>
              <w:szCs w:val="30"/>
            </w:rPr>
            <w:t>8</w:t>
          </w:r>
        </w:p>
        <w:p w14:paraId="21F9F013">
          <w:pPr>
            <w:pStyle w:val="11"/>
            <w:spacing w:line="560" w:lineRule="exact"/>
            <w:rPr>
              <w:rFonts w:hint="eastAsia" w:ascii="宋体" w:eastAsia="宋体" w:cs="宋体"/>
              <w:b/>
              <w:bCs/>
              <w:szCs w:val="32"/>
            </w:rPr>
          </w:pPr>
          <w:r>
            <w:fldChar w:fldCharType="begin"/>
          </w:r>
          <w:r>
            <w:instrText xml:space="preserve"> HYPERLINK \l "_Toc166160467" </w:instrText>
          </w:r>
          <w:r>
            <w:fldChar w:fldCharType="separate"/>
          </w:r>
          <w:r>
            <w:rPr>
              <w:rFonts w:hint="eastAsia" w:ascii="宋体" w:eastAsia="宋体" w:cs="宋体"/>
              <w:b/>
              <w:bCs/>
              <w:sz w:val="30"/>
              <w:szCs w:val="30"/>
            </w:rPr>
            <w:t>（一）附件：样题</w:t>
          </w:r>
          <w:r>
            <w:rPr>
              <w:rFonts w:hint="eastAsia" w:ascii="宋体" w:eastAsia="宋体" w:cs="宋体"/>
              <w:b/>
              <w:bCs/>
              <w:sz w:val="30"/>
              <w:szCs w:val="30"/>
            </w:rPr>
            <w:tab/>
          </w:r>
          <w:r>
            <w:rPr>
              <w:rFonts w:hint="eastAsia" w:ascii="宋体" w:eastAsia="宋体" w:cs="宋体"/>
              <w:b/>
              <w:bCs/>
              <w:sz w:val="30"/>
              <w:szCs w:val="30"/>
            </w:rPr>
            <w:t>2</w:t>
          </w:r>
          <w:r>
            <w:rPr>
              <w:rFonts w:hint="eastAsia" w:ascii="宋体" w:eastAsia="宋体" w:cs="宋体"/>
              <w:b/>
              <w:bCs/>
              <w:sz w:val="30"/>
              <w:szCs w:val="30"/>
            </w:rPr>
            <w:fldChar w:fldCharType="end"/>
          </w:r>
          <w:r>
            <w:rPr>
              <w:rFonts w:hint="eastAsia" w:ascii="宋体" w:eastAsia="宋体" w:cs="宋体"/>
              <w:b/>
              <w:bCs/>
              <w:szCs w:val="32"/>
            </w:rPr>
            <w:t>9</w:t>
          </w:r>
        </w:p>
        <w:p w14:paraId="0C7BCD3E">
          <w:pPr>
            <w:rPr>
              <w:rFonts w:hint="eastAsia"/>
            </w:rPr>
          </w:pPr>
          <w:r>
            <w:rPr>
              <w:rFonts w:hint="eastAsia" w:ascii="宋体" w:eastAsia="宋体" w:cs="宋体"/>
              <w:b/>
              <w:bCs/>
              <w:szCs w:val="32"/>
              <w:lang w:val="zh-CN"/>
            </w:rPr>
            <w:fldChar w:fldCharType="end"/>
          </w:r>
        </w:p>
      </w:sdtContent>
    </w:sdt>
    <w:p w14:paraId="047D69D1">
      <w:pPr>
        <w:pStyle w:val="2"/>
        <w:spacing w:line="560" w:lineRule="exact"/>
        <w:ind w:left="0" w:leftChars="0" w:right="316" w:firstLine="632" w:firstLineChars="200"/>
        <w:rPr>
          <w:rFonts w:hint="eastAsia"/>
        </w:rPr>
      </w:pPr>
      <w:r>
        <w:br w:type="page"/>
      </w:r>
      <w:bookmarkStart w:id="1" w:name="_Toc166160457"/>
      <w:r>
        <w:rPr>
          <w:rFonts w:hint="eastAsia"/>
        </w:rPr>
        <w:t>一、技术描述</w:t>
      </w:r>
      <w:bookmarkEnd w:id="1"/>
    </w:p>
    <w:p w14:paraId="5A51236F">
      <w:pPr>
        <w:pStyle w:val="3"/>
        <w:spacing w:line="560" w:lineRule="exact"/>
        <w:ind w:left="0" w:leftChars="0" w:right="316" w:firstLine="632" w:firstLineChars="200"/>
        <w:rPr>
          <w:rFonts w:hint="eastAsia"/>
          <w:b/>
          <w:bCs w:val="0"/>
        </w:rPr>
      </w:pPr>
      <w:bookmarkStart w:id="2" w:name="_Toc166160458"/>
      <w:r>
        <w:rPr>
          <w:rFonts w:hint="eastAsia"/>
          <w:b/>
          <w:bCs w:val="0"/>
        </w:rPr>
        <w:t>（一）项目概要</w:t>
      </w:r>
      <w:bookmarkEnd w:id="2"/>
    </w:p>
    <w:p w14:paraId="75C92F1D">
      <w:pPr>
        <w:pStyle w:val="3"/>
        <w:spacing w:line="560" w:lineRule="exact"/>
        <w:ind w:left="0" w:leftChars="0" w:right="316" w:firstLine="632" w:firstLineChars="200"/>
        <w:rPr>
          <w:rFonts w:hint="eastAsia" w:ascii="仿宋" w:hAnsi="仿宋" w:eastAsia="仿宋" w:cs="仿宋"/>
          <w:szCs w:val="20"/>
        </w:rPr>
      </w:pPr>
      <w:r>
        <w:rPr>
          <w:rFonts w:hint="eastAsia" w:ascii="仿宋" w:hAnsi="仿宋" w:eastAsia="仿宋" w:cs="仿宋"/>
          <w:szCs w:val="20"/>
        </w:rPr>
        <w:t>在当今数字化时代，随着信息技术的不断发展，网络系统变得愈发复杂和多样化。云技术的广泛应用、物联网的蓬勃发展以及 5G 网络的逐步普及，都对网络系统管理提出了更高的要求，网络系统管理的重要性日益凸显。</w:t>
      </w:r>
    </w:p>
    <w:p w14:paraId="42216AEA">
      <w:pPr>
        <w:spacing w:line="560" w:lineRule="exact"/>
        <w:ind w:firstLine="632" w:firstLineChars="200"/>
        <w:rPr>
          <w:rFonts w:hint="eastAsia" w:ascii="仿宋" w:hAnsi="仿宋" w:eastAsia="仿宋" w:cs="仿宋"/>
          <w:szCs w:val="20"/>
        </w:rPr>
      </w:pPr>
      <w:r>
        <w:rPr>
          <w:rFonts w:hint="eastAsia" w:ascii="仿宋" w:hAnsi="仿宋" w:eastAsia="仿宋" w:cs="仿宋"/>
          <w:szCs w:val="20"/>
        </w:rPr>
        <w:t>网络系统管理涵盖了对网络基础设施的规划、配置、监控、维护和优化等一系列工作。包括对网络设备（如路由器、交换机、无线网络、防火墙等）的管理，确保网络的稳定运行和高效性能；对网络安全的保障，防止数据泄露和网络攻击。</w:t>
      </w:r>
    </w:p>
    <w:p w14:paraId="170F64C2">
      <w:pPr>
        <w:spacing w:line="560" w:lineRule="exact"/>
        <w:ind w:firstLine="632" w:firstLineChars="200"/>
        <w:rPr>
          <w:rFonts w:hint="eastAsia" w:ascii="仿宋" w:hAnsi="仿宋" w:eastAsia="仿宋" w:cs="仿宋"/>
          <w:szCs w:val="20"/>
        </w:rPr>
      </w:pPr>
      <w:r>
        <w:rPr>
          <w:rFonts w:hint="eastAsia" w:ascii="仿宋" w:hAnsi="仿宋" w:eastAsia="仿宋" w:cs="仿宋"/>
          <w:szCs w:val="20"/>
        </w:rPr>
        <w:t>选手需要掌握网络规划与实施、配置网络设备的基础信息、搭建网络与部署信息化系统的方案、搭建移动互联网与实现无线网络优化、实施出口安全防护与远程接入等信息化全网融合领域的核心技能；了解网络安全的基本原理和常见防护手段；具备一定的系统性能分析和优化能力，能够及时发现并解决网络系统中出现的问题；同时，要对新兴的网络技术和趋势保持关注和学习的热情，以便更好地应对不断变化的网络环境和业务需求。</w:t>
      </w:r>
    </w:p>
    <w:p w14:paraId="44992079">
      <w:pPr>
        <w:pStyle w:val="3"/>
        <w:spacing w:line="560" w:lineRule="exact"/>
        <w:ind w:left="0" w:leftChars="0" w:right="316" w:firstLine="632" w:firstLineChars="200"/>
        <w:rPr>
          <w:rFonts w:hint="eastAsia"/>
        </w:rPr>
      </w:pPr>
      <w:bookmarkStart w:id="3" w:name="_Toc166160459"/>
      <w:r>
        <w:rPr>
          <w:rFonts w:hint="eastAsia"/>
          <w:b/>
          <w:bCs w:val="0"/>
        </w:rPr>
        <w:t>（二）基本知识及能力要求</w:t>
      </w:r>
      <w:bookmarkEnd w:id="3"/>
    </w:p>
    <w:p w14:paraId="417F8C10">
      <w:pPr>
        <w:spacing w:line="560" w:lineRule="exact"/>
        <w:ind w:firstLine="632" w:firstLineChars="200"/>
        <w:rPr>
          <w:rFonts w:hint="eastAsia" w:ascii="仿宋" w:hAnsi="仿宋" w:eastAsia="仿宋" w:cs="仿宋"/>
          <w:szCs w:val="20"/>
        </w:rPr>
      </w:pPr>
      <w:r>
        <w:rPr>
          <w:rFonts w:hint="eastAsia" w:ascii="仿宋" w:hAnsi="仿宋" w:eastAsia="仿宋" w:cs="仿宋"/>
          <w:szCs w:val="20"/>
        </w:rPr>
        <w:t>本项目选手应用具备的能力所列出的知识点及特定技能，参照世界技能大赛标准规范编制，可作为竞赛选手培养的指引。本项目竞赛内容是通过对技能实操表现来评估知识及理解，将不再另外举行知识和理解的理论测试。以下能力描述分为不同部分，每部分使用总分的百分比来表示它的重要性。竞赛测试项目及评分方案应尽可能的反映选手应具备的能力中所列知识点、技能，大赛允许 5%的偏差。</w:t>
      </w:r>
    </w:p>
    <w:p w14:paraId="552D0DF0">
      <w:pPr>
        <w:spacing w:line="560" w:lineRule="exact"/>
        <w:ind w:firstLine="632" w:firstLineChars="200"/>
        <w:rPr>
          <w:rFonts w:hint="eastAsia" w:ascii="仿宋" w:hAnsi="仿宋" w:eastAsia="仿宋" w:cs="仿宋"/>
          <w:szCs w:val="20"/>
        </w:rPr>
      </w:pPr>
      <w:r>
        <w:rPr>
          <w:rFonts w:hint="eastAsia" w:ascii="仿宋" w:hAnsi="仿宋" w:eastAsia="仿宋" w:cs="仿宋"/>
          <w:szCs w:val="20"/>
        </w:rPr>
        <w:t>主要竞赛知识点和技能点：</w:t>
      </w:r>
    </w:p>
    <w:tbl>
      <w:tblPr>
        <w:tblStyle w:val="28"/>
        <w:tblW w:w="9286" w:type="dxa"/>
        <w:tblInd w:w="-166" w:type="dxa"/>
        <w:tblLayout w:type="fixed"/>
        <w:tblCellMar>
          <w:top w:w="0" w:type="dxa"/>
          <w:left w:w="108" w:type="dxa"/>
          <w:bottom w:w="0" w:type="dxa"/>
          <w:right w:w="0" w:type="dxa"/>
        </w:tblCellMar>
      </w:tblPr>
      <w:tblGrid>
        <w:gridCol w:w="842"/>
        <w:gridCol w:w="6596"/>
        <w:gridCol w:w="1848"/>
      </w:tblGrid>
      <w:tr w14:paraId="00C0E8C3">
        <w:tblPrEx>
          <w:tblCellMar>
            <w:top w:w="0" w:type="dxa"/>
            <w:left w:w="108" w:type="dxa"/>
            <w:bottom w:w="0" w:type="dxa"/>
            <w:right w:w="0" w:type="dxa"/>
          </w:tblCellMar>
        </w:tblPrEx>
        <w:trPr>
          <w:cantSplit/>
          <w:trHeight w:val="1060" w:hRule="atLeast"/>
        </w:trPr>
        <w:tc>
          <w:tcPr>
            <w:tcW w:w="7438" w:type="dxa"/>
            <w:gridSpan w:val="2"/>
            <w:tcBorders>
              <w:top w:val="single" w:color="000000" w:sz="4" w:space="0"/>
              <w:left w:val="single" w:color="000000" w:sz="4" w:space="0"/>
              <w:bottom w:val="single" w:color="000000" w:sz="4" w:space="0"/>
              <w:right w:val="single" w:color="000000" w:sz="4" w:space="0"/>
            </w:tcBorders>
            <w:vAlign w:val="center"/>
          </w:tcPr>
          <w:p w14:paraId="3C7C9F02">
            <w:pPr>
              <w:spacing w:line="560" w:lineRule="exact"/>
              <w:jc w:val="center"/>
              <w:rPr>
                <w:rFonts w:hint="eastAsia" w:ascii="仿宋" w:hAnsi="仿宋" w:eastAsia="仿宋" w:cs="仿宋"/>
                <w:kern w:val="0"/>
                <w:sz w:val="28"/>
                <w:szCs w:val="28"/>
              </w:rPr>
            </w:pPr>
            <w:r>
              <w:rPr>
                <w:rFonts w:hint="eastAsia" w:ascii="仿宋" w:hAnsi="仿宋" w:eastAsia="仿宋" w:cs="仿宋"/>
                <w:kern w:val="0"/>
                <w:sz w:val="28"/>
                <w:szCs w:val="28"/>
              </w:rPr>
              <w:t>相关要求</w:t>
            </w:r>
          </w:p>
        </w:tc>
        <w:tc>
          <w:tcPr>
            <w:tcW w:w="1848" w:type="dxa"/>
            <w:tcBorders>
              <w:top w:val="single" w:color="000000" w:sz="4" w:space="0"/>
              <w:left w:val="single" w:color="000000" w:sz="4" w:space="0"/>
              <w:bottom w:val="single" w:color="000000" w:sz="4" w:space="0"/>
              <w:right w:val="single" w:color="000000" w:sz="4" w:space="0"/>
            </w:tcBorders>
            <w:vAlign w:val="center"/>
          </w:tcPr>
          <w:p w14:paraId="13ECDC02">
            <w:pPr>
              <w:spacing w:line="560" w:lineRule="exact"/>
              <w:rPr>
                <w:rFonts w:hint="eastAsia" w:ascii="仿宋" w:hAnsi="仿宋" w:eastAsia="仿宋" w:cs="仿宋"/>
                <w:kern w:val="0"/>
                <w:sz w:val="28"/>
                <w:szCs w:val="28"/>
              </w:rPr>
            </w:pPr>
            <w:r>
              <w:rPr>
                <w:rFonts w:hint="eastAsia" w:ascii="仿宋" w:hAnsi="仿宋" w:eastAsia="仿宋" w:cs="仿宋"/>
                <w:kern w:val="0"/>
                <w:sz w:val="28"/>
                <w:szCs w:val="28"/>
              </w:rPr>
              <w:t>权重比例(%)</w:t>
            </w:r>
          </w:p>
        </w:tc>
      </w:tr>
      <w:tr w14:paraId="2E306C5C">
        <w:tblPrEx>
          <w:tblCellMar>
            <w:top w:w="0" w:type="dxa"/>
            <w:left w:w="108" w:type="dxa"/>
            <w:bottom w:w="0" w:type="dxa"/>
            <w:right w:w="0" w:type="dxa"/>
          </w:tblCellMar>
        </w:tblPrEx>
        <w:trPr>
          <w:cantSplit/>
          <w:trHeight w:val="634" w:hRule="atLeast"/>
        </w:trPr>
        <w:tc>
          <w:tcPr>
            <w:tcW w:w="842" w:type="dxa"/>
            <w:tcBorders>
              <w:top w:val="single" w:color="000000" w:sz="4" w:space="0"/>
              <w:left w:val="single" w:color="000000" w:sz="4" w:space="0"/>
              <w:bottom w:val="single" w:color="000000" w:sz="4" w:space="0"/>
              <w:right w:val="single" w:color="000000" w:sz="4" w:space="0"/>
            </w:tcBorders>
            <w:vAlign w:val="center"/>
          </w:tcPr>
          <w:p w14:paraId="03AE1E84">
            <w:pPr>
              <w:spacing w:line="560" w:lineRule="exact"/>
              <w:jc w:val="center"/>
              <w:rPr>
                <w:rFonts w:hint="eastAsia" w:ascii="仿宋" w:hAnsi="仿宋" w:eastAsia="仿宋" w:cs="仿宋"/>
                <w:kern w:val="0"/>
                <w:sz w:val="28"/>
                <w:szCs w:val="28"/>
              </w:rPr>
            </w:pPr>
            <w:r>
              <w:rPr>
                <w:rFonts w:hint="eastAsia" w:ascii="仿宋" w:hAnsi="仿宋" w:eastAsia="仿宋" w:cs="仿宋"/>
                <w:kern w:val="0"/>
                <w:sz w:val="28"/>
                <w:szCs w:val="28"/>
              </w:rPr>
              <w:t>1</w:t>
            </w:r>
          </w:p>
        </w:tc>
        <w:tc>
          <w:tcPr>
            <w:tcW w:w="6596" w:type="dxa"/>
            <w:tcBorders>
              <w:top w:val="single" w:color="000000" w:sz="4" w:space="0"/>
              <w:left w:val="single" w:color="000000" w:sz="4" w:space="0"/>
              <w:bottom w:val="single" w:color="000000" w:sz="4" w:space="0"/>
              <w:right w:val="single" w:color="000000" w:sz="4" w:space="0"/>
            </w:tcBorders>
            <w:vAlign w:val="center"/>
          </w:tcPr>
          <w:p w14:paraId="49D55EBB">
            <w:pPr>
              <w:spacing w:line="560" w:lineRule="exact"/>
              <w:jc w:val="center"/>
              <w:rPr>
                <w:rFonts w:hint="eastAsia" w:ascii="仿宋" w:hAnsi="仿宋" w:eastAsia="仿宋" w:cs="仿宋"/>
                <w:kern w:val="0"/>
                <w:sz w:val="28"/>
                <w:szCs w:val="28"/>
              </w:rPr>
            </w:pPr>
            <w:r>
              <w:rPr>
                <w:rFonts w:hint="eastAsia" w:ascii="仿宋" w:hAnsi="仿宋" w:eastAsia="仿宋" w:cs="仿宋"/>
                <w:b/>
                <w:bCs/>
                <w:kern w:val="0"/>
                <w:sz w:val="28"/>
                <w:szCs w:val="28"/>
              </w:rPr>
              <w:t>工作组织和管理</w:t>
            </w:r>
          </w:p>
        </w:tc>
        <w:tc>
          <w:tcPr>
            <w:tcW w:w="1848" w:type="dxa"/>
            <w:vMerge w:val="restart"/>
            <w:tcBorders>
              <w:top w:val="single" w:color="000000" w:sz="4" w:space="0"/>
              <w:left w:val="single" w:color="000000" w:sz="4" w:space="0"/>
              <w:right w:val="single" w:color="000000" w:sz="4" w:space="0"/>
            </w:tcBorders>
            <w:vAlign w:val="center"/>
          </w:tcPr>
          <w:p w14:paraId="19A01ACA">
            <w:pPr>
              <w:spacing w:line="560" w:lineRule="exact"/>
              <w:jc w:val="center"/>
              <w:rPr>
                <w:rFonts w:hint="eastAsia" w:ascii="仿宋" w:hAnsi="仿宋" w:eastAsia="仿宋" w:cs="仿宋"/>
                <w:kern w:val="0"/>
                <w:sz w:val="28"/>
                <w:szCs w:val="28"/>
              </w:rPr>
            </w:pPr>
            <w:r>
              <w:rPr>
                <w:rFonts w:hint="eastAsia" w:ascii="仿宋" w:hAnsi="仿宋" w:eastAsia="仿宋" w:cs="仿宋"/>
                <w:kern w:val="0"/>
                <w:sz w:val="28"/>
                <w:szCs w:val="28"/>
              </w:rPr>
              <w:t>5</w:t>
            </w:r>
          </w:p>
        </w:tc>
      </w:tr>
      <w:tr w14:paraId="709B828D">
        <w:tblPrEx>
          <w:tblCellMar>
            <w:top w:w="0" w:type="dxa"/>
            <w:left w:w="108" w:type="dxa"/>
            <w:bottom w:w="0" w:type="dxa"/>
            <w:right w:w="0" w:type="dxa"/>
          </w:tblCellMar>
        </w:tblPrEx>
        <w:trPr>
          <w:cantSplit/>
          <w:trHeight w:val="312" w:hRule="atLeast"/>
        </w:trPr>
        <w:tc>
          <w:tcPr>
            <w:tcW w:w="842" w:type="dxa"/>
            <w:tcBorders>
              <w:top w:val="single" w:color="000000" w:sz="4" w:space="0"/>
              <w:left w:val="single" w:color="000000" w:sz="4" w:space="0"/>
              <w:right w:val="single" w:color="000000" w:sz="4" w:space="0"/>
            </w:tcBorders>
            <w:vAlign w:val="center"/>
          </w:tcPr>
          <w:p w14:paraId="12B9C903">
            <w:pPr>
              <w:spacing w:line="560" w:lineRule="exact"/>
              <w:rPr>
                <w:rFonts w:hint="eastAsia" w:ascii="仿宋" w:hAnsi="仿宋" w:eastAsia="仿宋" w:cs="仿宋"/>
                <w:color w:val="000000"/>
                <w:sz w:val="28"/>
                <w:szCs w:val="28"/>
              </w:rPr>
            </w:pPr>
            <w:r>
              <w:rPr>
                <w:rFonts w:hint="eastAsia" w:ascii="仿宋" w:hAnsi="仿宋" w:eastAsia="仿宋" w:cs="仿宋"/>
                <w:color w:val="000000"/>
                <w:sz w:val="28"/>
                <w:szCs w:val="28"/>
              </w:rPr>
              <w:t>基本</w:t>
            </w:r>
          </w:p>
          <w:p w14:paraId="7C61256B">
            <w:pPr>
              <w:spacing w:line="560" w:lineRule="exact"/>
              <w:rPr>
                <w:rFonts w:hint="eastAsia" w:ascii="仿宋" w:hAnsi="仿宋" w:eastAsia="仿宋" w:cs="仿宋"/>
                <w:kern w:val="0"/>
                <w:sz w:val="28"/>
                <w:szCs w:val="28"/>
              </w:rPr>
            </w:pPr>
            <w:r>
              <w:rPr>
                <w:rFonts w:hint="eastAsia" w:ascii="仿宋" w:hAnsi="仿宋" w:eastAsia="仿宋" w:cs="仿宋"/>
                <w:color w:val="000000"/>
                <w:sz w:val="28"/>
                <w:szCs w:val="28"/>
              </w:rPr>
              <w:t>知识</w:t>
            </w:r>
            <w:r>
              <w:rPr>
                <w:rFonts w:hint="eastAsia" w:ascii="仿宋" w:hAnsi="仿宋" w:eastAsia="仿宋" w:cs="仿宋"/>
                <w:kern w:val="0"/>
                <w:sz w:val="28"/>
                <w:szCs w:val="28"/>
              </w:rPr>
              <w:t xml:space="preserve"> </w:t>
            </w:r>
          </w:p>
        </w:tc>
        <w:tc>
          <w:tcPr>
            <w:tcW w:w="6596" w:type="dxa"/>
            <w:tcBorders>
              <w:top w:val="single" w:color="000000" w:sz="4" w:space="0"/>
              <w:left w:val="single" w:color="000000" w:sz="4" w:space="0"/>
              <w:right w:val="single" w:color="000000" w:sz="4" w:space="0"/>
            </w:tcBorders>
            <w:vAlign w:val="center"/>
          </w:tcPr>
          <w:p w14:paraId="35E575F4">
            <w:pPr>
              <w:spacing w:line="560" w:lineRule="exact"/>
              <w:rPr>
                <w:rFonts w:hint="eastAsia" w:ascii="仿宋" w:hAnsi="仿宋" w:eastAsia="仿宋" w:cs="仿宋"/>
                <w:kern w:val="0"/>
                <w:sz w:val="28"/>
                <w:szCs w:val="28"/>
              </w:rPr>
            </w:pPr>
            <w:r>
              <w:rPr>
                <w:rFonts w:hint="eastAsia" w:ascii="仿宋" w:hAnsi="仿宋" w:eastAsia="仿宋" w:cs="仿宋"/>
                <w:kern w:val="0"/>
                <w:sz w:val="28"/>
                <w:szCs w:val="28"/>
              </w:rPr>
              <w:t xml:space="preserve">理解健康和安全法规、义务、规章和文件。理解基本急救知识。 </w:t>
            </w:r>
          </w:p>
          <w:p w14:paraId="3EEAE3B0">
            <w:pPr>
              <w:spacing w:line="560" w:lineRule="exact"/>
              <w:rPr>
                <w:rFonts w:hint="eastAsia" w:ascii="仿宋" w:hAnsi="仿宋" w:eastAsia="仿宋" w:cs="仿宋"/>
                <w:kern w:val="0"/>
                <w:sz w:val="28"/>
                <w:szCs w:val="28"/>
              </w:rPr>
            </w:pPr>
            <w:r>
              <w:rPr>
                <w:rFonts w:hint="eastAsia" w:ascii="仿宋" w:hAnsi="仿宋" w:eastAsia="仿宋" w:cs="仿宋"/>
                <w:kern w:val="0"/>
                <w:sz w:val="28"/>
                <w:szCs w:val="28"/>
              </w:rPr>
              <w:t xml:space="preserve">知道网络系统管理不合格或有缺陷不可靠会对企业和组织带来的负面影响。 </w:t>
            </w:r>
          </w:p>
          <w:p w14:paraId="542DACCE">
            <w:pPr>
              <w:spacing w:line="560" w:lineRule="exact"/>
              <w:rPr>
                <w:rFonts w:hint="eastAsia" w:ascii="仿宋" w:hAnsi="仿宋" w:eastAsia="仿宋" w:cs="仿宋"/>
                <w:kern w:val="0"/>
                <w:sz w:val="28"/>
                <w:szCs w:val="28"/>
              </w:rPr>
            </w:pPr>
            <w:r>
              <w:rPr>
                <w:rFonts w:hint="eastAsia" w:ascii="仿宋" w:hAnsi="仿宋" w:eastAsia="仿宋" w:cs="仿宋"/>
                <w:kern w:val="0"/>
                <w:sz w:val="28"/>
                <w:szCs w:val="28"/>
              </w:rPr>
              <w:t>知道根据工作情况必须使用个人防护装备(PPE)，例如 ESD(静电)。</w:t>
            </w:r>
          </w:p>
          <w:p w14:paraId="774B3AD1">
            <w:pPr>
              <w:spacing w:line="560" w:lineRule="exact"/>
              <w:rPr>
                <w:rFonts w:hint="eastAsia" w:ascii="仿宋" w:hAnsi="仿宋" w:eastAsia="仿宋" w:cs="仿宋"/>
                <w:kern w:val="0"/>
                <w:sz w:val="28"/>
                <w:szCs w:val="28"/>
              </w:rPr>
            </w:pPr>
            <w:r>
              <w:rPr>
                <w:rFonts w:hint="eastAsia" w:ascii="仿宋" w:hAnsi="仿宋" w:eastAsia="仿宋" w:cs="仿宋"/>
                <w:kern w:val="0"/>
                <w:sz w:val="28"/>
                <w:szCs w:val="28"/>
              </w:rPr>
              <w:t>知道在从事网络系统工作时，正确的操作规程。</w:t>
            </w:r>
          </w:p>
          <w:p w14:paraId="1C1C57EB">
            <w:pPr>
              <w:spacing w:line="560" w:lineRule="exact"/>
              <w:rPr>
                <w:rFonts w:hint="eastAsia" w:ascii="仿宋" w:hAnsi="仿宋" w:eastAsia="仿宋" w:cs="仿宋"/>
                <w:kern w:val="0"/>
                <w:sz w:val="28"/>
                <w:szCs w:val="28"/>
              </w:rPr>
            </w:pPr>
            <w:r>
              <w:rPr>
                <w:rFonts w:hint="eastAsia" w:ascii="仿宋" w:hAnsi="仿宋" w:eastAsia="仿宋" w:cs="仿宋"/>
                <w:kern w:val="0"/>
                <w:sz w:val="28"/>
                <w:szCs w:val="28"/>
              </w:rPr>
              <w:t xml:space="preserve">清楚在静电环境下，如何正确使用、保养、维护、安全操作和保存设备。 </w:t>
            </w:r>
          </w:p>
          <w:p w14:paraId="06658CBE">
            <w:pPr>
              <w:spacing w:line="560" w:lineRule="exact"/>
              <w:rPr>
                <w:rFonts w:hint="eastAsia" w:ascii="仿宋" w:hAnsi="仿宋" w:eastAsia="仿宋" w:cs="仿宋"/>
                <w:kern w:val="0"/>
                <w:sz w:val="28"/>
                <w:szCs w:val="28"/>
              </w:rPr>
            </w:pPr>
            <w:r>
              <w:rPr>
                <w:rFonts w:hint="eastAsia" w:ascii="仿宋" w:hAnsi="仿宋" w:eastAsia="仿宋" w:cs="仿宋"/>
                <w:kern w:val="0"/>
                <w:sz w:val="28"/>
                <w:szCs w:val="28"/>
              </w:rPr>
              <w:t>认识到在操作用户的设备和处理信息时，保护完整和安全的重要性。知道为了循环再用，安全处理废弃物的重要性。</w:t>
            </w:r>
          </w:p>
          <w:p w14:paraId="00D51B9C">
            <w:pPr>
              <w:spacing w:line="560" w:lineRule="exact"/>
              <w:rPr>
                <w:rFonts w:hint="eastAsia" w:ascii="仿宋" w:hAnsi="仿宋" w:eastAsia="仿宋" w:cs="仿宋"/>
                <w:kern w:val="0"/>
                <w:sz w:val="28"/>
                <w:szCs w:val="28"/>
              </w:rPr>
            </w:pPr>
            <w:r>
              <w:rPr>
                <w:rFonts w:hint="eastAsia" w:ascii="仿宋" w:hAnsi="仿宋" w:eastAsia="仿宋" w:cs="仿宋"/>
                <w:kern w:val="0"/>
                <w:sz w:val="28"/>
                <w:szCs w:val="28"/>
              </w:rPr>
              <w:t>知道在实际工程所有工作实践中，保证网络系统完整和安全性，检查校验和关注细节具有的重要意义。</w:t>
            </w:r>
          </w:p>
          <w:p w14:paraId="0A90E733">
            <w:pPr>
              <w:spacing w:line="560" w:lineRule="exact"/>
              <w:rPr>
                <w:rFonts w:hint="eastAsia" w:ascii="仿宋" w:hAnsi="仿宋" w:eastAsia="仿宋" w:cs="仿宋"/>
                <w:kern w:val="0"/>
                <w:sz w:val="28"/>
                <w:szCs w:val="28"/>
              </w:rPr>
            </w:pPr>
            <w:r>
              <w:rPr>
                <w:rFonts w:hint="eastAsia" w:ascii="仿宋" w:hAnsi="仿宋" w:eastAsia="仿宋" w:cs="仿宋"/>
                <w:kern w:val="0"/>
                <w:sz w:val="28"/>
                <w:szCs w:val="28"/>
              </w:rPr>
              <w:t xml:space="preserve">知道有调理的工作方法和习惯的重要性，了解研究方法和技术技巧。 </w:t>
            </w:r>
          </w:p>
          <w:p w14:paraId="7402337E">
            <w:pPr>
              <w:spacing w:line="560" w:lineRule="exact"/>
              <w:rPr>
                <w:rFonts w:hint="eastAsia" w:ascii="仿宋" w:hAnsi="仿宋" w:eastAsia="仿宋" w:cs="仿宋"/>
                <w:kern w:val="0"/>
                <w:sz w:val="28"/>
                <w:szCs w:val="28"/>
              </w:rPr>
            </w:pPr>
            <w:r>
              <w:rPr>
                <w:rFonts w:hint="eastAsia" w:ascii="仿宋" w:hAnsi="仿宋" w:eastAsia="仿宋" w:cs="仿宋"/>
                <w:kern w:val="0"/>
                <w:sz w:val="28"/>
                <w:szCs w:val="28"/>
              </w:rPr>
              <w:t xml:space="preserve">知道个人管理和自身专业可持续发展的价值。 </w:t>
            </w:r>
          </w:p>
        </w:tc>
        <w:tc>
          <w:tcPr>
            <w:tcW w:w="1848" w:type="dxa"/>
            <w:vMerge w:val="continue"/>
            <w:tcBorders>
              <w:left w:val="single" w:color="000000" w:sz="4" w:space="0"/>
              <w:right w:val="single" w:color="000000" w:sz="4" w:space="0"/>
            </w:tcBorders>
          </w:tcPr>
          <w:p w14:paraId="137E554F">
            <w:pPr>
              <w:spacing w:line="560" w:lineRule="exact"/>
              <w:rPr>
                <w:rFonts w:hint="eastAsia" w:ascii="仿宋" w:hAnsi="仿宋" w:eastAsia="仿宋" w:cs="仿宋"/>
                <w:kern w:val="0"/>
                <w:sz w:val="28"/>
                <w:szCs w:val="28"/>
              </w:rPr>
            </w:pPr>
          </w:p>
        </w:tc>
      </w:tr>
      <w:tr w14:paraId="3FD24A89">
        <w:tblPrEx>
          <w:tblCellMar>
            <w:top w:w="0" w:type="dxa"/>
            <w:left w:w="108" w:type="dxa"/>
            <w:bottom w:w="0" w:type="dxa"/>
            <w:right w:w="0" w:type="dxa"/>
          </w:tblCellMar>
        </w:tblPrEx>
        <w:trPr>
          <w:trHeight w:val="312" w:hRule="atLeast"/>
        </w:trPr>
        <w:tc>
          <w:tcPr>
            <w:tcW w:w="842" w:type="dxa"/>
            <w:tcBorders>
              <w:top w:val="single" w:color="000000" w:sz="4" w:space="0"/>
              <w:left w:val="single" w:color="000000" w:sz="4" w:space="0"/>
              <w:right w:val="single" w:color="000000" w:sz="4" w:space="0"/>
            </w:tcBorders>
            <w:vAlign w:val="center"/>
          </w:tcPr>
          <w:p w14:paraId="18EC46AC">
            <w:pPr>
              <w:spacing w:line="560" w:lineRule="exact"/>
              <w:rPr>
                <w:rFonts w:hint="eastAsia" w:ascii="仿宋" w:hAnsi="仿宋" w:eastAsia="仿宋" w:cs="仿宋"/>
                <w:kern w:val="0"/>
                <w:sz w:val="28"/>
                <w:szCs w:val="28"/>
              </w:rPr>
            </w:pPr>
            <w:r>
              <w:rPr>
                <w:rFonts w:hint="eastAsia" w:ascii="仿宋" w:hAnsi="仿宋" w:eastAsia="仿宋" w:cs="仿宋"/>
                <w:kern w:val="0"/>
                <w:sz w:val="28"/>
                <w:szCs w:val="28"/>
              </w:rPr>
              <w:t>工作</w:t>
            </w:r>
          </w:p>
          <w:p w14:paraId="3B5FFA3E">
            <w:pPr>
              <w:spacing w:line="560" w:lineRule="exact"/>
              <w:rPr>
                <w:rFonts w:hint="eastAsia" w:ascii="仿宋" w:hAnsi="仿宋" w:eastAsia="仿宋" w:cs="仿宋"/>
                <w:kern w:val="0"/>
                <w:sz w:val="28"/>
                <w:szCs w:val="28"/>
              </w:rPr>
            </w:pPr>
            <w:r>
              <w:rPr>
                <w:rFonts w:hint="eastAsia" w:ascii="仿宋" w:hAnsi="仿宋" w:eastAsia="仿宋" w:cs="仿宋"/>
                <w:kern w:val="0"/>
                <w:sz w:val="28"/>
                <w:szCs w:val="28"/>
              </w:rPr>
              <w:t xml:space="preserve">能力 </w:t>
            </w:r>
          </w:p>
        </w:tc>
        <w:tc>
          <w:tcPr>
            <w:tcW w:w="6596" w:type="dxa"/>
            <w:tcBorders>
              <w:top w:val="single" w:color="000000" w:sz="4" w:space="0"/>
              <w:left w:val="single" w:color="000000" w:sz="4" w:space="0"/>
              <w:right w:val="single" w:color="000000" w:sz="4" w:space="0"/>
            </w:tcBorders>
            <w:vAlign w:val="center"/>
          </w:tcPr>
          <w:p w14:paraId="6C0FFA7B">
            <w:pPr>
              <w:spacing w:line="560" w:lineRule="exact"/>
              <w:rPr>
                <w:rFonts w:hint="eastAsia" w:ascii="仿宋" w:hAnsi="仿宋" w:eastAsia="仿宋" w:cs="仿宋"/>
                <w:kern w:val="0"/>
                <w:sz w:val="28"/>
                <w:szCs w:val="28"/>
              </w:rPr>
            </w:pPr>
            <w:r>
              <w:rPr>
                <w:rFonts w:hint="eastAsia" w:ascii="仿宋" w:hAnsi="仿宋" w:eastAsia="仿宋" w:cs="仿宋"/>
                <w:kern w:val="0"/>
                <w:sz w:val="28"/>
                <w:szCs w:val="28"/>
              </w:rPr>
              <w:t>知道网络设备的功能用途和工作原理。</w:t>
            </w:r>
          </w:p>
          <w:p w14:paraId="3C093858">
            <w:pPr>
              <w:spacing w:line="560" w:lineRule="exact"/>
              <w:rPr>
                <w:rFonts w:hint="eastAsia" w:ascii="仿宋" w:hAnsi="仿宋" w:eastAsia="仿宋" w:cs="仿宋"/>
                <w:kern w:val="0"/>
                <w:sz w:val="28"/>
                <w:szCs w:val="28"/>
              </w:rPr>
            </w:pPr>
            <w:r>
              <w:rPr>
                <w:rFonts w:hint="eastAsia" w:ascii="仿宋" w:hAnsi="仿宋" w:eastAsia="仿宋" w:cs="仿宋"/>
                <w:kern w:val="0"/>
                <w:sz w:val="28"/>
                <w:szCs w:val="28"/>
              </w:rPr>
              <w:t xml:space="preserve">懂得网络设备的实际应用使用方法，网络系统搭建与维护，理解网络系统的工作原理。 </w:t>
            </w:r>
          </w:p>
          <w:p w14:paraId="48C364F4">
            <w:pPr>
              <w:spacing w:line="560" w:lineRule="exact"/>
              <w:rPr>
                <w:rFonts w:hint="eastAsia" w:ascii="仿宋" w:hAnsi="仿宋" w:eastAsia="仿宋" w:cs="仿宋"/>
                <w:kern w:val="0"/>
                <w:sz w:val="28"/>
                <w:szCs w:val="28"/>
              </w:rPr>
            </w:pPr>
            <w:r>
              <w:rPr>
                <w:rFonts w:hint="eastAsia" w:ascii="仿宋" w:hAnsi="仿宋" w:eastAsia="仿宋" w:cs="仿宋"/>
                <w:kern w:val="0"/>
                <w:sz w:val="28"/>
                <w:szCs w:val="28"/>
              </w:rPr>
              <w:t>懂得必要的和酌情的检查级别，理解测试结果文档。</w:t>
            </w:r>
          </w:p>
          <w:p w14:paraId="0B04CE71">
            <w:pPr>
              <w:spacing w:line="560" w:lineRule="exact"/>
              <w:rPr>
                <w:rFonts w:hint="eastAsia" w:ascii="仿宋" w:hAnsi="仿宋" w:eastAsia="仿宋" w:cs="仿宋"/>
                <w:kern w:val="0"/>
                <w:sz w:val="28"/>
                <w:szCs w:val="28"/>
              </w:rPr>
            </w:pPr>
            <w:r>
              <w:rPr>
                <w:rFonts w:hint="eastAsia" w:ascii="仿宋" w:hAnsi="仿宋" w:eastAsia="仿宋" w:cs="仿宋"/>
                <w:kern w:val="0"/>
                <w:sz w:val="28"/>
                <w:szCs w:val="28"/>
              </w:rPr>
              <w:t xml:space="preserve">懂得检查文档。 </w:t>
            </w:r>
          </w:p>
          <w:p w14:paraId="52708ACF">
            <w:pPr>
              <w:spacing w:line="560" w:lineRule="exact"/>
              <w:rPr>
                <w:rFonts w:hint="eastAsia" w:ascii="仿宋" w:hAnsi="仿宋" w:eastAsia="仿宋" w:cs="仿宋"/>
                <w:kern w:val="0"/>
                <w:sz w:val="28"/>
                <w:szCs w:val="28"/>
              </w:rPr>
            </w:pPr>
            <w:r>
              <w:rPr>
                <w:rFonts w:hint="eastAsia" w:ascii="仿宋" w:hAnsi="仿宋" w:eastAsia="仿宋" w:cs="仿宋"/>
                <w:kern w:val="0"/>
                <w:sz w:val="28"/>
                <w:szCs w:val="28"/>
              </w:rPr>
              <w:t>能安全可靠地选择、使用、清洁、保养和保存工具及设备， 能规划工作区域，保持高工作效率，遵守坚持定期整理的制度，能定期安排多项工作任务，并且根据不断变化的优先事项。</w:t>
            </w:r>
          </w:p>
          <w:p w14:paraId="428A0529">
            <w:pPr>
              <w:spacing w:line="560" w:lineRule="exact"/>
              <w:rPr>
                <w:rFonts w:hint="eastAsia" w:ascii="仿宋" w:hAnsi="仿宋" w:eastAsia="仿宋" w:cs="仿宋"/>
                <w:kern w:val="0"/>
                <w:sz w:val="28"/>
                <w:szCs w:val="28"/>
              </w:rPr>
            </w:pPr>
            <w:r>
              <w:rPr>
                <w:rFonts w:hint="eastAsia" w:ascii="仿宋" w:hAnsi="仿宋" w:eastAsia="仿宋" w:cs="仿宋"/>
                <w:kern w:val="0"/>
                <w:sz w:val="28"/>
                <w:szCs w:val="28"/>
              </w:rPr>
              <w:t>能调整多项工作的先后顺序。</w:t>
            </w:r>
          </w:p>
          <w:p w14:paraId="43F4C731">
            <w:pPr>
              <w:spacing w:line="560" w:lineRule="exact"/>
              <w:rPr>
                <w:rFonts w:hint="eastAsia" w:ascii="仿宋" w:hAnsi="仿宋" w:eastAsia="仿宋" w:cs="仿宋"/>
                <w:kern w:val="0"/>
                <w:sz w:val="28"/>
                <w:szCs w:val="28"/>
              </w:rPr>
            </w:pPr>
            <w:r>
              <w:rPr>
                <w:rFonts w:hint="eastAsia" w:ascii="仿宋" w:hAnsi="仿宋" w:eastAsia="仿宋" w:cs="仿宋"/>
                <w:kern w:val="0"/>
                <w:sz w:val="28"/>
                <w:szCs w:val="28"/>
              </w:rPr>
              <w:t xml:space="preserve">为了保持工作效率，定期检查进度，评估效果。 </w:t>
            </w:r>
          </w:p>
          <w:p w14:paraId="208A7FB7">
            <w:pPr>
              <w:spacing w:line="560" w:lineRule="exact"/>
              <w:rPr>
                <w:rFonts w:hint="eastAsia" w:ascii="仿宋" w:hAnsi="仿宋" w:eastAsia="仿宋" w:cs="仿宋"/>
                <w:kern w:val="0"/>
                <w:sz w:val="28"/>
                <w:szCs w:val="28"/>
              </w:rPr>
            </w:pPr>
            <w:r>
              <w:rPr>
                <w:rFonts w:hint="eastAsia" w:ascii="仿宋" w:hAnsi="仿宋" w:eastAsia="仿宋" w:cs="仿宋"/>
                <w:kern w:val="0"/>
                <w:sz w:val="28"/>
                <w:szCs w:val="28"/>
              </w:rPr>
              <w:t xml:space="preserve">能够积极致力于满足行业技能认证要求，并能够跟进最新职业标准的“职业技能证书”要求（通过本国认证），并且定期完成行业的后续认证，保持专业在职业可持续发展。 </w:t>
            </w:r>
          </w:p>
          <w:p w14:paraId="7C524BF2">
            <w:pPr>
              <w:spacing w:line="560" w:lineRule="exact"/>
              <w:rPr>
                <w:rFonts w:hint="eastAsia" w:ascii="仿宋" w:hAnsi="仿宋" w:eastAsia="仿宋" w:cs="仿宋"/>
                <w:kern w:val="0"/>
                <w:sz w:val="28"/>
                <w:szCs w:val="28"/>
              </w:rPr>
            </w:pPr>
            <w:r>
              <w:rPr>
                <w:rFonts w:hint="eastAsia" w:ascii="仿宋" w:hAnsi="仿宋" w:eastAsia="仿宋" w:cs="仿宋"/>
                <w:kern w:val="0"/>
                <w:sz w:val="28"/>
                <w:szCs w:val="28"/>
              </w:rPr>
              <w:t xml:space="preserve">全面掌握有效的研究方法，保持知识增长。 </w:t>
            </w:r>
          </w:p>
          <w:p w14:paraId="7C387327">
            <w:pPr>
              <w:spacing w:line="560" w:lineRule="exact"/>
              <w:rPr>
                <w:rFonts w:hint="eastAsia" w:ascii="仿宋" w:hAnsi="仿宋" w:eastAsia="仿宋" w:cs="仿宋"/>
                <w:kern w:val="0"/>
                <w:sz w:val="28"/>
                <w:szCs w:val="28"/>
              </w:rPr>
            </w:pPr>
            <w:r>
              <w:rPr>
                <w:rFonts w:hint="eastAsia" w:ascii="仿宋" w:hAnsi="仿宋" w:eastAsia="仿宋" w:cs="仿宋"/>
                <w:kern w:val="0"/>
                <w:sz w:val="28"/>
                <w:szCs w:val="28"/>
              </w:rPr>
              <w:t xml:space="preserve">能展现出探索新方法，新系统包括改革的热情。 </w:t>
            </w:r>
          </w:p>
        </w:tc>
        <w:tc>
          <w:tcPr>
            <w:tcW w:w="1848" w:type="dxa"/>
            <w:vMerge w:val="continue"/>
            <w:tcBorders>
              <w:left w:val="single" w:color="000000" w:sz="4" w:space="0"/>
              <w:right w:val="single" w:color="000000" w:sz="4" w:space="0"/>
            </w:tcBorders>
          </w:tcPr>
          <w:p w14:paraId="1CA6A345">
            <w:pPr>
              <w:spacing w:line="560" w:lineRule="exact"/>
              <w:rPr>
                <w:rFonts w:hint="eastAsia" w:ascii="仿宋" w:hAnsi="仿宋" w:eastAsia="仿宋" w:cs="仿宋"/>
                <w:kern w:val="0"/>
                <w:sz w:val="28"/>
                <w:szCs w:val="28"/>
              </w:rPr>
            </w:pPr>
          </w:p>
        </w:tc>
      </w:tr>
      <w:tr w14:paraId="6D9FBDFF">
        <w:tblPrEx>
          <w:tblCellMar>
            <w:top w:w="0" w:type="dxa"/>
            <w:left w:w="108" w:type="dxa"/>
            <w:bottom w:w="0" w:type="dxa"/>
            <w:right w:w="0" w:type="dxa"/>
          </w:tblCellMar>
        </w:tblPrEx>
        <w:trPr>
          <w:trHeight w:val="634" w:hRule="atLeast"/>
        </w:trPr>
        <w:tc>
          <w:tcPr>
            <w:tcW w:w="842" w:type="dxa"/>
            <w:tcBorders>
              <w:top w:val="single" w:color="000000" w:sz="4" w:space="0"/>
              <w:left w:val="single" w:color="000000" w:sz="4" w:space="0"/>
              <w:bottom w:val="single" w:color="000000" w:sz="4" w:space="0"/>
              <w:right w:val="single" w:color="000000" w:sz="4" w:space="0"/>
            </w:tcBorders>
            <w:vAlign w:val="center"/>
          </w:tcPr>
          <w:p w14:paraId="018233A7">
            <w:pPr>
              <w:spacing w:line="560" w:lineRule="exact"/>
              <w:jc w:val="center"/>
              <w:rPr>
                <w:rFonts w:hint="eastAsia" w:ascii="仿宋" w:hAnsi="仿宋" w:eastAsia="仿宋" w:cs="仿宋"/>
                <w:kern w:val="0"/>
                <w:sz w:val="28"/>
                <w:szCs w:val="28"/>
              </w:rPr>
            </w:pPr>
            <w:r>
              <w:rPr>
                <w:rFonts w:hint="eastAsia" w:ascii="仿宋" w:hAnsi="仿宋" w:eastAsia="仿宋" w:cs="仿宋"/>
                <w:kern w:val="0"/>
                <w:sz w:val="28"/>
                <w:szCs w:val="28"/>
              </w:rPr>
              <w:t>2</w:t>
            </w:r>
          </w:p>
        </w:tc>
        <w:tc>
          <w:tcPr>
            <w:tcW w:w="6596" w:type="dxa"/>
            <w:tcBorders>
              <w:top w:val="single" w:color="000000" w:sz="4" w:space="0"/>
              <w:left w:val="single" w:color="000000" w:sz="4" w:space="0"/>
              <w:bottom w:val="single" w:color="000000" w:sz="4" w:space="0"/>
              <w:right w:val="single" w:color="000000" w:sz="4" w:space="0"/>
            </w:tcBorders>
            <w:vAlign w:val="center"/>
          </w:tcPr>
          <w:p w14:paraId="7B0444E3">
            <w:pPr>
              <w:spacing w:line="560" w:lineRule="exact"/>
              <w:jc w:val="center"/>
              <w:rPr>
                <w:rFonts w:hint="eastAsia" w:ascii="仿宋" w:hAnsi="仿宋" w:eastAsia="仿宋" w:cs="仿宋"/>
                <w:kern w:val="0"/>
                <w:sz w:val="28"/>
                <w:szCs w:val="28"/>
              </w:rPr>
            </w:pPr>
            <w:r>
              <w:rPr>
                <w:rFonts w:hint="eastAsia" w:ascii="仿宋" w:hAnsi="仿宋" w:eastAsia="仿宋" w:cs="仿宋"/>
                <w:b/>
                <w:bCs/>
                <w:kern w:val="0"/>
                <w:sz w:val="28"/>
                <w:szCs w:val="28"/>
              </w:rPr>
              <w:t>沟通和人际交往</w:t>
            </w:r>
          </w:p>
        </w:tc>
        <w:tc>
          <w:tcPr>
            <w:tcW w:w="1848" w:type="dxa"/>
            <w:vMerge w:val="restart"/>
            <w:tcBorders>
              <w:top w:val="single" w:color="auto" w:sz="4" w:space="0"/>
              <w:left w:val="single" w:color="000000" w:sz="4" w:space="0"/>
              <w:right w:val="single" w:color="000000" w:sz="4" w:space="0"/>
            </w:tcBorders>
            <w:vAlign w:val="center"/>
          </w:tcPr>
          <w:p w14:paraId="6DD3B3A5">
            <w:pPr>
              <w:spacing w:line="560" w:lineRule="exact"/>
              <w:jc w:val="center"/>
              <w:rPr>
                <w:rFonts w:hint="eastAsia" w:ascii="仿宋" w:hAnsi="仿宋" w:eastAsia="仿宋" w:cs="仿宋"/>
                <w:kern w:val="0"/>
                <w:sz w:val="28"/>
                <w:szCs w:val="28"/>
              </w:rPr>
            </w:pPr>
            <w:r>
              <w:rPr>
                <w:rFonts w:hint="eastAsia" w:ascii="仿宋" w:hAnsi="仿宋" w:eastAsia="仿宋" w:cs="仿宋"/>
                <w:kern w:val="0"/>
                <w:sz w:val="28"/>
                <w:szCs w:val="28"/>
              </w:rPr>
              <w:t>5</w:t>
            </w:r>
          </w:p>
        </w:tc>
      </w:tr>
      <w:tr w14:paraId="12BDE706">
        <w:tblPrEx>
          <w:tblCellMar>
            <w:top w:w="0" w:type="dxa"/>
            <w:left w:w="108" w:type="dxa"/>
            <w:bottom w:w="0" w:type="dxa"/>
            <w:right w:w="0" w:type="dxa"/>
          </w:tblCellMar>
        </w:tblPrEx>
        <w:trPr>
          <w:trHeight w:val="583" w:hRule="atLeast"/>
        </w:trPr>
        <w:tc>
          <w:tcPr>
            <w:tcW w:w="842" w:type="dxa"/>
            <w:tcBorders>
              <w:top w:val="single" w:color="000000" w:sz="4" w:space="0"/>
              <w:left w:val="single" w:color="000000" w:sz="4" w:space="0"/>
              <w:bottom w:val="single" w:color="000000" w:sz="4" w:space="0"/>
              <w:right w:val="single" w:color="000000" w:sz="4" w:space="0"/>
            </w:tcBorders>
            <w:vAlign w:val="center"/>
          </w:tcPr>
          <w:p w14:paraId="2448BF9F">
            <w:pPr>
              <w:spacing w:line="560" w:lineRule="exact"/>
              <w:rPr>
                <w:rFonts w:hint="eastAsia" w:ascii="仿宋" w:hAnsi="仿宋" w:eastAsia="仿宋" w:cs="仿宋"/>
                <w:kern w:val="0"/>
                <w:sz w:val="28"/>
                <w:szCs w:val="28"/>
              </w:rPr>
            </w:pPr>
            <w:r>
              <w:rPr>
                <w:rFonts w:hint="eastAsia" w:ascii="仿宋" w:hAnsi="仿宋" w:eastAsia="仿宋" w:cs="仿宋"/>
                <w:kern w:val="0"/>
                <w:sz w:val="28"/>
                <w:szCs w:val="28"/>
              </w:rPr>
              <w:t>基本</w:t>
            </w:r>
          </w:p>
          <w:p w14:paraId="15EC0477">
            <w:pPr>
              <w:spacing w:line="560" w:lineRule="exact"/>
              <w:rPr>
                <w:rFonts w:hint="eastAsia" w:ascii="仿宋" w:hAnsi="仿宋" w:eastAsia="仿宋" w:cs="仿宋"/>
                <w:kern w:val="0"/>
                <w:sz w:val="28"/>
                <w:szCs w:val="28"/>
              </w:rPr>
            </w:pPr>
            <w:r>
              <w:rPr>
                <w:rFonts w:hint="eastAsia" w:ascii="仿宋" w:hAnsi="仿宋" w:eastAsia="仿宋" w:cs="仿宋"/>
                <w:kern w:val="0"/>
                <w:sz w:val="28"/>
                <w:szCs w:val="28"/>
              </w:rPr>
              <w:t xml:space="preserve">知识 </w:t>
            </w:r>
          </w:p>
        </w:tc>
        <w:tc>
          <w:tcPr>
            <w:tcW w:w="6596" w:type="dxa"/>
            <w:tcBorders>
              <w:top w:val="single" w:color="000000" w:sz="4" w:space="0"/>
              <w:left w:val="single" w:color="000000" w:sz="4" w:space="0"/>
              <w:bottom w:val="single" w:color="000000" w:sz="4" w:space="0"/>
              <w:right w:val="single" w:color="000000" w:sz="4" w:space="0"/>
            </w:tcBorders>
            <w:vAlign w:val="center"/>
          </w:tcPr>
          <w:p w14:paraId="1A740A92">
            <w:pPr>
              <w:spacing w:line="560" w:lineRule="exact"/>
              <w:rPr>
                <w:rFonts w:hint="eastAsia" w:ascii="仿宋" w:hAnsi="仿宋" w:eastAsia="仿宋" w:cs="仿宋"/>
                <w:kern w:val="0"/>
                <w:sz w:val="28"/>
                <w:szCs w:val="28"/>
              </w:rPr>
            </w:pPr>
            <w:r>
              <w:rPr>
                <w:rFonts w:hint="eastAsia" w:ascii="仿宋" w:hAnsi="仿宋" w:eastAsia="仿宋" w:cs="仿宋"/>
                <w:kern w:val="0"/>
                <w:sz w:val="28"/>
                <w:szCs w:val="28"/>
              </w:rPr>
              <w:t xml:space="preserve">认识到倾听在有效沟通中的重要性。 </w:t>
            </w:r>
          </w:p>
          <w:p w14:paraId="70C6457F">
            <w:pPr>
              <w:spacing w:line="560" w:lineRule="exact"/>
              <w:rPr>
                <w:rFonts w:hint="eastAsia" w:ascii="仿宋" w:hAnsi="仿宋" w:eastAsia="仿宋" w:cs="仿宋"/>
                <w:kern w:val="0"/>
                <w:sz w:val="28"/>
                <w:szCs w:val="28"/>
              </w:rPr>
            </w:pPr>
            <w:r>
              <w:rPr>
                <w:rFonts w:hint="eastAsia" w:ascii="仿宋" w:hAnsi="仿宋" w:eastAsia="仿宋" w:cs="仿宋"/>
                <w:kern w:val="0"/>
                <w:sz w:val="28"/>
                <w:szCs w:val="28"/>
              </w:rPr>
              <w:t xml:space="preserve">知道同事的岗位角色和职责，以及最有效的沟通方法。 </w:t>
            </w:r>
          </w:p>
          <w:p w14:paraId="01651DC4">
            <w:pPr>
              <w:spacing w:line="560" w:lineRule="exact"/>
              <w:rPr>
                <w:rFonts w:hint="eastAsia" w:ascii="仿宋" w:hAnsi="仿宋" w:eastAsia="仿宋" w:cs="仿宋"/>
                <w:kern w:val="0"/>
                <w:sz w:val="28"/>
                <w:szCs w:val="28"/>
              </w:rPr>
            </w:pPr>
            <w:r>
              <w:rPr>
                <w:rFonts w:hint="eastAsia" w:ascii="仿宋" w:hAnsi="仿宋" w:eastAsia="仿宋" w:cs="仿宋"/>
                <w:kern w:val="0"/>
                <w:sz w:val="28"/>
                <w:szCs w:val="28"/>
              </w:rPr>
              <w:t>知道建立和保持与同事和管理者之间有效的工作关系的重要性。</w:t>
            </w:r>
          </w:p>
          <w:p w14:paraId="1F3388CD">
            <w:pPr>
              <w:spacing w:line="560" w:lineRule="exact"/>
              <w:rPr>
                <w:rFonts w:hint="eastAsia" w:ascii="仿宋" w:hAnsi="仿宋" w:eastAsia="仿宋" w:cs="仿宋"/>
                <w:kern w:val="0"/>
                <w:sz w:val="28"/>
                <w:szCs w:val="28"/>
              </w:rPr>
            </w:pPr>
            <w:r>
              <w:rPr>
                <w:rFonts w:hint="eastAsia" w:ascii="仿宋" w:hAnsi="仿宋" w:eastAsia="仿宋" w:cs="仿宋"/>
                <w:kern w:val="0"/>
                <w:sz w:val="28"/>
                <w:szCs w:val="28"/>
              </w:rPr>
              <w:t xml:space="preserve">理解高效的团队合作技术。 </w:t>
            </w:r>
          </w:p>
          <w:p w14:paraId="1713D47A">
            <w:pPr>
              <w:spacing w:line="560" w:lineRule="exact"/>
              <w:rPr>
                <w:rFonts w:hint="eastAsia" w:ascii="仿宋" w:hAnsi="仿宋" w:eastAsia="仿宋" w:cs="仿宋"/>
                <w:kern w:val="0"/>
                <w:sz w:val="28"/>
                <w:szCs w:val="28"/>
              </w:rPr>
            </w:pPr>
            <w:r>
              <w:rPr>
                <w:rFonts w:hint="eastAsia" w:ascii="仿宋" w:hAnsi="仿宋" w:eastAsia="仿宋" w:cs="仿宋"/>
                <w:kern w:val="0"/>
                <w:sz w:val="28"/>
                <w:szCs w:val="28"/>
              </w:rPr>
              <w:t xml:space="preserve">了解化解误会和解决矛盾的技能。 </w:t>
            </w:r>
          </w:p>
          <w:p w14:paraId="6ECB0D8B">
            <w:pPr>
              <w:spacing w:line="560" w:lineRule="exact"/>
              <w:rPr>
                <w:rFonts w:hint="eastAsia" w:ascii="仿宋" w:hAnsi="仿宋" w:eastAsia="仿宋" w:cs="仿宋"/>
                <w:kern w:val="0"/>
                <w:sz w:val="28"/>
                <w:szCs w:val="28"/>
              </w:rPr>
            </w:pPr>
            <w:r>
              <w:rPr>
                <w:rFonts w:hint="eastAsia" w:ascii="仿宋" w:hAnsi="仿宋" w:eastAsia="仿宋" w:cs="仿宋"/>
                <w:kern w:val="0"/>
                <w:sz w:val="28"/>
                <w:szCs w:val="28"/>
              </w:rPr>
              <w:t xml:space="preserve">理解在紧张和冲突的工作过程中，如何解决难题。 </w:t>
            </w:r>
          </w:p>
        </w:tc>
        <w:tc>
          <w:tcPr>
            <w:tcW w:w="1848" w:type="dxa"/>
            <w:vMerge w:val="continue"/>
            <w:tcBorders>
              <w:left w:val="single" w:color="000000" w:sz="4" w:space="0"/>
              <w:right w:val="single" w:color="000000" w:sz="4" w:space="0"/>
            </w:tcBorders>
          </w:tcPr>
          <w:p w14:paraId="7ED37F0C">
            <w:pPr>
              <w:spacing w:line="560" w:lineRule="exact"/>
              <w:rPr>
                <w:rFonts w:hint="eastAsia" w:ascii="仿宋" w:hAnsi="仿宋" w:eastAsia="仿宋" w:cs="仿宋"/>
                <w:kern w:val="0"/>
                <w:sz w:val="28"/>
                <w:szCs w:val="28"/>
              </w:rPr>
            </w:pPr>
          </w:p>
        </w:tc>
      </w:tr>
      <w:tr w14:paraId="36E0DEF9">
        <w:tblPrEx>
          <w:tblCellMar>
            <w:top w:w="0" w:type="dxa"/>
            <w:left w:w="108" w:type="dxa"/>
            <w:bottom w:w="0" w:type="dxa"/>
            <w:right w:w="0" w:type="dxa"/>
          </w:tblCellMar>
        </w:tblPrEx>
        <w:trPr>
          <w:trHeight w:val="583" w:hRule="atLeast"/>
        </w:trPr>
        <w:tc>
          <w:tcPr>
            <w:tcW w:w="842" w:type="dxa"/>
            <w:tcBorders>
              <w:top w:val="single" w:color="000000" w:sz="4" w:space="0"/>
              <w:left w:val="single" w:color="000000" w:sz="4" w:space="0"/>
              <w:bottom w:val="single" w:color="000000" w:sz="4" w:space="0"/>
              <w:right w:val="single" w:color="000000" w:sz="4" w:space="0"/>
            </w:tcBorders>
            <w:vAlign w:val="center"/>
          </w:tcPr>
          <w:p w14:paraId="1A5487CE">
            <w:pPr>
              <w:spacing w:line="560" w:lineRule="exact"/>
              <w:rPr>
                <w:rFonts w:hint="eastAsia" w:ascii="仿宋" w:hAnsi="仿宋" w:eastAsia="仿宋" w:cs="仿宋"/>
                <w:kern w:val="0"/>
                <w:sz w:val="28"/>
                <w:szCs w:val="28"/>
              </w:rPr>
            </w:pPr>
            <w:r>
              <w:rPr>
                <w:rFonts w:hint="eastAsia" w:ascii="仿宋" w:hAnsi="仿宋" w:eastAsia="仿宋" w:cs="仿宋"/>
                <w:kern w:val="0"/>
                <w:sz w:val="28"/>
                <w:szCs w:val="28"/>
              </w:rPr>
              <w:t>工作</w:t>
            </w:r>
          </w:p>
          <w:p w14:paraId="37EAAD46">
            <w:pPr>
              <w:spacing w:line="560" w:lineRule="exact"/>
              <w:rPr>
                <w:rFonts w:hint="eastAsia" w:ascii="仿宋" w:hAnsi="仿宋" w:eastAsia="仿宋" w:cs="仿宋"/>
                <w:kern w:val="0"/>
                <w:sz w:val="28"/>
                <w:szCs w:val="28"/>
              </w:rPr>
            </w:pPr>
            <w:r>
              <w:rPr>
                <w:rFonts w:hint="eastAsia" w:ascii="仿宋" w:hAnsi="仿宋" w:eastAsia="仿宋" w:cs="仿宋"/>
                <w:kern w:val="0"/>
                <w:sz w:val="28"/>
                <w:szCs w:val="28"/>
              </w:rPr>
              <w:t xml:space="preserve">能力 </w:t>
            </w:r>
          </w:p>
        </w:tc>
        <w:tc>
          <w:tcPr>
            <w:tcW w:w="6596" w:type="dxa"/>
            <w:tcBorders>
              <w:top w:val="single" w:color="000000" w:sz="4" w:space="0"/>
              <w:left w:val="single" w:color="000000" w:sz="4" w:space="0"/>
              <w:bottom w:val="single" w:color="000000" w:sz="4" w:space="0"/>
              <w:right w:val="single" w:color="000000" w:sz="4" w:space="0"/>
            </w:tcBorders>
            <w:vAlign w:val="center"/>
          </w:tcPr>
          <w:p w14:paraId="41061C30">
            <w:pPr>
              <w:spacing w:line="560" w:lineRule="exact"/>
              <w:rPr>
                <w:rFonts w:hint="eastAsia" w:ascii="仿宋" w:hAnsi="仿宋" w:eastAsia="仿宋" w:cs="仿宋"/>
                <w:kern w:val="0"/>
                <w:sz w:val="28"/>
                <w:szCs w:val="28"/>
              </w:rPr>
            </w:pPr>
            <w:r>
              <w:rPr>
                <w:rFonts w:hint="eastAsia" w:ascii="仿宋" w:hAnsi="仿宋" w:eastAsia="仿宋" w:cs="仿宋"/>
                <w:kern w:val="0"/>
                <w:sz w:val="28"/>
                <w:szCs w:val="28"/>
              </w:rPr>
              <w:t xml:space="preserve">具有较强的倾听别人和提问技能，能加深对复杂情况的理解，能够经常和同事进行口头和书面交流。 </w:t>
            </w:r>
          </w:p>
          <w:p w14:paraId="22743B66">
            <w:pPr>
              <w:spacing w:line="560" w:lineRule="exact"/>
              <w:rPr>
                <w:rFonts w:hint="eastAsia" w:ascii="仿宋" w:hAnsi="仿宋" w:eastAsia="仿宋" w:cs="仿宋"/>
                <w:kern w:val="0"/>
                <w:sz w:val="28"/>
                <w:szCs w:val="28"/>
              </w:rPr>
            </w:pPr>
            <w:r>
              <w:rPr>
                <w:rFonts w:hint="eastAsia" w:ascii="仿宋" w:hAnsi="仿宋" w:eastAsia="仿宋" w:cs="仿宋"/>
                <w:kern w:val="0"/>
                <w:sz w:val="28"/>
                <w:szCs w:val="28"/>
              </w:rPr>
              <w:t xml:space="preserve">了解和适应同事不断变化的需求，能积极主动促进一个强大而有效的团队的发展。 </w:t>
            </w:r>
          </w:p>
          <w:p w14:paraId="6017895A">
            <w:pPr>
              <w:spacing w:line="560" w:lineRule="exact"/>
              <w:rPr>
                <w:rFonts w:hint="eastAsia" w:ascii="仿宋" w:hAnsi="仿宋" w:eastAsia="仿宋" w:cs="仿宋"/>
                <w:kern w:val="0"/>
                <w:sz w:val="28"/>
                <w:szCs w:val="28"/>
              </w:rPr>
            </w:pPr>
            <w:r>
              <w:rPr>
                <w:rFonts w:hint="eastAsia" w:ascii="仿宋" w:hAnsi="仿宋" w:eastAsia="仿宋" w:cs="仿宋"/>
                <w:kern w:val="0"/>
                <w:sz w:val="28"/>
                <w:szCs w:val="28"/>
              </w:rPr>
              <w:t xml:space="preserve">在不断学习文化的同时，能与同事分享专业知识和技能。有信心解决他人在紧张和冲突时出现的问题。 </w:t>
            </w:r>
          </w:p>
          <w:p w14:paraId="01FD1E9C">
            <w:pPr>
              <w:spacing w:line="560" w:lineRule="exact"/>
              <w:rPr>
                <w:rFonts w:hint="eastAsia" w:ascii="仿宋" w:hAnsi="仿宋" w:eastAsia="仿宋" w:cs="仿宋"/>
                <w:kern w:val="0"/>
                <w:sz w:val="28"/>
                <w:szCs w:val="28"/>
              </w:rPr>
            </w:pPr>
            <w:r>
              <w:rPr>
                <w:rFonts w:hint="eastAsia" w:ascii="仿宋" w:hAnsi="仿宋" w:eastAsia="仿宋" w:cs="仿宋"/>
                <w:kern w:val="0"/>
                <w:sz w:val="28"/>
                <w:szCs w:val="28"/>
              </w:rPr>
              <w:t xml:space="preserve">能够把专家和顾问的意见提供给客户，并对客户的需求进行讨论。 </w:t>
            </w:r>
          </w:p>
          <w:p w14:paraId="668C0323">
            <w:pPr>
              <w:spacing w:line="560" w:lineRule="exact"/>
              <w:rPr>
                <w:rFonts w:hint="eastAsia" w:ascii="仿宋" w:hAnsi="仿宋" w:eastAsia="仿宋" w:cs="仿宋"/>
                <w:kern w:val="0"/>
                <w:sz w:val="28"/>
                <w:szCs w:val="28"/>
              </w:rPr>
            </w:pPr>
            <w:r>
              <w:rPr>
                <w:rFonts w:hint="eastAsia" w:ascii="仿宋" w:hAnsi="仿宋" w:eastAsia="仿宋" w:cs="仿宋"/>
                <w:kern w:val="0"/>
                <w:sz w:val="28"/>
                <w:szCs w:val="28"/>
              </w:rPr>
              <w:t xml:space="preserve">能与专业人员和供应商制定一个合适的方案，满足用户需求。能在繁忙的布线工作环境中，展现出思考和专注，造成最小干扰，克服困难，持续工作。 </w:t>
            </w:r>
          </w:p>
          <w:p w14:paraId="246145F6">
            <w:pPr>
              <w:spacing w:line="560" w:lineRule="exact"/>
              <w:rPr>
                <w:rFonts w:hint="eastAsia" w:ascii="仿宋" w:hAnsi="仿宋" w:eastAsia="仿宋" w:cs="仿宋"/>
                <w:kern w:val="0"/>
                <w:sz w:val="28"/>
                <w:szCs w:val="28"/>
              </w:rPr>
            </w:pPr>
            <w:r>
              <w:rPr>
                <w:rFonts w:hint="eastAsia" w:ascii="仿宋" w:hAnsi="仿宋" w:eastAsia="仿宋" w:cs="仿宋"/>
                <w:kern w:val="0"/>
                <w:sz w:val="28"/>
                <w:szCs w:val="28"/>
              </w:rPr>
              <w:t xml:space="preserve">能够为客户做好计划和预算工作。 </w:t>
            </w:r>
          </w:p>
        </w:tc>
        <w:tc>
          <w:tcPr>
            <w:tcW w:w="1848" w:type="dxa"/>
            <w:vMerge w:val="continue"/>
            <w:tcBorders>
              <w:left w:val="single" w:color="000000" w:sz="4" w:space="0"/>
              <w:bottom w:val="single" w:color="000000" w:sz="4" w:space="0"/>
              <w:right w:val="single" w:color="000000" w:sz="4" w:space="0"/>
            </w:tcBorders>
          </w:tcPr>
          <w:p w14:paraId="42C5BC98">
            <w:pPr>
              <w:spacing w:line="560" w:lineRule="exact"/>
              <w:rPr>
                <w:rFonts w:hint="eastAsia" w:ascii="仿宋" w:hAnsi="仿宋" w:eastAsia="仿宋" w:cs="仿宋"/>
                <w:kern w:val="0"/>
                <w:sz w:val="28"/>
                <w:szCs w:val="28"/>
              </w:rPr>
            </w:pPr>
          </w:p>
        </w:tc>
      </w:tr>
      <w:tr w14:paraId="7E4293C6">
        <w:tblPrEx>
          <w:tblCellMar>
            <w:top w:w="0" w:type="dxa"/>
            <w:left w:w="108" w:type="dxa"/>
            <w:bottom w:w="0" w:type="dxa"/>
            <w:right w:w="0" w:type="dxa"/>
          </w:tblCellMar>
        </w:tblPrEx>
        <w:trPr>
          <w:trHeight w:val="634" w:hRule="atLeast"/>
        </w:trPr>
        <w:tc>
          <w:tcPr>
            <w:tcW w:w="842" w:type="dxa"/>
            <w:tcBorders>
              <w:top w:val="single" w:color="000000" w:sz="4" w:space="0"/>
              <w:left w:val="single" w:color="000000" w:sz="4" w:space="0"/>
              <w:bottom w:val="single" w:color="000000" w:sz="4" w:space="0"/>
              <w:right w:val="single" w:color="000000" w:sz="4" w:space="0"/>
            </w:tcBorders>
            <w:vAlign w:val="center"/>
          </w:tcPr>
          <w:p w14:paraId="6BD6C26F">
            <w:pPr>
              <w:spacing w:line="560" w:lineRule="exact"/>
              <w:jc w:val="center"/>
              <w:rPr>
                <w:rFonts w:hint="eastAsia" w:ascii="仿宋" w:hAnsi="仿宋" w:eastAsia="仿宋" w:cs="仿宋"/>
                <w:kern w:val="0"/>
                <w:sz w:val="28"/>
                <w:szCs w:val="28"/>
              </w:rPr>
            </w:pPr>
            <w:r>
              <w:rPr>
                <w:rFonts w:hint="eastAsia" w:ascii="仿宋" w:hAnsi="仿宋" w:eastAsia="仿宋" w:cs="仿宋"/>
                <w:kern w:val="0"/>
                <w:sz w:val="28"/>
                <w:szCs w:val="28"/>
              </w:rPr>
              <w:t>3</w:t>
            </w:r>
          </w:p>
        </w:tc>
        <w:tc>
          <w:tcPr>
            <w:tcW w:w="6596" w:type="dxa"/>
            <w:tcBorders>
              <w:top w:val="single" w:color="000000" w:sz="4" w:space="0"/>
              <w:left w:val="single" w:color="000000" w:sz="4" w:space="0"/>
              <w:bottom w:val="single" w:color="000000" w:sz="4" w:space="0"/>
              <w:right w:val="single" w:color="000000" w:sz="4" w:space="0"/>
            </w:tcBorders>
            <w:vAlign w:val="center"/>
          </w:tcPr>
          <w:p w14:paraId="28EDFD35">
            <w:pPr>
              <w:spacing w:line="560" w:lineRule="exact"/>
              <w:jc w:val="center"/>
              <w:rPr>
                <w:rFonts w:hint="eastAsia" w:ascii="仿宋" w:hAnsi="仿宋" w:eastAsia="仿宋" w:cs="仿宋"/>
                <w:kern w:val="0"/>
                <w:sz w:val="28"/>
                <w:szCs w:val="28"/>
              </w:rPr>
            </w:pPr>
            <w:r>
              <w:rPr>
                <w:rFonts w:hint="eastAsia" w:ascii="仿宋" w:hAnsi="仿宋" w:eastAsia="仿宋" w:cs="仿宋"/>
                <w:b/>
                <w:bCs/>
                <w:kern w:val="0"/>
                <w:sz w:val="28"/>
                <w:szCs w:val="28"/>
              </w:rPr>
              <w:t>规划和设计</w:t>
            </w:r>
          </w:p>
        </w:tc>
        <w:tc>
          <w:tcPr>
            <w:tcW w:w="1848" w:type="dxa"/>
            <w:vMerge w:val="restart"/>
            <w:tcBorders>
              <w:top w:val="single" w:color="000000" w:sz="4" w:space="0"/>
              <w:left w:val="single" w:color="000000" w:sz="4" w:space="0"/>
              <w:right w:val="single" w:color="000000" w:sz="4" w:space="0"/>
            </w:tcBorders>
            <w:vAlign w:val="center"/>
          </w:tcPr>
          <w:p w14:paraId="4D17AED9">
            <w:pPr>
              <w:spacing w:line="560" w:lineRule="exact"/>
              <w:rPr>
                <w:rFonts w:hint="eastAsia" w:ascii="仿宋" w:hAnsi="仿宋" w:eastAsia="仿宋" w:cs="仿宋"/>
                <w:kern w:val="0"/>
                <w:sz w:val="28"/>
                <w:szCs w:val="28"/>
              </w:rPr>
            </w:pPr>
          </w:p>
          <w:p w14:paraId="209B9772">
            <w:pPr>
              <w:spacing w:line="560" w:lineRule="exact"/>
              <w:rPr>
                <w:rFonts w:hint="eastAsia" w:ascii="仿宋" w:hAnsi="仿宋" w:eastAsia="仿宋" w:cs="仿宋"/>
                <w:kern w:val="0"/>
                <w:sz w:val="28"/>
                <w:szCs w:val="28"/>
              </w:rPr>
            </w:pPr>
          </w:p>
          <w:p w14:paraId="0C0DB760">
            <w:pPr>
              <w:spacing w:line="560" w:lineRule="exact"/>
              <w:rPr>
                <w:rFonts w:hint="eastAsia" w:ascii="仿宋" w:hAnsi="仿宋" w:eastAsia="仿宋" w:cs="仿宋"/>
                <w:kern w:val="0"/>
                <w:sz w:val="28"/>
                <w:szCs w:val="28"/>
              </w:rPr>
            </w:pPr>
          </w:p>
          <w:p w14:paraId="054091E1">
            <w:pPr>
              <w:spacing w:line="560" w:lineRule="exact"/>
              <w:rPr>
                <w:rFonts w:hint="eastAsia" w:ascii="仿宋" w:hAnsi="仿宋" w:eastAsia="仿宋" w:cs="仿宋"/>
                <w:kern w:val="0"/>
                <w:sz w:val="28"/>
                <w:szCs w:val="28"/>
              </w:rPr>
            </w:pPr>
          </w:p>
          <w:p w14:paraId="19291A77">
            <w:pPr>
              <w:spacing w:line="560" w:lineRule="exact"/>
              <w:rPr>
                <w:rFonts w:hint="eastAsia" w:ascii="仿宋" w:hAnsi="仿宋" w:eastAsia="仿宋" w:cs="仿宋"/>
                <w:kern w:val="0"/>
                <w:sz w:val="28"/>
                <w:szCs w:val="28"/>
              </w:rPr>
            </w:pPr>
          </w:p>
          <w:p w14:paraId="58E903C5">
            <w:pPr>
              <w:spacing w:line="560" w:lineRule="exact"/>
              <w:jc w:val="center"/>
              <w:rPr>
                <w:rFonts w:hint="eastAsia" w:ascii="仿宋" w:hAnsi="仿宋" w:eastAsia="仿宋" w:cs="仿宋"/>
                <w:kern w:val="0"/>
                <w:sz w:val="28"/>
                <w:szCs w:val="28"/>
              </w:rPr>
            </w:pPr>
            <w:r>
              <w:rPr>
                <w:rFonts w:hint="eastAsia" w:ascii="仿宋" w:hAnsi="仿宋" w:eastAsia="仿宋" w:cs="仿宋"/>
                <w:kern w:val="0"/>
                <w:sz w:val="28"/>
                <w:szCs w:val="28"/>
              </w:rPr>
              <w:t>5</w:t>
            </w:r>
          </w:p>
        </w:tc>
      </w:tr>
      <w:tr w14:paraId="70505CE3">
        <w:tblPrEx>
          <w:tblCellMar>
            <w:top w:w="0" w:type="dxa"/>
            <w:left w:w="108" w:type="dxa"/>
            <w:bottom w:w="0" w:type="dxa"/>
            <w:right w:w="0" w:type="dxa"/>
          </w:tblCellMar>
        </w:tblPrEx>
        <w:trPr>
          <w:trHeight w:val="3143" w:hRule="atLeast"/>
        </w:trPr>
        <w:tc>
          <w:tcPr>
            <w:tcW w:w="842" w:type="dxa"/>
            <w:tcBorders>
              <w:top w:val="single" w:color="000000" w:sz="4" w:space="0"/>
              <w:left w:val="single" w:color="000000" w:sz="4" w:space="0"/>
              <w:right w:val="single" w:color="000000" w:sz="4" w:space="0"/>
            </w:tcBorders>
            <w:vAlign w:val="center"/>
          </w:tcPr>
          <w:p w14:paraId="5B2C12C2">
            <w:pPr>
              <w:spacing w:line="560" w:lineRule="exact"/>
              <w:rPr>
                <w:rFonts w:hint="eastAsia" w:ascii="仿宋" w:hAnsi="仿宋" w:eastAsia="仿宋" w:cs="仿宋"/>
                <w:kern w:val="0"/>
                <w:sz w:val="28"/>
                <w:szCs w:val="28"/>
              </w:rPr>
            </w:pPr>
            <w:r>
              <w:rPr>
                <w:rFonts w:hint="eastAsia" w:ascii="仿宋" w:hAnsi="仿宋" w:eastAsia="仿宋" w:cs="仿宋"/>
                <w:kern w:val="0"/>
                <w:sz w:val="28"/>
                <w:szCs w:val="28"/>
              </w:rPr>
              <w:t>基本</w:t>
            </w:r>
          </w:p>
          <w:p w14:paraId="44D871D2">
            <w:pPr>
              <w:spacing w:line="560" w:lineRule="exact"/>
              <w:rPr>
                <w:rFonts w:hint="eastAsia" w:ascii="仿宋" w:hAnsi="仿宋" w:eastAsia="仿宋" w:cs="仿宋"/>
                <w:kern w:val="0"/>
                <w:sz w:val="28"/>
                <w:szCs w:val="28"/>
              </w:rPr>
            </w:pPr>
            <w:r>
              <w:rPr>
                <w:rFonts w:hint="eastAsia" w:ascii="仿宋" w:hAnsi="仿宋" w:eastAsia="仿宋" w:cs="仿宋"/>
                <w:kern w:val="0"/>
                <w:sz w:val="28"/>
                <w:szCs w:val="28"/>
              </w:rPr>
              <w:t xml:space="preserve">知识 </w:t>
            </w:r>
          </w:p>
        </w:tc>
        <w:tc>
          <w:tcPr>
            <w:tcW w:w="6596" w:type="dxa"/>
            <w:tcBorders>
              <w:top w:val="single" w:color="000000" w:sz="4" w:space="0"/>
              <w:left w:val="single" w:color="000000" w:sz="4" w:space="0"/>
              <w:bottom w:val="single" w:color="000000" w:sz="4" w:space="0"/>
              <w:right w:val="single" w:color="000000" w:sz="4" w:space="0"/>
            </w:tcBorders>
            <w:vAlign w:val="center"/>
          </w:tcPr>
          <w:p w14:paraId="3E935ADC">
            <w:pPr>
              <w:spacing w:line="560" w:lineRule="exact"/>
              <w:rPr>
                <w:rFonts w:hint="eastAsia" w:ascii="仿宋" w:hAnsi="仿宋" w:eastAsia="仿宋" w:cs="仿宋"/>
                <w:kern w:val="0"/>
                <w:sz w:val="28"/>
                <w:szCs w:val="28"/>
              </w:rPr>
            </w:pPr>
            <w:r>
              <w:rPr>
                <w:rFonts w:hint="eastAsia" w:ascii="仿宋" w:hAnsi="仿宋" w:eastAsia="仿宋" w:cs="仿宋"/>
                <w:kern w:val="0"/>
                <w:sz w:val="28"/>
                <w:szCs w:val="28"/>
              </w:rPr>
              <w:t xml:space="preserve">行业公认的规范规则和图纸或说明书中使用的术语和符号，理解行业公认的技术图纸和说明书的规则或设计法则。 </w:t>
            </w:r>
          </w:p>
          <w:p w14:paraId="36116E08">
            <w:pPr>
              <w:spacing w:line="560" w:lineRule="exact"/>
              <w:rPr>
                <w:rFonts w:hint="eastAsia" w:ascii="仿宋" w:hAnsi="仿宋" w:eastAsia="仿宋" w:cs="仿宋"/>
                <w:kern w:val="0"/>
                <w:sz w:val="28"/>
                <w:szCs w:val="28"/>
              </w:rPr>
            </w:pPr>
            <w:r>
              <w:rPr>
                <w:rFonts w:hint="eastAsia" w:ascii="仿宋" w:hAnsi="仿宋" w:eastAsia="仿宋" w:cs="仿宋"/>
                <w:kern w:val="0"/>
                <w:sz w:val="28"/>
                <w:szCs w:val="28"/>
              </w:rPr>
              <w:t xml:space="preserve">知道安装要求和规范。 </w:t>
            </w:r>
          </w:p>
          <w:p w14:paraId="55B70704">
            <w:pPr>
              <w:spacing w:line="560" w:lineRule="exact"/>
              <w:rPr>
                <w:rFonts w:hint="eastAsia" w:ascii="仿宋" w:hAnsi="仿宋" w:eastAsia="仿宋" w:cs="仿宋"/>
                <w:kern w:val="0"/>
                <w:sz w:val="28"/>
                <w:szCs w:val="28"/>
              </w:rPr>
            </w:pPr>
            <w:r>
              <w:rPr>
                <w:rFonts w:hint="eastAsia" w:ascii="仿宋" w:hAnsi="仿宋" w:eastAsia="仿宋" w:cs="仿宋"/>
                <w:kern w:val="0"/>
                <w:sz w:val="28"/>
                <w:szCs w:val="28"/>
              </w:rPr>
              <w:t>具备计划安排和优先排序的技术技巧，知道各种类型的网络系统技术及其应用。</w:t>
            </w:r>
          </w:p>
          <w:p w14:paraId="699503AF">
            <w:pPr>
              <w:spacing w:line="560" w:lineRule="exact"/>
              <w:rPr>
                <w:rFonts w:hint="eastAsia" w:ascii="仿宋" w:hAnsi="仿宋" w:eastAsia="仿宋" w:cs="仿宋"/>
                <w:kern w:val="0"/>
                <w:sz w:val="28"/>
                <w:szCs w:val="28"/>
              </w:rPr>
            </w:pPr>
            <w:r>
              <w:rPr>
                <w:rFonts w:hint="eastAsia" w:ascii="仿宋" w:hAnsi="仿宋" w:eastAsia="仿宋" w:cs="仿宋"/>
                <w:kern w:val="0"/>
                <w:sz w:val="28"/>
                <w:szCs w:val="28"/>
              </w:rPr>
              <w:t xml:space="preserve">各种类型的网络技术及其应用，包括网络基本技术、网络安全与优化技术。数学和物理学，电流定律。 </w:t>
            </w:r>
          </w:p>
        </w:tc>
        <w:tc>
          <w:tcPr>
            <w:tcW w:w="1848" w:type="dxa"/>
            <w:vMerge w:val="continue"/>
            <w:tcBorders>
              <w:left w:val="single" w:color="000000" w:sz="4" w:space="0"/>
              <w:right w:val="single" w:color="000000" w:sz="4" w:space="0"/>
            </w:tcBorders>
          </w:tcPr>
          <w:p w14:paraId="14BB4B9C">
            <w:pPr>
              <w:spacing w:line="560" w:lineRule="exact"/>
              <w:rPr>
                <w:rFonts w:hint="eastAsia" w:ascii="仿宋" w:hAnsi="仿宋" w:eastAsia="仿宋" w:cs="仿宋"/>
                <w:kern w:val="0"/>
                <w:sz w:val="28"/>
                <w:szCs w:val="28"/>
              </w:rPr>
            </w:pPr>
          </w:p>
        </w:tc>
      </w:tr>
      <w:tr w14:paraId="2335D8AB">
        <w:tblPrEx>
          <w:tblCellMar>
            <w:top w:w="0" w:type="dxa"/>
            <w:left w:w="108" w:type="dxa"/>
            <w:bottom w:w="0" w:type="dxa"/>
            <w:right w:w="0" w:type="dxa"/>
          </w:tblCellMar>
        </w:tblPrEx>
        <w:trPr>
          <w:trHeight w:val="2341" w:hRule="atLeast"/>
        </w:trPr>
        <w:tc>
          <w:tcPr>
            <w:tcW w:w="842" w:type="dxa"/>
            <w:tcBorders>
              <w:top w:val="single" w:color="000000" w:sz="4" w:space="0"/>
              <w:left w:val="single" w:color="000000" w:sz="4" w:space="0"/>
              <w:bottom w:val="single" w:color="000000" w:sz="4" w:space="0"/>
              <w:right w:val="single" w:color="000000" w:sz="4" w:space="0"/>
            </w:tcBorders>
            <w:vAlign w:val="center"/>
          </w:tcPr>
          <w:p w14:paraId="560859AA">
            <w:pPr>
              <w:spacing w:line="560" w:lineRule="exact"/>
              <w:rPr>
                <w:rFonts w:hint="eastAsia" w:ascii="仿宋" w:hAnsi="仿宋" w:eastAsia="仿宋" w:cs="仿宋"/>
                <w:kern w:val="0"/>
                <w:sz w:val="28"/>
                <w:szCs w:val="28"/>
              </w:rPr>
            </w:pPr>
            <w:r>
              <w:rPr>
                <w:rFonts w:hint="eastAsia" w:ascii="仿宋" w:hAnsi="仿宋" w:eastAsia="仿宋" w:cs="仿宋"/>
                <w:kern w:val="0"/>
                <w:sz w:val="28"/>
                <w:szCs w:val="28"/>
              </w:rPr>
              <w:t>工作</w:t>
            </w:r>
          </w:p>
          <w:p w14:paraId="1964A980">
            <w:pPr>
              <w:spacing w:line="560" w:lineRule="exact"/>
              <w:rPr>
                <w:rFonts w:hint="eastAsia" w:ascii="仿宋" w:hAnsi="仿宋" w:eastAsia="仿宋" w:cs="仿宋"/>
                <w:kern w:val="0"/>
                <w:sz w:val="28"/>
                <w:szCs w:val="28"/>
              </w:rPr>
            </w:pPr>
            <w:r>
              <w:rPr>
                <w:rFonts w:hint="eastAsia" w:ascii="仿宋" w:hAnsi="仿宋" w:eastAsia="仿宋" w:cs="仿宋"/>
                <w:kern w:val="0"/>
                <w:sz w:val="28"/>
                <w:szCs w:val="28"/>
              </w:rPr>
              <w:t xml:space="preserve">能力 </w:t>
            </w:r>
          </w:p>
        </w:tc>
        <w:tc>
          <w:tcPr>
            <w:tcW w:w="6596" w:type="dxa"/>
            <w:tcBorders>
              <w:top w:val="single" w:color="000000" w:sz="4" w:space="0"/>
              <w:left w:val="single" w:color="000000" w:sz="4" w:space="0"/>
              <w:right w:val="single" w:color="000000" w:sz="4" w:space="0"/>
            </w:tcBorders>
            <w:vAlign w:val="center"/>
          </w:tcPr>
          <w:p w14:paraId="45C745B4">
            <w:pPr>
              <w:spacing w:line="560" w:lineRule="exact"/>
              <w:rPr>
                <w:rFonts w:hint="eastAsia" w:ascii="仿宋" w:hAnsi="仿宋" w:eastAsia="仿宋" w:cs="仿宋"/>
                <w:kern w:val="0"/>
                <w:sz w:val="28"/>
                <w:szCs w:val="28"/>
              </w:rPr>
            </w:pPr>
            <w:r>
              <w:rPr>
                <w:rFonts w:hint="eastAsia" w:ascii="仿宋" w:hAnsi="仿宋" w:eastAsia="仿宋" w:cs="仿宋"/>
                <w:kern w:val="0"/>
                <w:sz w:val="28"/>
                <w:szCs w:val="28"/>
              </w:rPr>
              <w:t>能够做出规划和设计要求，或提出建议， 能够规划设计用于客户办公场所的网络系统，如办公大楼、工业场所、单租户住宅、数据中心和分布式建筑服务。</w:t>
            </w:r>
          </w:p>
          <w:p w14:paraId="08C9D8B2">
            <w:pPr>
              <w:spacing w:line="560" w:lineRule="exact"/>
              <w:rPr>
                <w:rFonts w:hint="eastAsia" w:ascii="仿宋" w:hAnsi="仿宋" w:eastAsia="仿宋" w:cs="仿宋"/>
                <w:kern w:val="0"/>
                <w:sz w:val="28"/>
                <w:szCs w:val="28"/>
              </w:rPr>
            </w:pPr>
            <w:r>
              <w:rPr>
                <w:rFonts w:hint="eastAsia" w:ascii="仿宋" w:hAnsi="仿宋" w:eastAsia="仿宋" w:cs="仿宋"/>
                <w:kern w:val="0"/>
                <w:sz w:val="28"/>
                <w:szCs w:val="28"/>
              </w:rPr>
              <w:t>能够针对相关用户完成网络规划与实施、配置网络设备的基础信息、搭建网络与部署信息化系统的方案、搭建移动互联网与实现无线网络优化、实施出口安全防护与远程接入等信息化全网融合领域的核心技能；了解网络安全的基本原理和常见防护手段；具备一定的系统性能分析和优化能力，能够及时发现并解决网络系统中出现的问题；同时，要对新兴的网络技术和趋势保持关注和学习的热情，以便更好地应对不断变化的网络环境和业务需求。</w:t>
            </w:r>
          </w:p>
          <w:p w14:paraId="428AD106">
            <w:pPr>
              <w:spacing w:line="560" w:lineRule="exact"/>
              <w:rPr>
                <w:rFonts w:hint="eastAsia" w:ascii="仿宋" w:hAnsi="仿宋" w:eastAsia="仿宋" w:cs="仿宋"/>
                <w:kern w:val="0"/>
                <w:sz w:val="28"/>
                <w:szCs w:val="28"/>
              </w:rPr>
            </w:pPr>
            <w:r>
              <w:rPr>
                <w:rFonts w:hint="eastAsia" w:ascii="仿宋" w:hAnsi="仿宋" w:eastAsia="仿宋" w:cs="仿宋"/>
                <w:kern w:val="0"/>
                <w:sz w:val="28"/>
                <w:szCs w:val="28"/>
              </w:rPr>
              <w:t xml:space="preserve">根据需要完成的工作任务成果，能安排好工作计划。会安排工作以实现既定成果。 </w:t>
            </w:r>
          </w:p>
          <w:p w14:paraId="62819B09">
            <w:pPr>
              <w:spacing w:line="560" w:lineRule="exact"/>
              <w:rPr>
                <w:rFonts w:hint="eastAsia" w:ascii="仿宋" w:hAnsi="仿宋" w:eastAsia="仿宋" w:cs="仿宋"/>
                <w:kern w:val="0"/>
                <w:sz w:val="28"/>
                <w:szCs w:val="28"/>
              </w:rPr>
            </w:pPr>
            <w:r>
              <w:rPr>
                <w:rFonts w:hint="eastAsia" w:ascii="仿宋" w:hAnsi="仿宋" w:eastAsia="仿宋" w:cs="仿宋"/>
                <w:kern w:val="0"/>
                <w:sz w:val="28"/>
                <w:szCs w:val="28"/>
              </w:rPr>
              <w:t xml:space="preserve">能够准备、设计、解释和分析专家的技术图纸和规范做好准备工作。 </w:t>
            </w:r>
          </w:p>
          <w:p w14:paraId="21258987">
            <w:pPr>
              <w:spacing w:line="560" w:lineRule="exact"/>
              <w:rPr>
                <w:rFonts w:hint="eastAsia" w:ascii="仿宋" w:hAnsi="仿宋" w:eastAsia="仿宋" w:cs="仿宋"/>
                <w:kern w:val="0"/>
                <w:sz w:val="28"/>
                <w:szCs w:val="28"/>
              </w:rPr>
            </w:pPr>
            <w:r>
              <w:rPr>
                <w:rFonts w:hint="eastAsia" w:ascii="仿宋" w:hAnsi="仿宋" w:eastAsia="仿宋" w:cs="仿宋"/>
                <w:kern w:val="0"/>
                <w:sz w:val="28"/>
                <w:szCs w:val="28"/>
              </w:rPr>
              <w:t>会选择最适合计划任务的工具和系统。</w:t>
            </w:r>
          </w:p>
          <w:p w14:paraId="3819D10B">
            <w:pPr>
              <w:spacing w:line="560" w:lineRule="exact"/>
              <w:rPr>
                <w:rFonts w:hint="eastAsia" w:ascii="仿宋" w:hAnsi="仿宋" w:eastAsia="仿宋" w:cs="仿宋"/>
                <w:kern w:val="0"/>
                <w:sz w:val="28"/>
                <w:szCs w:val="28"/>
              </w:rPr>
            </w:pPr>
            <w:r>
              <w:rPr>
                <w:rFonts w:hint="eastAsia" w:ascii="仿宋" w:hAnsi="仿宋" w:eastAsia="仿宋" w:cs="仿宋"/>
                <w:kern w:val="0"/>
                <w:sz w:val="28"/>
                <w:szCs w:val="28"/>
              </w:rPr>
              <w:t>能做好工作计划，选择最适合的工具和遵守相应的工作制度。</w:t>
            </w:r>
          </w:p>
          <w:p w14:paraId="51755408">
            <w:pPr>
              <w:spacing w:line="560" w:lineRule="exact"/>
              <w:rPr>
                <w:rFonts w:hint="eastAsia" w:ascii="仿宋" w:hAnsi="仿宋" w:eastAsia="仿宋" w:cs="仿宋"/>
                <w:kern w:val="0"/>
                <w:sz w:val="28"/>
                <w:szCs w:val="28"/>
              </w:rPr>
            </w:pPr>
            <w:r>
              <w:rPr>
                <w:rFonts w:hint="eastAsia" w:ascii="仿宋" w:hAnsi="仿宋" w:eastAsia="仿宋" w:cs="仿宋"/>
                <w:kern w:val="0"/>
                <w:sz w:val="28"/>
                <w:szCs w:val="28"/>
              </w:rPr>
              <w:t xml:space="preserve">能有效地评估判断和识别工作现场可能会出现的风险，从而预防或最大程度地减少危害。 </w:t>
            </w:r>
          </w:p>
          <w:p w14:paraId="1D25AA39">
            <w:pPr>
              <w:spacing w:line="560" w:lineRule="exact"/>
              <w:rPr>
                <w:rFonts w:hint="eastAsia" w:ascii="仿宋" w:hAnsi="仿宋" w:eastAsia="仿宋" w:cs="仿宋"/>
                <w:kern w:val="0"/>
                <w:sz w:val="28"/>
                <w:szCs w:val="28"/>
              </w:rPr>
            </w:pPr>
            <w:r>
              <w:rPr>
                <w:rFonts w:hint="eastAsia" w:ascii="仿宋" w:hAnsi="仿宋" w:eastAsia="仿宋" w:cs="仿宋"/>
                <w:kern w:val="0"/>
                <w:sz w:val="28"/>
                <w:szCs w:val="28"/>
              </w:rPr>
              <w:t>能够阅读，理解和应用制造商的说明书， 能解释说明和分析理解复杂的计划和规程，能考虑每个系统生命周期中的可持续性能，使得在过程中得到最大化的可持续性。</w:t>
            </w:r>
          </w:p>
        </w:tc>
        <w:tc>
          <w:tcPr>
            <w:tcW w:w="1848" w:type="dxa"/>
            <w:vMerge w:val="continue"/>
            <w:tcBorders>
              <w:left w:val="single" w:color="000000" w:sz="4" w:space="0"/>
              <w:right w:val="single" w:color="000000" w:sz="4" w:space="0"/>
            </w:tcBorders>
          </w:tcPr>
          <w:p w14:paraId="49001516">
            <w:pPr>
              <w:spacing w:line="560" w:lineRule="exact"/>
              <w:rPr>
                <w:rFonts w:hint="eastAsia" w:ascii="仿宋" w:hAnsi="仿宋" w:eastAsia="仿宋" w:cs="仿宋"/>
                <w:kern w:val="0"/>
                <w:sz w:val="28"/>
                <w:szCs w:val="28"/>
              </w:rPr>
            </w:pPr>
          </w:p>
        </w:tc>
      </w:tr>
      <w:tr w14:paraId="68E38F69">
        <w:tblPrEx>
          <w:tblCellMar>
            <w:top w:w="0" w:type="dxa"/>
            <w:left w:w="108" w:type="dxa"/>
            <w:bottom w:w="0" w:type="dxa"/>
            <w:right w:w="0" w:type="dxa"/>
          </w:tblCellMar>
        </w:tblPrEx>
        <w:trPr>
          <w:trHeight w:val="634" w:hRule="atLeast"/>
        </w:trPr>
        <w:tc>
          <w:tcPr>
            <w:tcW w:w="842" w:type="dxa"/>
            <w:tcBorders>
              <w:top w:val="single" w:color="000000" w:sz="4" w:space="0"/>
              <w:left w:val="single" w:color="000000" w:sz="4" w:space="0"/>
              <w:bottom w:val="single" w:color="000000" w:sz="4" w:space="0"/>
              <w:right w:val="single" w:color="000000" w:sz="4" w:space="0"/>
            </w:tcBorders>
            <w:vAlign w:val="center"/>
          </w:tcPr>
          <w:p w14:paraId="63C5CC45">
            <w:pPr>
              <w:spacing w:line="560" w:lineRule="exact"/>
              <w:jc w:val="center"/>
              <w:rPr>
                <w:rFonts w:hint="eastAsia" w:ascii="仿宋" w:hAnsi="仿宋" w:eastAsia="仿宋" w:cs="仿宋"/>
                <w:kern w:val="0"/>
                <w:sz w:val="28"/>
                <w:szCs w:val="28"/>
              </w:rPr>
            </w:pPr>
            <w:r>
              <w:rPr>
                <w:rFonts w:hint="eastAsia" w:ascii="仿宋" w:hAnsi="仿宋" w:eastAsia="仿宋" w:cs="仿宋"/>
                <w:kern w:val="0"/>
                <w:sz w:val="28"/>
                <w:szCs w:val="28"/>
              </w:rPr>
              <w:t>4</w:t>
            </w:r>
          </w:p>
        </w:tc>
        <w:tc>
          <w:tcPr>
            <w:tcW w:w="6596" w:type="dxa"/>
            <w:tcBorders>
              <w:top w:val="single" w:color="000000" w:sz="4" w:space="0"/>
              <w:left w:val="single" w:color="000000" w:sz="4" w:space="0"/>
              <w:bottom w:val="single" w:color="000000" w:sz="4" w:space="0"/>
              <w:right w:val="single" w:color="000000" w:sz="4" w:space="0"/>
            </w:tcBorders>
            <w:vAlign w:val="center"/>
          </w:tcPr>
          <w:p w14:paraId="363A5D17">
            <w:pPr>
              <w:spacing w:line="560" w:lineRule="exact"/>
              <w:jc w:val="center"/>
              <w:rPr>
                <w:rFonts w:hint="eastAsia" w:ascii="仿宋" w:hAnsi="仿宋" w:eastAsia="仿宋" w:cs="仿宋"/>
                <w:kern w:val="0"/>
                <w:sz w:val="28"/>
                <w:szCs w:val="28"/>
              </w:rPr>
            </w:pPr>
            <w:r>
              <w:rPr>
                <w:rFonts w:hint="eastAsia" w:ascii="仿宋" w:hAnsi="仿宋" w:eastAsia="仿宋" w:cs="仿宋"/>
                <w:b/>
                <w:bCs/>
                <w:kern w:val="0"/>
                <w:sz w:val="28"/>
                <w:szCs w:val="28"/>
              </w:rPr>
              <w:t>线缆制作及设备连接</w:t>
            </w:r>
          </w:p>
        </w:tc>
        <w:tc>
          <w:tcPr>
            <w:tcW w:w="1848" w:type="dxa"/>
            <w:vMerge w:val="restart"/>
            <w:tcBorders>
              <w:top w:val="single" w:color="000000" w:sz="4" w:space="0"/>
              <w:left w:val="single" w:color="000000" w:sz="4" w:space="0"/>
              <w:bottom w:val="single" w:color="000000" w:sz="4" w:space="0"/>
              <w:right w:val="single" w:color="000000" w:sz="4" w:space="0"/>
            </w:tcBorders>
            <w:vAlign w:val="center"/>
          </w:tcPr>
          <w:p w14:paraId="78121604">
            <w:pPr>
              <w:spacing w:line="560" w:lineRule="exact"/>
              <w:jc w:val="center"/>
              <w:rPr>
                <w:rFonts w:hint="eastAsia" w:ascii="仿宋" w:hAnsi="仿宋" w:eastAsia="仿宋" w:cs="仿宋"/>
                <w:kern w:val="0"/>
                <w:sz w:val="28"/>
                <w:szCs w:val="28"/>
              </w:rPr>
            </w:pPr>
            <w:r>
              <w:rPr>
                <w:rFonts w:hint="eastAsia" w:ascii="仿宋" w:hAnsi="仿宋" w:eastAsia="仿宋" w:cs="仿宋"/>
                <w:kern w:val="0"/>
                <w:sz w:val="28"/>
                <w:szCs w:val="28"/>
              </w:rPr>
              <w:t>15</w:t>
            </w:r>
          </w:p>
        </w:tc>
      </w:tr>
      <w:tr w14:paraId="65090991">
        <w:tblPrEx>
          <w:tblCellMar>
            <w:top w:w="0" w:type="dxa"/>
            <w:left w:w="108" w:type="dxa"/>
            <w:bottom w:w="0" w:type="dxa"/>
            <w:right w:w="0" w:type="dxa"/>
          </w:tblCellMar>
        </w:tblPrEx>
        <w:trPr>
          <w:trHeight w:val="2259" w:hRule="atLeast"/>
        </w:trPr>
        <w:tc>
          <w:tcPr>
            <w:tcW w:w="842" w:type="dxa"/>
            <w:tcBorders>
              <w:top w:val="single" w:color="000000" w:sz="4" w:space="0"/>
              <w:left w:val="single" w:color="000000" w:sz="4" w:space="0"/>
              <w:bottom w:val="single" w:color="000000" w:sz="4" w:space="0"/>
              <w:right w:val="single" w:color="000000" w:sz="4" w:space="0"/>
            </w:tcBorders>
            <w:vAlign w:val="center"/>
          </w:tcPr>
          <w:p w14:paraId="7D01A800">
            <w:pPr>
              <w:spacing w:line="560" w:lineRule="exact"/>
              <w:rPr>
                <w:rFonts w:hint="eastAsia" w:ascii="仿宋" w:hAnsi="仿宋" w:eastAsia="仿宋" w:cs="仿宋"/>
                <w:kern w:val="0"/>
                <w:sz w:val="28"/>
                <w:szCs w:val="28"/>
              </w:rPr>
            </w:pPr>
            <w:r>
              <w:rPr>
                <w:rFonts w:hint="eastAsia" w:ascii="仿宋" w:hAnsi="仿宋" w:eastAsia="仿宋" w:cs="仿宋"/>
                <w:kern w:val="0"/>
                <w:sz w:val="28"/>
                <w:szCs w:val="28"/>
              </w:rPr>
              <w:t>基本</w:t>
            </w:r>
          </w:p>
          <w:p w14:paraId="439707AE">
            <w:pPr>
              <w:spacing w:line="560" w:lineRule="exact"/>
              <w:rPr>
                <w:rFonts w:hint="eastAsia" w:ascii="仿宋" w:hAnsi="仿宋" w:eastAsia="仿宋" w:cs="仿宋"/>
                <w:kern w:val="0"/>
                <w:sz w:val="28"/>
                <w:szCs w:val="28"/>
              </w:rPr>
            </w:pPr>
            <w:r>
              <w:rPr>
                <w:rFonts w:hint="eastAsia" w:ascii="仿宋" w:hAnsi="仿宋" w:eastAsia="仿宋" w:cs="仿宋"/>
                <w:kern w:val="0"/>
                <w:sz w:val="28"/>
                <w:szCs w:val="28"/>
              </w:rPr>
              <w:t xml:space="preserve">知识 </w:t>
            </w:r>
          </w:p>
        </w:tc>
        <w:tc>
          <w:tcPr>
            <w:tcW w:w="6596" w:type="dxa"/>
            <w:tcBorders>
              <w:top w:val="single" w:color="000000" w:sz="4" w:space="0"/>
              <w:left w:val="single" w:color="000000" w:sz="4" w:space="0"/>
              <w:bottom w:val="single" w:color="000000" w:sz="4" w:space="0"/>
              <w:right w:val="single" w:color="000000" w:sz="4" w:space="0"/>
            </w:tcBorders>
            <w:vAlign w:val="center"/>
          </w:tcPr>
          <w:p w14:paraId="140E6579">
            <w:pPr>
              <w:spacing w:line="560" w:lineRule="exact"/>
              <w:rPr>
                <w:rFonts w:hint="eastAsia" w:ascii="仿宋" w:hAnsi="仿宋" w:eastAsia="仿宋" w:cs="仿宋"/>
                <w:kern w:val="0"/>
                <w:sz w:val="28"/>
                <w:szCs w:val="28"/>
              </w:rPr>
            </w:pPr>
            <w:r>
              <w:rPr>
                <w:rFonts w:hint="eastAsia" w:ascii="仿宋" w:hAnsi="仿宋" w:eastAsia="仿宋" w:cs="仿宋"/>
                <w:kern w:val="0"/>
                <w:sz w:val="28"/>
                <w:szCs w:val="28"/>
              </w:rPr>
              <w:t>不同网络设备的工作用途，以及对网络系统的作用。设计标准，施工规范，工作流程，时间安排。</w:t>
            </w:r>
          </w:p>
          <w:p w14:paraId="07577C79">
            <w:pPr>
              <w:spacing w:line="560" w:lineRule="exact"/>
              <w:rPr>
                <w:rFonts w:hint="eastAsia" w:ascii="仿宋" w:hAnsi="仿宋" w:eastAsia="仿宋" w:cs="仿宋"/>
                <w:kern w:val="0"/>
                <w:sz w:val="28"/>
                <w:szCs w:val="28"/>
              </w:rPr>
            </w:pPr>
            <w:r>
              <w:rPr>
                <w:rFonts w:hint="eastAsia" w:ascii="仿宋" w:hAnsi="仿宋" w:eastAsia="仿宋" w:cs="仿宋"/>
                <w:kern w:val="0"/>
                <w:sz w:val="28"/>
                <w:szCs w:val="28"/>
              </w:rPr>
              <w:t xml:space="preserve">理解安装调试要求和规范。 </w:t>
            </w:r>
          </w:p>
        </w:tc>
        <w:tc>
          <w:tcPr>
            <w:tcW w:w="1848" w:type="dxa"/>
            <w:vMerge w:val="continue"/>
            <w:tcBorders>
              <w:top w:val="nil"/>
              <w:left w:val="single" w:color="000000" w:sz="4" w:space="0"/>
              <w:bottom w:val="nil"/>
              <w:right w:val="single" w:color="000000" w:sz="4" w:space="0"/>
            </w:tcBorders>
          </w:tcPr>
          <w:p w14:paraId="424ED332">
            <w:pPr>
              <w:spacing w:line="560" w:lineRule="exact"/>
              <w:rPr>
                <w:rFonts w:hint="eastAsia" w:ascii="仿宋" w:hAnsi="仿宋" w:eastAsia="仿宋" w:cs="仿宋"/>
                <w:kern w:val="0"/>
                <w:sz w:val="28"/>
                <w:szCs w:val="28"/>
              </w:rPr>
            </w:pPr>
          </w:p>
        </w:tc>
      </w:tr>
      <w:tr w14:paraId="6B80A5CB">
        <w:tblPrEx>
          <w:tblCellMar>
            <w:top w:w="0" w:type="dxa"/>
            <w:left w:w="108" w:type="dxa"/>
            <w:bottom w:w="0" w:type="dxa"/>
            <w:right w:w="0" w:type="dxa"/>
          </w:tblCellMar>
        </w:tblPrEx>
        <w:trPr>
          <w:trHeight w:val="959" w:hRule="atLeast"/>
        </w:trPr>
        <w:tc>
          <w:tcPr>
            <w:tcW w:w="842" w:type="dxa"/>
            <w:tcBorders>
              <w:top w:val="single" w:color="000000" w:sz="4" w:space="0"/>
              <w:left w:val="single" w:color="000000" w:sz="4" w:space="0"/>
              <w:bottom w:val="single" w:color="000000" w:sz="4" w:space="0"/>
              <w:right w:val="single" w:color="000000" w:sz="4" w:space="0"/>
            </w:tcBorders>
            <w:vAlign w:val="center"/>
          </w:tcPr>
          <w:p w14:paraId="26C0E8CD">
            <w:pPr>
              <w:spacing w:line="560" w:lineRule="exact"/>
              <w:rPr>
                <w:rFonts w:hint="eastAsia" w:ascii="仿宋" w:hAnsi="仿宋" w:eastAsia="仿宋" w:cs="仿宋"/>
                <w:kern w:val="0"/>
                <w:sz w:val="28"/>
                <w:szCs w:val="28"/>
              </w:rPr>
            </w:pPr>
            <w:r>
              <w:rPr>
                <w:rFonts w:hint="eastAsia" w:ascii="仿宋" w:hAnsi="仿宋" w:eastAsia="仿宋" w:cs="仿宋"/>
                <w:kern w:val="0"/>
                <w:sz w:val="28"/>
                <w:szCs w:val="28"/>
              </w:rPr>
              <w:t>工作</w:t>
            </w:r>
          </w:p>
          <w:p w14:paraId="51AFD43E">
            <w:pPr>
              <w:spacing w:line="560" w:lineRule="exact"/>
              <w:rPr>
                <w:rFonts w:hint="eastAsia" w:ascii="仿宋" w:hAnsi="仿宋" w:eastAsia="仿宋" w:cs="仿宋"/>
                <w:kern w:val="0"/>
                <w:sz w:val="28"/>
                <w:szCs w:val="28"/>
              </w:rPr>
            </w:pPr>
            <w:r>
              <w:rPr>
                <w:rFonts w:hint="eastAsia" w:ascii="仿宋" w:hAnsi="仿宋" w:eastAsia="仿宋" w:cs="仿宋"/>
                <w:kern w:val="0"/>
                <w:sz w:val="28"/>
                <w:szCs w:val="28"/>
              </w:rPr>
              <w:t xml:space="preserve">能力 </w:t>
            </w:r>
          </w:p>
        </w:tc>
        <w:tc>
          <w:tcPr>
            <w:tcW w:w="6596" w:type="dxa"/>
            <w:tcBorders>
              <w:top w:val="single" w:color="000000" w:sz="4" w:space="0"/>
              <w:left w:val="single" w:color="000000" w:sz="4" w:space="0"/>
              <w:bottom w:val="single" w:color="000000" w:sz="4" w:space="0"/>
              <w:right w:val="single" w:color="000000" w:sz="4" w:space="0"/>
            </w:tcBorders>
            <w:vAlign w:val="center"/>
          </w:tcPr>
          <w:p w14:paraId="616E2B35">
            <w:pPr>
              <w:spacing w:line="560" w:lineRule="exact"/>
              <w:rPr>
                <w:rFonts w:hint="eastAsia" w:ascii="仿宋" w:hAnsi="仿宋" w:eastAsia="仿宋" w:cs="仿宋"/>
                <w:kern w:val="0"/>
                <w:sz w:val="28"/>
                <w:szCs w:val="28"/>
              </w:rPr>
            </w:pPr>
            <w:r>
              <w:rPr>
                <w:rFonts w:hint="eastAsia" w:ascii="仿宋" w:hAnsi="仿宋" w:eastAsia="仿宋" w:cs="仿宋"/>
                <w:kern w:val="0"/>
                <w:sz w:val="28"/>
                <w:szCs w:val="28"/>
              </w:rPr>
              <w:t>能够为用户的应用场景设计网络系统环境，并选择相应网络设备。</w:t>
            </w:r>
          </w:p>
          <w:p w14:paraId="5A7C848B">
            <w:pPr>
              <w:spacing w:line="560" w:lineRule="exact"/>
              <w:rPr>
                <w:rFonts w:hint="eastAsia" w:ascii="仿宋" w:hAnsi="仿宋" w:eastAsia="仿宋" w:cs="仿宋"/>
                <w:kern w:val="0"/>
                <w:sz w:val="28"/>
                <w:szCs w:val="28"/>
              </w:rPr>
            </w:pPr>
            <w:r>
              <w:rPr>
                <w:rFonts w:hint="eastAsia" w:ascii="仿宋" w:hAnsi="仿宋" w:eastAsia="仿宋" w:cs="仿宋"/>
                <w:kern w:val="0"/>
                <w:sz w:val="28"/>
                <w:szCs w:val="28"/>
              </w:rPr>
              <w:t>通过设计方案，选手制作连接线缆，测试线缆，并通过线缆正确连接系统要求的网络设备，保证网络设备正常安全运行。</w:t>
            </w:r>
          </w:p>
          <w:p w14:paraId="75F59EBC">
            <w:pPr>
              <w:spacing w:line="560" w:lineRule="exact"/>
              <w:rPr>
                <w:rFonts w:hint="eastAsia" w:ascii="仿宋" w:hAnsi="仿宋" w:eastAsia="仿宋" w:cs="仿宋"/>
                <w:kern w:val="0"/>
                <w:sz w:val="28"/>
                <w:szCs w:val="28"/>
              </w:rPr>
            </w:pPr>
            <w:r>
              <w:rPr>
                <w:rFonts w:hint="eastAsia" w:ascii="仿宋" w:hAnsi="仿宋" w:eastAsia="仿宋" w:cs="仿宋"/>
                <w:kern w:val="0"/>
                <w:sz w:val="28"/>
                <w:szCs w:val="28"/>
              </w:rPr>
              <w:t xml:space="preserve">会优先安排工作，遵守计划，以最大限度地减少干扰，并按照约定的时间范围完成。在符合方案设计合理性的同时，保证系统合理、设备运行平稳、环境安全、操作规范。 </w:t>
            </w:r>
          </w:p>
        </w:tc>
        <w:tc>
          <w:tcPr>
            <w:tcW w:w="1848" w:type="dxa"/>
            <w:vMerge w:val="continue"/>
            <w:tcBorders>
              <w:top w:val="nil"/>
              <w:left w:val="single" w:color="000000" w:sz="4" w:space="0"/>
              <w:bottom w:val="single" w:color="000000" w:sz="4" w:space="0"/>
              <w:right w:val="single" w:color="000000" w:sz="4" w:space="0"/>
            </w:tcBorders>
          </w:tcPr>
          <w:p w14:paraId="6AD7951F">
            <w:pPr>
              <w:spacing w:line="560" w:lineRule="exact"/>
              <w:rPr>
                <w:rFonts w:hint="eastAsia" w:ascii="仿宋" w:hAnsi="仿宋" w:eastAsia="仿宋" w:cs="仿宋"/>
                <w:kern w:val="0"/>
                <w:sz w:val="28"/>
                <w:szCs w:val="28"/>
              </w:rPr>
            </w:pPr>
          </w:p>
        </w:tc>
      </w:tr>
      <w:tr w14:paraId="0E542411">
        <w:tblPrEx>
          <w:tblCellMar>
            <w:top w:w="0" w:type="dxa"/>
            <w:left w:w="108" w:type="dxa"/>
            <w:bottom w:w="0" w:type="dxa"/>
            <w:right w:w="0" w:type="dxa"/>
          </w:tblCellMar>
        </w:tblPrEx>
        <w:trPr>
          <w:trHeight w:val="634" w:hRule="atLeast"/>
        </w:trPr>
        <w:tc>
          <w:tcPr>
            <w:tcW w:w="842" w:type="dxa"/>
            <w:tcBorders>
              <w:top w:val="single" w:color="000000" w:sz="4" w:space="0"/>
              <w:left w:val="single" w:color="000000" w:sz="4" w:space="0"/>
              <w:bottom w:val="single" w:color="000000" w:sz="4" w:space="0"/>
              <w:right w:val="single" w:color="000000" w:sz="4" w:space="0"/>
            </w:tcBorders>
            <w:vAlign w:val="center"/>
          </w:tcPr>
          <w:p w14:paraId="41654D5D">
            <w:pPr>
              <w:spacing w:line="560" w:lineRule="exact"/>
              <w:jc w:val="center"/>
              <w:rPr>
                <w:rFonts w:hint="eastAsia" w:ascii="仿宋" w:hAnsi="仿宋" w:eastAsia="仿宋" w:cs="仿宋"/>
                <w:kern w:val="0"/>
                <w:sz w:val="28"/>
                <w:szCs w:val="28"/>
              </w:rPr>
            </w:pPr>
            <w:r>
              <w:rPr>
                <w:rFonts w:hint="eastAsia" w:ascii="仿宋" w:hAnsi="仿宋" w:eastAsia="仿宋" w:cs="仿宋"/>
                <w:kern w:val="0"/>
                <w:sz w:val="28"/>
                <w:szCs w:val="28"/>
              </w:rPr>
              <w:t>5</w:t>
            </w:r>
          </w:p>
        </w:tc>
        <w:tc>
          <w:tcPr>
            <w:tcW w:w="6596" w:type="dxa"/>
            <w:tcBorders>
              <w:top w:val="single" w:color="000000" w:sz="4" w:space="0"/>
              <w:left w:val="single" w:color="000000" w:sz="4" w:space="0"/>
              <w:bottom w:val="single" w:color="000000" w:sz="4" w:space="0"/>
              <w:right w:val="single" w:color="000000" w:sz="4" w:space="0"/>
            </w:tcBorders>
            <w:vAlign w:val="center"/>
          </w:tcPr>
          <w:p w14:paraId="6655C2EC">
            <w:pPr>
              <w:spacing w:line="560" w:lineRule="exact"/>
              <w:jc w:val="center"/>
              <w:rPr>
                <w:rFonts w:hint="eastAsia" w:ascii="仿宋" w:hAnsi="仿宋" w:eastAsia="仿宋" w:cs="仿宋"/>
                <w:kern w:val="0"/>
                <w:sz w:val="28"/>
                <w:szCs w:val="28"/>
              </w:rPr>
            </w:pPr>
            <w:r>
              <w:rPr>
                <w:rFonts w:hint="eastAsia" w:ascii="仿宋" w:hAnsi="仿宋" w:eastAsia="仿宋" w:cs="仿宋"/>
                <w:b/>
                <w:bCs/>
                <w:kern w:val="0"/>
                <w:sz w:val="28"/>
                <w:szCs w:val="28"/>
              </w:rPr>
              <w:t>网络基本配置</w:t>
            </w:r>
          </w:p>
        </w:tc>
        <w:tc>
          <w:tcPr>
            <w:tcW w:w="1848" w:type="dxa"/>
            <w:vMerge w:val="restart"/>
            <w:tcBorders>
              <w:top w:val="single" w:color="000000" w:sz="4" w:space="0"/>
              <w:left w:val="single" w:color="000000" w:sz="4" w:space="0"/>
              <w:right w:val="single" w:color="000000" w:sz="4" w:space="0"/>
            </w:tcBorders>
            <w:vAlign w:val="center"/>
          </w:tcPr>
          <w:p w14:paraId="0323C549">
            <w:pPr>
              <w:spacing w:line="560" w:lineRule="exact"/>
              <w:jc w:val="center"/>
              <w:rPr>
                <w:rFonts w:hint="eastAsia" w:ascii="仿宋" w:hAnsi="仿宋" w:eastAsia="仿宋" w:cs="仿宋"/>
                <w:kern w:val="0"/>
                <w:sz w:val="28"/>
                <w:szCs w:val="28"/>
              </w:rPr>
            </w:pPr>
            <w:r>
              <w:rPr>
                <w:rFonts w:hint="eastAsia" w:ascii="仿宋" w:hAnsi="仿宋" w:eastAsia="仿宋" w:cs="仿宋"/>
                <w:kern w:val="0"/>
                <w:sz w:val="28"/>
                <w:szCs w:val="28"/>
              </w:rPr>
              <w:t>55</w:t>
            </w:r>
          </w:p>
        </w:tc>
      </w:tr>
      <w:tr w14:paraId="46CE4658">
        <w:tblPrEx>
          <w:tblCellMar>
            <w:top w:w="0" w:type="dxa"/>
            <w:left w:w="108" w:type="dxa"/>
            <w:bottom w:w="0" w:type="dxa"/>
            <w:right w:w="0" w:type="dxa"/>
          </w:tblCellMar>
        </w:tblPrEx>
        <w:trPr>
          <w:trHeight w:val="92" w:hRule="atLeast"/>
        </w:trPr>
        <w:tc>
          <w:tcPr>
            <w:tcW w:w="842" w:type="dxa"/>
            <w:tcBorders>
              <w:top w:val="single" w:color="000000" w:sz="4" w:space="0"/>
              <w:left w:val="single" w:color="000000" w:sz="4" w:space="0"/>
              <w:bottom w:val="single" w:color="000000" w:sz="4" w:space="0"/>
              <w:right w:val="single" w:color="000000" w:sz="4" w:space="0"/>
            </w:tcBorders>
            <w:vAlign w:val="center"/>
          </w:tcPr>
          <w:p w14:paraId="4CF8498A">
            <w:pPr>
              <w:spacing w:line="560" w:lineRule="exact"/>
              <w:rPr>
                <w:rFonts w:hint="eastAsia" w:ascii="仿宋" w:hAnsi="仿宋" w:eastAsia="仿宋" w:cs="仿宋"/>
                <w:kern w:val="0"/>
                <w:sz w:val="28"/>
                <w:szCs w:val="28"/>
              </w:rPr>
            </w:pPr>
            <w:r>
              <w:rPr>
                <w:rFonts w:hint="eastAsia" w:ascii="仿宋" w:hAnsi="仿宋" w:eastAsia="仿宋" w:cs="仿宋"/>
                <w:kern w:val="0"/>
                <w:sz w:val="28"/>
                <w:szCs w:val="28"/>
              </w:rPr>
              <w:t>基本</w:t>
            </w:r>
          </w:p>
          <w:p w14:paraId="6C2A07CD">
            <w:pPr>
              <w:spacing w:line="560" w:lineRule="exact"/>
              <w:rPr>
                <w:rFonts w:hint="eastAsia" w:ascii="仿宋" w:hAnsi="仿宋" w:eastAsia="仿宋" w:cs="仿宋"/>
                <w:kern w:val="0"/>
                <w:sz w:val="28"/>
                <w:szCs w:val="28"/>
              </w:rPr>
            </w:pPr>
            <w:r>
              <w:rPr>
                <w:rFonts w:hint="eastAsia" w:ascii="仿宋" w:hAnsi="仿宋" w:eastAsia="仿宋" w:cs="仿宋"/>
                <w:kern w:val="0"/>
                <w:sz w:val="28"/>
                <w:szCs w:val="28"/>
              </w:rPr>
              <w:t xml:space="preserve">知识 </w:t>
            </w:r>
          </w:p>
        </w:tc>
        <w:tc>
          <w:tcPr>
            <w:tcW w:w="6596" w:type="dxa"/>
            <w:tcBorders>
              <w:top w:val="single" w:color="000000" w:sz="4" w:space="0"/>
              <w:left w:val="single" w:color="000000" w:sz="4" w:space="0"/>
              <w:bottom w:val="single" w:color="000000" w:sz="4" w:space="0"/>
              <w:right w:val="single" w:color="000000" w:sz="4" w:space="0"/>
            </w:tcBorders>
            <w:vAlign w:val="center"/>
          </w:tcPr>
          <w:p w14:paraId="237A270E">
            <w:pPr>
              <w:spacing w:line="560" w:lineRule="exact"/>
              <w:rPr>
                <w:rFonts w:hint="eastAsia" w:ascii="仿宋" w:hAnsi="仿宋" w:eastAsia="仿宋" w:cs="仿宋"/>
                <w:kern w:val="0"/>
                <w:sz w:val="28"/>
                <w:szCs w:val="28"/>
              </w:rPr>
            </w:pPr>
            <w:r>
              <w:rPr>
                <w:rFonts w:hint="eastAsia" w:ascii="仿宋" w:hAnsi="仿宋" w:eastAsia="仿宋" w:cs="仿宋"/>
                <w:kern w:val="0"/>
                <w:sz w:val="28"/>
                <w:szCs w:val="28"/>
              </w:rPr>
              <w:t xml:space="preserve">理解网络系统工作原理，熟悉各网络设备功能。通过合理设计，连接各网络设备，完成基本网络基本配置满足用户网络需求。 </w:t>
            </w:r>
          </w:p>
        </w:tc>
        <w:tc>
          <w:tcPr>
            <w:tcW w:w="1848" w:type="dxa"/>
            <w:vMerge w:val="continue"/>
            <w:tcBorders>
              <w:left w:val="single" w:color="000000" w:sz="4" w:space="0"/>
              <w:right w:val="single" w:color="000000" w:sz="4" w:space="0"/>
            </w:tcBorders>
          </w:tcPr>
          <w:p w14:paraId="20390700">
            <w:pPr>
              <w:spacing w:line="560" w:lineRule="exact"/>
              <w:rPr>
                <w:rFonts w:hint="eastAsia" w:ascii="仿宋" w:hAnsi="仿宋" w:eastAsia="仿宋" w:cs="仿宋"/>
                <w:kern w:val="0"/>
                <w:sz w:val="28"/>
                <w:szCs w:val="28"/>
              </w:rPr>
            </w:pPr>
          </w:p>
        </w:tc>
      </w:tr>
      <w:tr w14:paraId="203F3465">
        <w:tblPrEx>
          <w:tblCellMar>
            <w:top w:w="0" w:type="dxa"/>
            <w:left w:w="108" w:type="dxa"/>
            <w:bottom w:w="0" w:type="dxa"/>
            <w:right w:w="0" w:type="dxa"/>
          </w:tblCellMar>
        </w:tblPrEx>
        <w:trPr>
          <w:trHeight w:val="90" w:hRule="atLeast"/>
        </w:trPr>
        <w:tc>
          <w:tcPr>
            <w:tcW w:w="842" w:type="dxa"/>
            <w:tcBorders>
              <w:top w:val="single" w:color="000000" w:sz="4" w:space="0"/>
              <w:left w:val="single" w:color="000000" w:sz="4" w:space="0"/>
              <w:bottom w:val="single" w:color="000000" w:sz="4" w:space="0"/>
              <w:right w:val="single" w:color="000000" w:sz="4" w:space="0"/>
            </w:tcBorders>
            <w:vAlign w:val="center"/>
          </w:tcPr>
          <w:p w14:paraId="726D7269">
            <w:pPr>
              <w:spacing w:line="560" w:lineRule="exact"/>
              <w:rPr>
                <w:rFonts w:hint="eastAsia" w:ascii="仿宋" w:hAnsi="仿宋" w:eastAsia="仿宋" w:cs="仿宋"/>
                <w:kern w:val="0"/>
                <w:sz w:val="28"/>
                <w:szCs w:val="28"/>
              </w:rPr>
            </w:pPr>
            <w:r>
              <w:rPr>
                <w:rFonts w:hint="eastAsia" w:ascii="仿宋" w:hAnsi="仿宋" w:eastAsia="仿宋" w:cs="仿宋"/>
                <w:kern w:val="0"/>
                <w:sz w:val="28"/>
                <w:szCs w:val="28"/>
              </w:rPr>
              <w:t>工作</w:t>
            </w:r>
          </w:p>
          <w:p w14:paraId="6BCB1B2E">
            <w:pPr>
              <w:spacing w:line="560" w:lineRule="exact"/>
              <w:rPr>
                <w:rFonts w:hint="eastAsia" w:ascii="仿宋" w:hAnsi="仿宋" w:eastAsia="仿宋" w:cs="仿宋"/>
                <w:kern w:val="0"/>
                <w:sz w:val="28"/>
                <w:szCs w:val="28"/>
              </w:rPr>
            </w:pPr>
            <w:r>
              <w:rPr>
                <w:rFonts w:hint="eastAsia" w:ascii="仿宋" w:hAnsi="仿宋" w:eastAsia="仿宋" w:cs="仿宋"/>
                <w:kern w:val="0"/>
                <w:sz w:val="28"/>
                <w:szCs w:val="28"/>
              </w:rPr>
              <w:t xml:space="preserve">能力 </w:t>
            </w:r>
          </w:p>
        </w:tc>
        <w:tc>
          <w:tcPr>
            <w:tcW w:w="6596" w:type="dxa"/>
            <w:tcBorders>
              <w:top w:val="single" w:color="000000" w:sz="4" w:space="0"/>
              <w:left w:val="single" w:color="000000" w:sz="4" w:space="0"/>
              <w:bottom w:val="single" w:color="000000" w:sz="4" w:space="0"/>
              <w:right w:val="single" w:color="000000" w:sz="4" w:space="0"/>
            </w:tcBorders>
            <w:vAlign w:val="center"/>
          </w:tcPr>
          <w:p w14:paraId="69DEA96C">
            <w:pPr>
              <w:spacing w:line="560" w:lineRule="exact"/>
              <w:rPr>
                <w:rFonts w:hint="eastAsia" w:ascii="仿宋" w:hAnsi="仿宋" w:eastAsia="仿宋" w:cs="仿宋"/>
                <w:kern w:val="0"/>
                <w:sz w:val="28"/>
                <w:szCs w:val="28"/>
              </w:rPr>
            </w:pPr>
            <w:r>
              <w:rPr>
                <w:rFonts w:hint="eastAsia" w:ascii="仿宋" w:hAnsi="仿宋" w:eastAsia="仿宋" w:cs="仿宋"/>
                <w:kern w:val="0"/>
                <w:sz w:val="28"/>
                <w:szCs w:val="28"/>
              </w:rPr>
              <w:t>能够通过VLSM、CIDR等技术完成设备的IP地址划分。</w:t>
            </w:r>
          </w:p>
          <w:p w14:paraId="1E167BDD">
            <w:pPr>
              <w:spacing w:line="560" w:lineRule="exact"/>
              <w:rPr>
                <w:rFonts w:hint="eastAsia" w:ascii="仿宋" w:hAnsi="仿宋" w:eastAsia="仿宋" w:cs="仿宋"/>
                <w:kern w:val="0"/>
                <w:sz w:val="28"/>
                <w:szCs w:val="28"/>
              </w:rPr>
            </w:pPr>
            <w:r>
              <w:rPr>
                <w:rFonts w:hint="eastAsia" w:ascii="仿宋" w:hAnsi="仿宋" w:eastAsia="仿宋" w:cs="仿宋"/>
                <w:kern w:val="0"/>
                <w:sz w:val="28"/>
                <w:szCs w:val="28"/>
              </w:rPr>
              <w:t>通过VLAN、STP、RSTP、MSTP、802.1X、ARP、交换机虚拟化、交换安全、端口聚合、端口镜像、VRRP等技术完成交换基本配置。</w:t>
            </w:r>
          </w:p>
          <w:p w14:paraId="5F9A88C7">
            <w:pPr>
              <w:spacing w:line="560" w:lineRule="exact"/>
              <w:rPr>
                <w:rFonts w:hint="eastAsia" w:ascii="仿宋" w:hAnsi="仿宋" w:eastAsia="仿宋" w:cs="仿宋"/>
                <w:kern w:val="0"/>
                <w:sz w:val="28"/>
                <w:szCs w:val="28"/>
              </w:rPr>
            </w:pPr>
            <w:r>
              <w:rPr>
                <w:rFonts w:hint="eastAsia" w:ascii="仿宋" w:hAnsi="仿宋" w:eastAsia="仿宋" w:cs="仿宋"/>
                <w:kern w:val="0"/>
                <w:sz w:val="28"/>
                <w:szCs w:val="28"/>
              </w:rPr>
              <w:t>通过静态、RIP、OSPF、BGP等路由协议、NTP、DHCP、TELNET、策略路由等协议完成路由基本配置。</w:t>
            </w:r>
          </w:p>
          <w:p w14:paraId="467E1CAC">
            <w:pPr>
              <w:spacing w:line="560" w:lineRule="exact"/>
              <w:rPr>
                <w:rFonts w:hint="eastAsia" w:ascii="仿宋" w:hAnsi="仿宋" w:eastAsia="仿宋" w:cs="仿宋"/>
                <w:kern w:val="0"/>
                <w:sz w:val="28"/>
                <w:szCs w:val="28"/>
              </w:rPr>
            </w:pPr>
            <w:r>
              <w:rPr>
                <w:rFonts w:hint="eastAsia" w:ascii="仿宋" w:hAnsi="仿宋" w:eastAsia="仿宋" w:cs="仿宋"/>
                <w:kern w:val="0"/>
                <w:sz w:val="28"/>
                <w:szCs w:val="28"/>
              </w:rPr>
              <w:t>设置、分配、接入、开通无线配置。</w:t>
            </w:r>
          </w:p>
          <w:p w14:paraId="6F1EDF47">
            <w:pPr>
              <w:spacing w:line="560" w:lineRule="exact"/>
              <w:rPr>
                <w:rFonts w:hint="eastAsia" w:ascii="仿宋" w:hAnsi="仿宋" w:eastAsia="仿宋" w:cs="仿宋"/>
                <w:kern w:val="0"/>
                <w:sz w:val="28"/>
                <w:szCs w:val="28"/>
              </w:rPr>
            </w:pPr>
            <w:r>
              <w:rPr>
                <w:rFonts w:hint="eastAsia" w:ascii="仿宋" w:hAnsi="仿宋" w:eastAsia="仿宋" w:cs="仿宋"/>
                <w:kern w:val="0"/>
                <w:sz w:val="28"/>
                <w:szCs w:val="28"/>
              </w:rPr>
              <w:t>通过PPP、NAT、NAPT等技术完成广域网配置。</w:t>
            </w:r>
          </w:p>
          <w:p w14:paraId="0E689D1C">
            <w:pPr>
              <w:spacing w:line="560" w:lineRule="exact"/>
              <w:rPr>
                <w:rFonts w:hint="eastAsia" w:ascii="仿宋" w:hAnsi="仿宋" w:eastAsia="仿宋" w:cs="仿宋"/>
                <w:kern w:val="0"/>
                <w:sz w:val="28"/>
                <w:szCs w:val="28"/>
              </w:rPr>
            </w:pPr>
            <w:r>
              <w:rPr>
                <w:rFonts w:hint="eastAsia" w:ascii="仿宋" w:hAnsi="仿宋" w:eastAsia="仿宋" w:cs="仿宋"/>
                <w:kern w:val="0"/>
                <w:sz w:val="28"/>
                <w:szCs w:val="28"/>
              </w:rPr>
              <w:t xml:space="preserve">会日常管理和维护设备/工具。  </w:t>
            </w:r>
          </w:p>
        </w:tc>
        <w:tc>
          <w:tcPr>
            <w:tcW w:w="1848" w:type="dxa"/>
            <w:vMerge w:val="continue"/>
            <w:tcBorders>
              <w:left w:val="single" w:color="000000" w:sz="4" w:space="0"/>
              <w:bottom w:val="single" w:color="000000" w:sz="4" w:space="0"/>
              <w:right w:val="single" w:color="000000" w:sz="4" w:space="0"/>
            </w:tcBorders>
          </w:tcPr>
          <w:p w14:paraId="5E5FE774">
            <w:pPr>
              <w:spacing w:line="560" w:lineRule="exact"/>
              <w:rPr>
                <w:rFonts w:hint="eastAsia" w:ascii="仿宋" w:hAnsi="仿宋" w:eastAsia="仿宋" w:cs="仿宋"/>
                <w:kern w:val="0"/>
                <w:sz w:val="28"/>
                <w:szCs w:val="28"/>
              </w:rPr>
            </w:pPr>
          </w:p>
        </w:tc>
      </w:tr>
      <w:tr w14:paraId="63E8B5AA">
        <w:tblPrEx>
          <w:tblCellMar>
            <w:top w:w="0" w:type="dxa"/>
            <w:left w:w="108" w:type="dxa"/>
            <w:bottom w:w="0" w:type="dxa"/>
            <w:right w:w="0" w:type="dxa"/>
          </w:tblCellMar>
        </w:tblPrEx>
        <w:trPr>
          <w:trHeight w:val="634" w:hRule="atLeast"/>
        </w:trPr>
        <w:tc>
          <w:tcPr>
            <w:tcW w:w="842" w:type="dxa"/>
            <w:tcBorders>
              <w:top w:val="single" w:color="000000" w:sz="4" w:space="0"/>
              <w:left w:val="single" w:color="000000" w:sz="4" w:space="0"/>
              <w:bottom w:val="single" w:color="000000" w:sz="4" w:space="0"/>
              <w:right w:val="single" w:color="000000" w:sz="4" w:space="0"/>
            </w:tcBorders>
            <w:vAlign w:val="center"/>
          </w:tcPr>
          <w:p w14:paraId="33C9C5B5">
            <w:pPr>
              <w:spacing w:line="560" w:lineRule="exact"/>
              <w:jc w:val="center"/>
              <w:rPr>
                <w:rFonts w:hint="eastAsia" w:ascii="仿宋" w:hAnsi="仿宋" w:eastAsia="仿宋" w:cs="仿宋"/>
                <w:kern w:val="0"/>
                <w:sz w:val="28"/>
                <w:szCs w:val="28"/>
              </w:rPr>
            </w:pPr>
            <w:r>
              <w:rPr>
                <w:rFonts w:hint="eastAsia" w:ascii="仿宋" w:hAnsi="仿宋" w:eastAsia="仿宋" w:cs="仿宋"/>
                <w:kern w:val="0"/>
                <w:sz w:val="28"/>
                <w:szCs w:val="28"/>
              </w:rPr>
              <w:t>6</w:t>
            </w:r>
          </w:p>
        </w:tc>
        <w:tc>
          <w:tcPr>
            <w:tcW w:w="6596" w:type="dxa"/>
            <w:tcBorders>
              <w:top w:val="single" w:color="000000" w:sz="4" w:space="0"/>
              <w:left w:val="single" w:color="000000" w:sz="4" w:space="0"/>
              <w:bottom w:val="single" w:color="000000" w:sz="4" w:space="0"/>
              <w:right w:val="single" w:color="000000" w:sz="4" w:space="0"/>
            </w:tcBorders>
            <w:vAlign w:val="center"/>
          </w:tcPr>
          <w:p w14:paraId="5EB28160">
            <w:pPr>
              <w:spacing w:line="560" w:lineRule="exact"/>
              <w:jc w:val="center"/>
              <w:rPr>
                <w:rFonts w:hint="eastAsia" w:ascii="仿宋" w:hAnsi="仿宋" w:eastAsia="仿宋" w:cs="仿宋"/>
                <w:kern w:val="0"/>
                <w:sz w:val="28"/>
                <w:szCs w:val="28"/>
              </w:rPr>
            </w:pPr>
            <w:r>
              <w:rPr>
                <w:rFonts w:hint="eastAsia" w:ascii="仿宋" w:hAnsi="仿宋" w:eastAsia="仿宋" w:cs="仿宋"/>
                <w:b/>
                <w:bCs/>
                <w:kern w:val="0"/>
                <w:sz w:val="28"/>
                <w:szCs w:val="28"/>
              </w:rPr>
              <w:t>网络安全与网络优化</w:t>
            </w:r>
          </w:p>
        </w:tc>
        <w:tc>
          <w:tcPr>
            <w:tcW w:w="1848" w:type="dxa"/>
            <w:vMerge w:val="restart"/>
            <w:tcBorders>
              <w:top w:val="single" w:color="000000" w:sz="4" w:space="0"/>
              <w:left w:val="single" w:color="000000" w:sz="4" w:space="0"/>
              <w:right w:val="single" w:color="000000" w:sz="4" w:space="0"/>
            </w:tcBorders>
            <w:vAlign w:val="center"/>
          </w:tcPr>
          <w:p w14:paraId="011A2ACD">
            <w:pPr>
              <w:spacing w:line="560" w:lineRule="exact"/>
              <w:jc w:val="center"/>
              <w:rPr>
                <w:rFonts w:hint="eastAsia" w:ascii="仿宋" w:hAnsi="仿宋" w:eastAsia="仿宋" w:cs="仿宋"/>
                <w:kern w:val="0"/>
                <w:sz w:val="28"/>
                <w:szCs w:val="28"/>
              </w:rPr>
            </w:pPr>
            <w:r>
              <w:rPr>
                <w:rFonts w:hint="eastAsia" w:ascii="仿宋" w:hAnsi="仿宋" w:eastAsia="仿宋" w:cs="仿宋"/>
                <w:kern w:val="0"/>
                <w:sz w:val="28"/>
                <w:szCs w:val="28"/>
              </w:rPr>
              <w:t>15</w:t>
            </w:r>
          </w:p>
        </w:tc>
      </w:tr>
      <w:tr w14:paraId="31B7971E">
        <w:tblPrEx>
          <w:tblCellMar>
            <w:top w:w="0" w:type="dxa"/>
            <w:left w:w="108" w:type="dxa"/>
            <w:bottom w:w="0" w:type="dxa"/>
            <w:right w:w="0" w:type="dxa"/>
          </w:tblCellMar>
        </w:tblPrEx>
        <w:trPr>
          <w:trHeight w:val="634" w:hRule="atLeast"/>
        </w:trPr>
        <w:tc>
          <w:tcPr>
            <w:tcW w:w="842" w:type="dxa"/>
            <w:tcBorders>
              <w:top w:val="single" w:color="000000" w:sz="4" w:space="0"/>
              <w:left w:val="single" w:color="000000" w:sz="4" w:space="0"/>
              <w:bottom w:val="single" w:color="000000" w:sz="4" w:space="0"/>
              <w:right w:val="single" w:color="000000" w:sz="4" w:space="0"/>
            </w:tcBorders>
            <w:vAlign w:val="center"/>
          </w:tcPr>
          <w:p w14:paraId="718E27A1">
            <w:pPr>
              <w:spacing w:line="560" w:lineRule="exact"/>
              <w:rPr>
                <w:rFonts w:hint="eastAsia" w:ascii="仿宋" w:hAnsi="仿宋" w:eastAsia="仿宋" w:cs="仿宋"/>
                <w:kern w:val="0"/>
                <w:sz w:val="28"/>
                <w:szCs w:val="28"/>
              </w:rPr>
            </w:pPr>
            <w:r>
              <w:rPr>
                <w:rFonts w:hint="eastAsia" w:ascii="仿宋" w:hAnsi="仿宋" w:eastAsia="仿宋" w:cs="仿宋"/>
                <w:kern w:val="0"/>
                <w:sz w:val="28"/>
                <w:szCs w:val="28"/>
              </w:rPr>
              <w:t>基本</w:t>
            </w:r>
          </w:p>
          <w:p w14:paraId="75932DDE">
            <w:pPr>
              <w:spacing w:line="560" w:lineRule="exact"/>
              <w:rPr>
                <w:rFonts w:hint="eastAsia" w:ascii="仿宋" w:hAnsi="仿宋" w:eastAsia="仿宋" w:cs="仿宋"/>
                <w:kern w:val="0"/>
                <w:sz w:val="28"/>
                <w:szCs w:val="28"/>
              </w:rPr>
            </w:pPr>
            <w:r>
              <w:rPr>
                <w:rFonts w:hint="eastAsia" w:ascii="仿宋" w:hAnsi="仿宋" w:eastAsia="仿宋" w:cs="仿宋"/>
                <w:kern w:val="0"/>
                <w:sz w:val="28"/>
                <w:szCs w:val="28"/>
              </w:rPr>
              <w:t xml:space="preserve">知识 </w:t>
            </w:r>
          </w:p>
        </w:tc>
        <w:tc>
          <w:tcPr>
            <w:tcW w:w="6596" w:type="dxa"/>
            <w:tcBorders>
              <w:top w:val="single" w:color="000000" w:sz="4" w:space="0"/>
              <w:left w:val="single" w:color="000000" w:sz="4" w:space="0"/>
              <w:bottom w:val="single" w:color="000000" w:sz="4" w:space="0"/>
              <w:right w:val="single" w:color="000000" w:sz="4" w:space="0"/>
            </w:tcBorders>
            <w:vAlign w:val="center"/>
          </w:tcPr>
          <w:p w14:paraId="2A538A85">
            <w:pPr>
              <w:spacing w:line="560" w:lineRule="exact"/>
              <w:rPr>
                <w:rFonts w:hint="eastAsia" w:ascii="仿宋" w:hAnsi="仿宋" w:eastAsia="仿宋" w:cs="仿宋"/>
                <w:kern w:val="0"/>
                <w:sz w:val="28"/>
                <w:szCs w:val="28"/>
              </w:rPr>
            </w:pPr>
            <w:r>
              <w:rPr>
                <w:rFonts w:hint="eastAsia" w:ascii="仿宋" w:hAnsi="仿宋" w:eastAsia="仿宋" w:cs="仿宋"/>
                <w:kern w:val="0"/>
                <w:sz w:val="28"/>
                <w:szCs w:val="28"/>
              </w:rPr>
              <w:t>理解网络安全与优化原理，了解网络安全相关政策和法律法规，熟悉相关行业规范和要求，熟悉网络安全与优化的相关设备和工具的使用方法。</w:t>
            </w:r>
          </w:p>
        </w:tc>
        <w:tc>
          <w:tcPr>
            <w:tcW w:w="1848" w:type="dxa"/>
            <w:vMerge w:val="continue"/>
            <w:tcBorders>
              <w:left w:val="single" w:color="000000" w:sz="4" w:space="0"/>
              <w:right w:val="single" w:color="000000" w:sz="4" w:space="0"/>
            </w:tcBorders>
            <w:vAlign w:val="center"/>
          </w:tcPr>
          <w:p w14:paraId="61F5E74E">
            <w:pPr>
              <w:spacing w:line="560" w:lineRule="exact"/>
              <w:jc w:val="center"/>
              <w:rPr>
                <w:rFonts w:hint="eastAsia" w:ascii="仿宋" w:hAnsi="仿宋" w:eastAsia="仿宋" w:cs="仿宋"/>
                <w:kern w:val="0"/>
                <w:sz w:val="28"/>
                <w:szCs w:val="28"/>
              </w:rPr>
            </w:pPr>
          </w:p>
        </w:tc>
      </w:tr>
      <w:tr w14:paraId="5A1D95F4">
        <w:tblPrEx>
          <w:tblCellMar>
            <w:top w:w="0" w:type="dxa"/>
            <w:left w:w="108" w:type="dxa"/>
            <w:bottom w:w="0" w:type="dxa"/>
            <w:right w:w="0" w:type="dxa"/>
          </w:tblCellMar>
        </w:tblPrEx>
        <w:trPr>
          <w:trHeight w:val="5630" w:hRule="atLeast"/>
        </w:trPr>
        <w:tc>
          <w:tcPr>
            <w:tcW w:w="842" w:type="dxa"/>
            <w:tcBorders>
              <w:top w:val="single" w:color="000000" w:sz="4" w:space="0"/>
              <w:left w:val="single" w:color="000000" w:sz="4" w:space="0"/>
              <w:bottom w:val="single" w:color="000000" w:sz="4" w:space="0"/>
              <w:right w:val="single" w:color="000000" w:sz="4" w:space="0"/>
            </w:tcBorders>
            <w:vAlign w:val="center"/>
          </w:tcPr>
          <w:p w14:paraId="6B2D366F">
            <w:pPr>
              <w:spacing w:line="560" w:lineRule="exact"/>
              <w:rPr>
                <w:rFonts w:hint="eastAsia" w:ascii="仿宋" w:hAnsi="仿宋" w:eastAsia="仿宋" w:cs="仿宋"/>
                <w:kern w:val="0"/>
                <w:sz w:val="28"/>
                <w:szCs w:val="28"/>
              </w:rPr>
            </w:pPr>
            <w:r>
              <w:rPr>
                <w:rFonts w:hint="eastAsia" w:ascii="仿宋" w:hAnsi="仿宋" w:eastAsia="仿宋" w:cs="仿宋"/>
                <w:kern w:val="0"/>
                <w:sz w:val="28"/>
                <w:szCs w:val="28"/>
              </w:rPr>
              <w:t>工作</w:t>
            </w:r>
          </w:p>
          <w:p w14:paraId="408E26AD">
            <w:pPr>
              <w:spacing w:line="560" w:lineRule="exact"/>
              <w:rPr>
                <w:rFonts w:hint="eastAsia" w:ascii="仿宋" w:hAnsi="仿宋" w:eastAsia="仿宋" w:cs="仿宋"/>
                <w:kern w:val="0"/>
                <w:sz w:val="28"/>
                <w:szCs w:val="28"/>
              </w:rPr>
            </w:pPr>
            <w:r>
              <w:rPr>
                <w:rFonts w:hint="eastAsia" w:ascii="仿宋" w:hAnsi="仿宋" w:eastAsia="仿宋" w:cs="仿宋"/>
                <w:kern w:val="0"/>
                <w:sz w:val="28"/>
                <w:szCs w:val="28"/>
              </w:rPr>
              <w:t xml:space="preserve">能力 </w:t>
            </w:r>
          </w:p>
        </w:tc>
        <w:tc>
          <w:tcPr>
            <w:tcW w:w="6596" w:type="dxa"/>
            <w:tcBorders>
              <w:top w:val="single" w:color="000000" w:sz="4" w:space="0"/>
              <w:left w:val="single" w:color="000000" w:sz="4" w:space="0"/>
              <w:bottom w:val="single" w:color="000000" w:sz="4" w:space="0"/>
              <w:right w:val="single" w:color="000000" w:sz="4" w:space="0"/>
            </w:tcBorders>
            <w:vAlign w:val="center"/>
          </w:tcPr>
          <w:p w14:paraId="286E997C">
            <w:pPr>
              <w:spacing w:line="560" w:lineRule="exact"/>
              <w:rPr>
                <w:rFonts w:hint="eastAsia" w:ascii="仿宋" w:hAnsi="仿宋" w:eastAsia="仿宋" w:cs="仿宋"/>
                <w:kern w:val="0"/>
                <w:sz w:val="28"/>
                <w:szCs w:val="28"/>
              </w:rPr>
            </w:pPr>
            <w:r>
              <w:rPr>
                <w:rFonts w:hint="eastAsia" w:ascii="仿宋" w:hAnsi="仿宋" w:eastAsia="仿宋" w:cs="仿宋"/>
                <w:kern w:val="0"/>
                <w:sz w:val="28"/>
                <w:szCs w:val="28"/>
              </w:rPr>
              <w:t>能够在企业网络中部署防火墙，使用防火墙规则保护内网服务安全，在防火墙上实现路由、NAT转换、防DDOS攻击；实现包过滤、URL过滤、P2P流量控制等。</w:t>
            </w:r>
          </w:p>
          <w:p w14:paraId="3602ED55">
            <w:pPr>
              <w:spacing w:line="560" w:lineRule="exact"/>
              <w:rPr>
                <w:rFonts w:hint="eastAsia" w:ascii="仿宋" w:hAnsi="仿宋" w:eastAsia="仿宋" w:cs="仿宋"/>
                <w:kern w:val="0"/>
                <w:sz w:val="28"/>
                <w:szCs w:val="28"/>
              </w:rPr>
            </w:pPr>
            <w:r>
              <w:rPr>
                <w:rFonts w:hint="eastAsia" w:ascii="仿宋" w:hAnsi="仿宋" w:eastAsia="仿宋" w:cs="仿宋"/>
                <w:kern w:val="0"/>
                <w:sz w:val="28"/>
                <w:szCs w:val="28"/>
              </w:rPr>
              <w:t>能够利用ACL、QOS、交换机虚拟化等配置，实现网络优化。</w:t>
            </w:r>
          </w:p>
          <w:p w14:paraId="2957B411">
            <w:pPr>
              <w:spacing w:line="560" w:lineRule="exact"/>
              <w:rPr>
                <w:rFonts w:hint="eastAsia" w:ascii="仿宋" w:hAnsi="仿宋" w:eastAsia="仿宋" w:cs="仿宋"/>
                <w:kern w:val="0"/>
                <w:sz w:val="28"/>
                <w:szCs w:val="28"/>
              </w:rPr>
            </w:pPr>
            <w:r>
              <w:rPr>
                <w:rFonts w:hint="eastAsia" w:ascii="仿宋" w:hAnsi="仿宋" w:eastAsia="仿宋" w:cs="仿宋"/>
                <w:kern w:val="0"/>
                <w:sz w:val="28"/>
                <w:szCs w:val="28"/>
              </w:rPr>
              <w:t>能够利用VPN技术实现远程安全接入和站点到站点的IPSEC VPN等。</w:t>
            </w:r>
          </w:p>
          <w:p w14:paraId="24A3B004">
            <w:pPr>
              <w:spacing w:line="560" w:lineRule="exact"/>
              <w:rPr>
                <w:rFonts w:hint="eastAsia" w:ascii="仿宋" w:hAnsi="仿宋" w:eastAsia="仿宋" w:cs="仿宋"/>
                <w:kern w:val="0"/>
                <w:sz w:val="28"/>
                <w:szCs w:val="28"/>
              </w:rPr>
            </w:pPr>
            <w:r>
              <w:rPr>
                <w:rFonts w:hint="eastAsia" w:ascii="仿宋" w:hAnsi="仿宋" w:eastAsia="仿宋" w:cs="仿宋"/>
                <w:kern w:val="0"/>
                <w:sz w:val="28"/>
                <w:szCs w:val="28"/>
              </w:rPr>
              <w:t>能够配置无线网络WEP加密、MAC认证接入控制等；配置二层漫游、三层漫游、无线桥接（点对点)、负载均衡、无线桥接（点对多点），信道自动调整等。</w:t>
            </w:r>
          </w:p>
        </w:tc>
        <w:tc>
          <w:tcPr>
            <w:tcW w:w="1848" w:type="dxa"/>
            <w:vMerge w:val="continue"/>
            <w:tcBorders>
              <w:left w:val="single" w:color="000000" w:sz="4" w:space="0"/>
              <w:bottom w:val="single" w:color="000000" w:sz="4" w:space="0"/>
              <w:right w:val="single" w:color="000000" w:sz="4" w:space="0"/>
            </w:tcBorders>
          </w:tcPr>
          <w:p w14:paraId="36A45A00">
            <w:pPr>
              <w:spacing w:line="560" w:lineRule="exact"/>
              <w:rPr>
                <w:rFonts w:hint="eastAsia" w:ascii="仿宋" w:hAnsi="仿宋" w:eastAsia="仿宋" w:cs="仿宋"/>
                <w:kern w:val="0"/>
                <w:sz w:val="28"/>
                <w:szCs w:val="28"/>
              </w:rPr>
            </w:pPr>
          </w:p>
        </w:tc>
      </w:tr>
      <w:tr w14:paraId="22E88D0B">
        <w:tblPrEx>
          <w:tblCellMar>
            <w:top w:w="0" w:type="dxa"/>
            <w:left w:w="108" w:type="dxa"/>
            <w:bottom w:w="0" w:type="dxa"/>
            <w:right w:w="88" w:type="dxa"/>
          </w:tblCellMar>
        </w:tblPrEx>
        <w:trPr>
          <w:trHeight w:val="634" w:hRule="atLeast"/>
        </w:trPr>
        <w:tc>
          <w:tcPr>
            <w:tcW w:w="842" w:type="dxa"/>
            <w:tcBorders>
              <w:top w:val="single" w:color="000000" w:sz="4" w:space="0"/>
              <w:left w:val="single" w:color="000000" w:sz="4" w:space="0"/>
              <w:bottom w:val="single" w:color="000000" w:sz="4" w:space="0"/>
              <w:right w:val="single" w:color="000000" w:sz="4" w:space="0"/>
            </w:tcBorders>
            <w:vAlign w:val="center"/>
          </w:tcPr>
          <w:p w14:paraId="3C0E9752">
            <w:pPr>
              <w:spacing w:line="560" w:lineRule="exact"/>
              <w:rPr>
                <w:rFonts w:hint="eastAsia" w:ascii="仿宋" w:hAnsi="仿宋" w:eastAsia="仿宋" w:cs="仿宋"/>
                <w:kern w:val="0"/>
                <w:sz w:val="28"/>
                <w:szCs w:val="28"/>
              </w:rPr>
            </w:pPr>
            <w:r>
              <w:rPr>
                <w:rFonts w:hint="eastAsia" w:ascii="仿宋" w:hAnsi="仿宋" w:eastAsia="仿宋" w:cs="仿宋"/>
                <w:kern w:val="0"/>
                <w:sz w:val="28"/>
                <w:szCs w:val="28"/>
              </w:rPr>
              <w:t xml:space="preserve">合计 </w:t>
            </w:r>
          </w:p>
        </w:tc>
        <w:tc>
          <w:tcPr>
            <w:tcW w:w="6596" w:type="dxa"/>
            <w:tcBorders>
              <w:top w:val="single" w:color="000000" w:sz="4" w:space="0"/>
              <w:left w:val="single" w:color="000000" w:sz="4" w:space="0"/>
              <w:bottom w:val="single" w:color="000000" w:sz="4" w:space="0"/>
              <w:right w:val="single" w:color="000000" w:sz="4" w:space="0"/>
            </w:tcBorders>
            <w:vAlign w:val="center"/>
          </w:tcPr>
          <w:p w14:paraId="16CFEAED">
            <w:pPr>
              <w:spacing w:line="560" w:lineRule="exact"/>
              <w:rPr>
                <w:rFonts w:hint="eastAsia" w:ascii="仿宋" w:hAnsi="仿宋" w:eastAsia="仿宋" w:cs="仿宋"/>
                <w:kern w:val="0"/>
                <w:sz w:val="28"/>
                <w:szCs w:val="28"/>
              </w:rPr>
            </w:pPr>
            <w:r>
              <w:rPr>
                <w:rFonts w:hint="eastAsia" w:ascii="仿宋" w:hAnsi="仿宋" w:eastAsia="仿宋" w:cs="仿宋"/>
                <w:kern w:val="0"/>
                <w:sz w:val="28"/>
                <w:szCs w:val="28"/>
              </w:rPr>
              <w:t xml:space="preserve"> </w:t>
            </w:r>
          </w:p>
        </w:tc>
        <w:tc>
          <w:tcPr>
            <w:tcW w:w="1848" w:type="dxa"/>
            <w:tcBorders>
              <w:top w:val="single" w:color="000000" w:sz="4" w:space="0"/>
              <w:left w:val="single" w:color="000000" w:sz="4" w:space="0"/>
              <w:bottom w:val="single" w:color="000000" w:sz="4" w:space="0"/>
              <w:right w:val="single" w:color="000000" w:sz="4" w:space="0"/>
            </w:tcBorders>
            <w:vAlign w:val="center"/>
          </w:tcPr>
          <w:p w14:paraId="41743A2C">
            <w:pPr>
              <w:spacing w:line="560" w:lineRule="exact"/>
              <w:jc w:val="center"/>
              <w:rPr>
                <w:rFonts w:hint="eastAsia" w:ascii="仿宋" w:hAnsi="仿宋" w:eastAsia="仿宋" w:cs="仿宋"/>
                <w:kern w:val="0"/>
                <w:sz w:val="28"/>
                <w:szCs w:val="28"/>
              </w:rPr>
            </w:pPr>
            <w:r>
              <w:rPr>
                <w:rFonts w:hint="eastAsia" w:ascii="仿宋" w:hAnsi="仿宋" w:eastAsia="仿宋" w:cs="仿宋"/>
                <w:kern w:val="0"/>
                <w:sz w:val="28"/>
                <w:szCs w:val="28"/>
              </w:rPr>
              <w:t>100</w:t>
            </w:r>
          </w:p>
        </w:tc>
      </w:tr>
    </w:tbl>
    <w:p w14:paraId="4E77976B">
      <w:pPr>
        <w:spacing w:line="560" w:lineRule="exact"/>
        <w:rPr>
          <w:rFonts w:hint="eastAsia" w:ascii="仿宋" w:hAnsi="仿宋" w:eastAsia="仿宋" w:cs="仿宋"/>
          <w:szCs w:val="20"/>
        </w:rPr>
      </w:pPr>
    </w:p>
    <w:p w14:paraId="5CF8B518">
      <w:pPr>
        <w:pStyle w:val="2"/>
        <w:spacing w:line="560" w:lineRule="exact"/>
        <w:ind w:left="0" w:leftChars="0" w:right="316" w:firstLine="632" w:firstLineChars="200"/>
        <w:rPr>
          <w:rFonts w:hint="eastAsia"/>
        </w:rPr>
      </w:pPr>
      <w:bookmarkStart w:id="4" w:name="_Toc166160460"/>
      <w:r>
        <w:rPr>
          <w:rFonts w:hint="eastAsia"/>
        </w:rPr>
        <w:t>二、试题及评判标准</w:t>
      </w:r>
      <w:bookmarkEnd w:id="4"/>
    </w:p>
    <w:p w14:paraId="4C482FA9">
      <w:pPr>
        <w:pStyle w:val="3"/>
        <w:spacing w:line="560" w:lineRule="exact"/>
        <w:ind w:left="0" w:leftChars="0" w:right="316" w:firstLine="632" w:firstLineChars="200"/>
        <w:rPr>
          <w:rFonts w:hint="eastAsia"/>
          <w:b/>
          <w:bCs w:val="0"/>
        </w:rPr>
      </w:pPr>
      <w:bookmarkStart w:id="5" w:name="_Toc166160461"/>
      <w:r>
        <w:rPr>
          <w:rFonts w:hint="eastAsia"/>
          <w:b/>
          <w:bCs w:val="0"/>
        </w:rPr>
        <w:t>（一）试题（样题）</w:t>
      </w:r>
      <w:bookmarkEnd w:id="5"/>
    </w:p>
    <w:p w14:paraId="08594D5A">
      <w:pPr>
        <w:pStyle w:val="3"/>
        <w:spacing w:line="560" w:lineRule="exact"/>
        <w:ind w:left="0" w:leftChars="0" w:right="316" w:firstLine="632" w:firstLineChars="200"/>
        <w:rPr>
          <w:rFonts w:hint="eastAsia" w:ascii="仿宋" w:hAnsi="仿宋" w:eastAsia="仿宋" w:cs="仿宋"/>
          <w:szCs w:val="20"/>
        </w:rPr>
      </w:pPr>
      <w:r>
        <w:rPr>
          <w:rFonts w:hint="eastAsia" w:ascii="仿宋" w:hAnsi="仿宋" w:eastAsia="仿宋" w:cs="仿宋"/>
          <w:szCs w:val="20"/>
        </w:rPr>
        <w:t>本赛项为团队竞技，只考核技能部分，不涉及理论,赛事时长为3.5小时。具体考核内容如下所述。</w:t>
      </w:r>
    </w:p>
    <w:p w14:paraId="64F918D6">
      <w:pPr>
        <w:spacing w:line="560" w:lineRule="exact"/>
        <w:ind w:firstLine="632" w:firstLineChars="200"/>
        <w:rPr>
          <w:rFonts w:hint="eastAsia" w:ascii="仿宋" w:hAnsi="仿宋" w:eastAsia="仿宋" w:cs="仿宋"/>
          <w:szCs w:val="20"/>
        </w:rPr>
      </w:pPr>
      <w:r>
        <w:rPr>
          <w:rFonts w:hint="eastAsia" w:ascii="仿宋" w:hAnsi="仿宋" w:eastAsia="仿宋" w:cs="仿宋"/>
          <w:szCs w:val="20"/>
        </w:rPr>
        <w:t>1.网络组建：利用本届赛项执委会提供的计算机、网络等设备完成设备标识与连接、链路质量检测、端口检测；IP地址规划与实施；交换机、路由器和无线等网络设备的设置与调试，局域网和广域网的相关配置。</w:t>
      </w:r>
    </w:p>
    <w:p w14:paraId="433AAAD9">
      <w:pPr>
        <w:spacing w:line="560" w:lineRule="exact"/>
        <w:ind w:firstLine="632" w:firstLineChars="200"/>
        <w:rPr>
          <w:rFonts w:hAnsi="Times New Roman" w:eastAsia="楷体_GB2312" w:cs="方正楷体_GBK"/>
          <w:szCs w:val="20"/>
        </w:rPr>
      </w:pPr>
      <w:r>
        <w:rPr>
          <w:rFonts w:hint="eastAsia" w:ascii="仿宋" w:hAnsi="仿宋" w:eastAsia="仿宋" w:cs="仿宋"/>
          <w:szCs w:val="20"/>
        </w:rPr>
        <w:t>2.网络设备安全配置与防护：部署防火墙保证网络安全，包括实现路由、NAT转换、防DDoS攻击、包过滤、URL过滤、P2P流量控制、入侵检测、病毒攻击、缓冲区溢出攻击、端口攻击等、利用VPN技术实现远程安全接入和站点到站点的IPsec VPN；配置无线网络WEP加密、MAC认证接入控制。</w:t>
      </w:r>
    </w:p>
    <w:p w14:paraId="3CB93042">
      <w:pPr>
        <w:pStyle w:val="3"/>
        <w:spacing w:line="560" w:lineRule="exact"/>
        <w:ind w:left="0" w:leftChars="0" w:right="316" w:firstLine="632" w:firstLineChars="200"/>
        <w:rPr>
          <w:rFonts w:hint="eastAsia"/>
          <w:b/>
          <w:bCs w:val="0"/>
        </w:rPr>
      </w:pPr>
      <w:bookmarkStart w:id="6" w:name="_Toc166160462"/>
      <w:r>
        <w:rPr>
          <w:rFonts w:hint="eastAsia"/>
          <w:b/>
          <w:bCs w:val="0"/>
        </w:rPr>
        <w:t>（二）比赛时间及试题具体内容</w:t>
      </w:r>
      <w:bookmarkEnd w:id="6"/>
    </w:p>
    <w:p w14:paraId="277D1D42">
      <w:pPr>
        <w:spacing w:line="560" w:lineRule="exact"/>
        <w:ind w:firstLine="632" w:firstLineChars="200"/>
        <w:rPr>
          <w:rFonts w:hint="eastAsia" w:ascii="仿宋" w:hAnsi="仿宋" w:eastAsia="仿宋" w:cs="仿宋"/>
          <w:szCs w:val="20"/>
        </w:rPr>
      </w:pPr>
      <w:r>
        <w:rPr>
          <w:rFonts w:hint="eastAsia" w:ascii="仿宋" w:hAnsi="仿宋" w:eastAsia="仿宋" w:cs="仿宋"/>
          <w:szCs w:val="20"/>
        </w:rPr>
        <w:t>1.比赛时间安排</w:t>
      </w:r>
    </w:p>
    <w:p w14:paraId="05D8392F">
      <w:pPr>
        <w:spacing w:line="560" w:lineRule="exact"/>
        <w:ind w:firstLine="632" w:firstLineChars="200"/>
        <w:rPr>
          <w:rFonts w:hint="eastAsia" w:ascii="仿宋" w:hAnsi="仿宋" w:eastAsia="仿宋" w:cs="仿宋"/>
          <w:szCs w:val="20"/>
        </w:rPr>
      </w:pPr>
      <w:r>
        <w:rPr>
          <w:rFonts w:hint="eastAsia" w:ascii="仿宋" w:hAnsi="仿宋" w:eastAsia="仿宋" w:cs="仿宋"/>
          <w:szCs w:val="20"/>
        </w:rPr>
        <w:t>本赛项为个人赛项目，竞赛时间3.5小时。</w:t>
      </w:r>
    </w:p>
    <w:p w14:paraId="53166922">
      <w:pPr>
        <w:spacing w:line="560" w:lineRule="exact"/>
        <w:ind w:firstLine="632" w:firstLineChars="200"/>
        <w:rPr>
          <w:rFonts w:hint="eastAsia" w:ascii="仿宋" w:hAnsi="仿宋" w:eastAsia="仿宋" w:cs="仿宋"/>
          <w:szCs w:val="20"/>
        </w:rPr>
      </w:pPr>
      <w:r>
        <w:rPr>
          <w:rFonts w:hint="eastAsia" w:ascii="仿宋" w:hAnsi="仿宋" w:eastAsia="仿宋" w:cs="仿宋"/>
          <w:szCs w:val="20"/>
        </w:rPr>
        <w:t>比赛期间的日程安排如下表所示。</w:t>
      </w:r>
    </w:p>
    <w:p w14:paraId="1DCC2BE0">
      <w:pPr>
        <w:spacing w:line="560" w:lineRule="exact"/>
        <w:ind w:firstLine="632" w:firstLineChars="200"/>
        <w:rPr>
          <w:rFonts w:hAnsi="Times New Roman"/>
          <w:szCs w:val="20"/>
        </w:rPr>
      </w:pPr>
    </w:p>
    <w:tbl>
      <w:tblPr>
        <w:tblStyle w:val="16"/>
        <w:tblW w:w="906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67"/>
        <w:gridCol w:w="1976"/>
        <w:gridCol w:w="2127"/>
        <w:gridCol w:w="2551"/>
        <w:gridCol w:w="1446"/>
      </w:tblGrid>
      <w:tr w14:paraId="326D46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8" w:hRule="atLeast"/>
          <w:jc w:val="center"/>
        </w:trPr>
        <w:tc>
          <w:tcPr>
            <w:tcW w:w="967" w:type="dxa"/>
            <w:vAlign w:val="center"/>
          </w:tcPr>
          <w:p w14:paraId="3CBBE0C7">
            <w:pPr>
              <w:pStyle w:val="5"/>
              <w:jc w:val="center"/>
              <w:rPr>
                <w:rFonts w:hint="eastAsia"/>
                <w:b/>
                <w:sz w:val="32"/>
                <w:szCs w:val="32"/>
              </w:rPr>
            </w:pPr>
            <w:r>
              <w:rPr>
                <w:rFonts w:hint="eastAsia"/>
                <w:b/>
                <w:sz w:val="32"/>
                <w:szCs w:val="32"/>
              </w:rPr>
              <w:t>日期</w:t>
            </w:r>
          </w:p>
        </w:tc>
        <w:tc>
          <w:tcPr>
            <w:tcW w:w="1976" w:type="dxa"/>
            <w:vAlign w:val="center"/>
          </w:tcPr>
          <w:p w14:paraId="0EAB192C">
            <w:pPr>
              <w:pStyle w:val="5"/>
              <w:jc w:val="center"/>
              <w:rPr>
                <w:rFonts w:hint="eastAsia"/>
                <w:b/>
                <w:sz w:val="32"/>
                <w:szCs w:val="32"/>
              </w:rPr>
            </w:pPr>
            <w:r>
              <w:rPr>
                <w:rFonts w:hint="eastAsia"/>
                <w:b/>
                <w:sz w:val="32"/>
                <w:szCs w:val="32"/>
              </w:rPr>
              <w:t>时间</w:t>
            </w:r>
          </w:p>
        </w:tc>
        <w:tc>
          <w:tcPr>
            <w:tcW w:w="2127" w:type="dxa"/>
            <w:vAlign w:val="center"/>
          </w:tcPr>
          <w:p w14:paraId="54F16F85">
            <w:pPr>
              <w:pStyle w:val="5"/>
              <w:jc w:val="center"/>
              <w:rPr>
                <w:rFonts w:hint="eastAsia"/>
                <w:b/>
                <w:sz w:val="32"/>
                <w:szCs w:val="32"/>
              </w:rPr>
            </w:pPr>
            <w:r>
              <w:rPr>
                <w:rFonts w:hint="eastAsia"/>
                <w:b/>
                <w:sz w:val="32"/>
                <w:szCs w:val="32"/>
              </w:rPr>
              <w:t>事项</w:t>
            </w:r>
          </w:p>
        </w:tc>
        <w:tc>
          <w:tcPr>
            <w:tcW w:w="2551" w:type="dxa"/>
            <w:vAlign w:val="center"/>
          </w:tcPr>
          <w:p w14:paraId="4D50268B">
            <w:pPr>
              <w:pStyle w:val="5"/>
              <w:jc w:val="center"/>
              <w:rPr>
                <w:rFonts w:hint="eastAsia"/>
                <w:b/>
                <w:sz w:val="32"/>
                <w:szCs w:val="32"/>
              </w:rPr>
            </w:pPr>
            <w:r>
              <w:rPr>
                <w:rFonts w:hint="eastAsia"/>
                <w:b/>
                <w:sz w:val="32"/>
                <w:szCs w:val="32"/>
              </w:rPr>
              <w:t>参加人员</w:t>
            </w:r>
          </w:p>
        </w:tc>
        <w:tc>
          <w:tcPr>
            <w:tcW w:w="1446" w:type="dxa"/>
            <w:vAlign w:val="center"/>
          </w:tcPr>
          <w:p w14:paraId="16E38B8C">
            <w:pPr>
              <w:pStyle w:val="5"/>
              <w:jc w:val="center"/>
              <w:rPr>
                <w:rFonts w:hint="eastAsia"/>
                <w:b/>
                <w:sz w:val="32"/>
                <w:szCs w:val="32"/>
              </w:rPr>
            </w:pPr>
            <w:r>
              <w:rPr>
                <w:rFonts w:hint="eastAsia"/>
                <w:b/>
                <w:sz w:val="32"/>
                <w:szCs w:val="32"/>
              </w:rPr>
              <w:t>地点</w:t>
            </w:r>
          </w:p>
        </w:tc>
      </w:tr>
      <w:tr w14:paraId="646609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8" w:hRule="atLeast"/>
          <w:jc w:val="center"/>
        </w:trPr>
        <w:tc>
          <w:tcPr>
            <w:tcW w:w="967" w:type="dxa"/>
            <w:vMerge w:val="restart"/>
            <w:vAlign w:val="center"/>
          </w:tcPr>
          <w:p w14:paraId="253CA234">
            <w:pPr>
              <w:pStyle w:val="5"/>
              <w:jc w:val="center"/>
              <w:rPr>
                <w:rFonts w:hint="eastAsia"/>
                <w:sz w:val="32"/>
                <w:szCs w:val="32"/>
                <w:shd w:val="clear" w:color="auto" w:fill="FFFFFF"/>
              </w:rPr>
            </w:pPr>
            <w:r>
              <w:rPr>
                <w:rFonts w:hint="eastAsia"/>
                <w:sz w:val="32"/>
                <w:szCs w:val="32"/>
              </w:rPr>
              <w:t>竞赛前一日</w:t>
            </w:r>
          </w:p>
        </w:tc>
        <w:tc>
          <w:tcPr>
            <w:tcW w:w="1976" w:type="dxa"/>
            <w:tcBorders>
              <w:left w:val="single" w:color="auto" w:sz="4" w:space="0"/>
            </w:tcBorders>
            <w:vAlign w:val="center"/>
          </w:tcPr>
          <w:p w14:paraId="22277272">
            <w:pPr>
              <w:shd w:val="solid" w:color="FFFFFF" w:fill="auto"/>
              <w:jc w:val="center"/>
              <w:rPr>
                <w:rFonts w:hint="eastAsia" w:ascii="仿宋" w:hAnsi="仿宋" w:eastAsia="仿宋" w:cs="仿宋"/>
                <w:szCs w:val="32"/>
                <w:shd w:val="clear" w:color="auto" w:fill="FFFFFF"/>
              </w:rPr>
            </w:pPr>
            <w:r>
              <w:rPr>
                <w:rFonts w:hint="eastAsia" w:ascii="仿宋" w:hAnsi="仿宋" w:eastAsia="仿宋" w:cs="仿宋"/>
                <w:szCs w:val="32"/>
                <w:shd w:val="clear" w:color="auto" w:fill="FFFFFF"/>
              </w:rPr>
              <w:t>09:00-12:00</w:t>
            </w:r>
          </w:p>
        </w:tc>
        <w:tc>
          <w:tcPr>
            <w:tcW w:w="2127" w:type="dxa"/>
            <w:tcBorders>
              <w:left w:val="single" w:color="auto" w:sz="4" w:space="0"/>
            </w:tcBorders>
            <w:vAlign w:val="center"/>
          </w:tcPr>
          <w:p w14:paraId="5E5E32D0">
            <w:pPr>
              <w:shd w:val="solid" w:color="FFFFFF" w:fill="auto"/>
              <w:jc w:val="center"/>
              <w:rPr>
                <w:rFonts w:hint="eastAsia" w:ascii="仿宋" w:hAnsi="仿宋" w:eastAsia="仿宋" w:cs="仿宋"/>
                <w:szCs w:val="32"/>
                <w:shd w:val="clear" w:color="auto" w:fill="FFFFFF"/>
              </w:rPr>
            </w:pPr>
            <w:r>
              <w:rPr>
                <w:rFonts w:hint="eastAsia" w:ascii="仿宋" w:hAnsi="仿宋" w:eastAsia="仿宋" w:cs="仿宋"/>
                <w:szCs w:val="32"/>
                <w:shd w:val="clear" w:color="auto" w:fill="FFFFFF"/>
              </w:rPr>
              <w:t>裁判工作会议</w:t>
            </w:r>
          </w:p>
        </w:tc>
        <w:tc>
          <w:tcPr>
            <w:tcW w:w="2551" w:type="dxa"/>
            <w:tcBorders>
              <w:left w:val="single" w:color="auto" w:sz="4" w:space="0"/>
            </w:tcBorders>
            <w:vAlign w:val="center"/>
          </w:tcPr>
          <w:p w14:paraId="5ED046A1">
            <w:pPr>
              <w:shd w:val="solid" w:color="FFFFFF" w:fill="auto"/>
              <w:jc w:val="center"/>
              <w:rPr>
                <w:rFonts w:hint="eastAsia" w:ascii="仿宋" w:hAnsi="仿宋" w:eastAsia="仿宋" w:cs="仿宋"/>
                <w:szCs w:val="32"/>
                <w:shd w:val="clear" w:color="auto" w:fill="FFFFFF"/>
              </w:rPr>
            </w:pPr>
            <w:r>
              <w:rPr>
                <w:rFonts w:hint="eastAsia" w:ascii="仿宋" w:hAnsi="仿宋" w:eastAsia="仿宋" w:cs="仿宋"/>
                <w:szCs w:val="32"/>
                <w:shd w:val="clear" w:color="auto" w:fill="FFFFFF"/>
              </w:rPr>
              <w:t>裁判长、裁判员、监督组</w:t>
            </w:r>
          </w:p>
        </w:tc>
        <w:tc>
          <w:tcPr>
            <w:tcW w:w="1446" w:type="dxa"/>
            <w:tcBorders>
              <w:left w:val="single" w:color="auto" w:sz="4" w:space="0"/>
            </w:tcBorders>
            <w:vAlign w:val="center"/>
          </w:tcPr>
          <w:p w14:paraId="77326BFF">
            <w:pPr>
              <w:shd w:val="solid" w:color="FFFFFF" w:fill="auto"/>
              <w:jc w:val="center"/>
              <w:rPr>
                <w:rFonts w:hint="eastAsia" w:ascii="仿宋" w:hAnsi="仿宋" w:eastAsia="仿宋" w:cs="仿宋"/>
                <w:szCs w:val="32"/>
                <w:shd w:val="clear" w:color="auto" w:fill="FFFFFF"/>
              </w:rPr>
            </w:pPr>
            <w:r>
              <w:rPr>
                <w:rFonts w:hint="eastAsia" w:ascii="仿宋" w:hAnsi="仿宋" w:eastAsia="仿宋" w:cs="仿宋"/>
                <w:szCs w:val="32"/>
                <w:shd w:val="clear" w:color="auto" w:fill="FFFFFF"/>
              </w:rPr>
              <w:t>会议室</w:t>
            </w:r>
          </w:p>
        </w:tc>
      </w:tr>
      <w:tr w14:paraId="73AB12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8" w:hRule="atLeast"/>
          <w:jc w:val="center"/>
        </w:trPr>
        <w:tc>
          <w:tcPr>
            <w:tcW w:w="967" w:type="dxa"/>
            <w:vMerge w:val="continue"/>
            <w:vAlign w:val="center"/>
          </w:tcPr>
          <w:p w14:paraId="3994BF8C">
            <w:pPr>
              <w:rPr>
                <w:rFonts w:hint="eastAsia" w:ascii="仿宋" w:hAnsi="仿宋" w:eastAsia="仿宋" w:cs="仿宋"/>
                <w:szCs w:val="32"/>
              </w:rPr>
            </w:pPr>
          </w:p>
        </w:tc>
        <w:tc>
          <w:tcPr>
            <w:tcW w:w="1976" w:type="dxa"/>
            <w:tcBorders>
              <w:left w:val="single" w:color="auto" w:sz="4" w:space="0"/>
            </w:tcBorders>
            <w:vAlign w:val="center"/>
          </w:tcPr>
          <w:p w14:paraId="1A851F0D">
            <w:pPr>
              <w:shd w:val="solid" w:color="FFFFFF" w:fill="auto"/>
              <w:jc w:val="center"/>
              <w:rPr>
                <w:rFonts w:hint="eastAsia" w:ascii="仿宋" w:hAnsi="仿宋" w:eastAsia="仿宋" w:cs="仿宋"/>
                <w:szCs w:val="32"/>
                <w:shd w:val="clear" w:color="auto" w:fill="FFFFFF"/>
              </w:rPr>
            </w:pPr>
            <w:r>
              <w:rPr>
                <w:rFonts w:hint="eastAsia" w:ascii="仿宋" w:hAnsi="仿宋" w:eastAsia="仿宋" w:cs="仿宋"/>
                <w:szCs w:val="32"/>
                <w:shd w:val="clear" w:color="auto" w:fill="FFFFFF"/>
              </w:rPr>
              <w:t>13:00-16:00</w:t>
            </w:r>
          </w:p>
        </w:tc>
        <w:tc>
          <w:tcPr>
            <w:tcW w:w="2127" w:type="dxa"/>
            <w:tcBorders>
              <w:left w:val="single" w:color="auto" w:sz="4" w:space="0"/>
            </w:tcBorders>
            <w:vAlign w:val="center"/>
          </w:tcPr>
          <w:p w14:paraId="0004EA40">
            <w:pPr>
              <w:shd w:val="solid" w:color="FFFFFF" w:fill="auto"/>
              <w:jc w:val="center"/>
              <w:rPr>
                <w:rFonts w:hint="eastAsia" w:ascii="仿宋" w:hAnsi="仿宋" w:eastAsia="仿宋" w:cs="仿宋"/>
                <w:szCs w:val="32"/>
                <w:shd w:val="clear" w:color="auto" w:fill="FFFFFF"/>
              </w:rPr>
            </w:pPr>
            <w:r>
              <w:rPr>
                <w:rFonts w:hint="eastAsia" w:ascii="仿宋" w:hAnsi="仿宋" w:eastAsia="仿宋" w:cs="仿宋"/>
                <w:szCs w:val="32"/>
                <w:shd w:val="clear" w:color="auto" w:fill="FFFFFF"/>
              </w:rPr>
              <w:t>报</w:t>
            </w:r>
            <w:r>
              <w:rPr>
                <w:rFonts w:hint="eastAsia" w:ascii="仿宋" w:hAnsi="仿宋" w:eastAsia="仿宋" w:cs="仿宋"/>
                <w:szCs w:val="32"/>
                <w:shd w:val="clear" w:color="auto" w:fill="FFFFFF"/>
                <w:lang w:val="en-US" w:eastAsia="zh-CN"/>
              </w:rPr>
              <w:t>到</w:t>
            </w:r>
            <w:bookmarkStart w:id="18" w:name="_GoBack"/>
            <w:bookmarkEnd w:id="18"/>
            <w:r>
              <w:rPr>
                <w:rFonts w:hint="eastAsia" w:ascii="仿宋" w:hAnsi="仿宋" w:eastAsia="仿宋" w:cs="仿宋"/>
                <w:szCs w:val="32"/>
                <w:shd w:val="clear" w:color="auto" w:fill="FFFFFF"/>
              </w:rPr>
              <w:t>、领取材料</w:t>
            </w:r>
          </w:p>
        </w:tc>
        <w:tc>
          <w:tcPr>
            <w:tcW w:w="2551" w:type="dxa"/>
            <w:tcBorders>
              <w:left w:val="single" w:color="auto" w:sz="4" w:space="0"/>
            </w:tcBorders>
            <w:vAlign w:val="center"/>
          </w:tcPr>
          <w:p w14:paraId="579B5963">
            <w:pPr>
              <w:shd w:val="solid" w:color="FFFFFF" w:fill="auto"/>
              <w:jc w:val="center"/>
              <w:rPr>
                <w:rFonts w:hint="eastAsia" w:ascii="仿宋" w:hAnsi="仿宋" w:eastAsia="仿宋" w:cs="仿宋"/>
                <w:szCs w:val="32"/>
                <w:shd w:val="clear" w:color="auto" w:fill="FFFFFF"/>
              </w:rPr>
            </w:pPr>
            <w:r>
              <w:rPr>
                <w:rFonts w:hint="eastAsia" w:ascii="仿宋" w:hAnsi="仿宋" w:eastAsia="仿宋" w:cs="仿宋"/>
                <w:szCs w:val="32"/>
                <w:shd w:val="clear" w:color="auto" w:fill="FFFFFF"/>
              </w:rPr>
              <w:t>各参赛队</w:t>
            </w:r>
          </w:p>
        </w:tc>
        <w:tc>
          <w:tcPr>
            <w:tcW w:w="1446" w:type="dxa"/>
            <w:tcBorders>
              <w:left w:val="single" w:color="auto" w:sz="4" w:space="0"/>
            </w:tcBorders>
            <w:vAlign w:val="center"/>
          </w:tcPr>
          <w:p w14:paraId="7DC11762">
            <w:pPr>
              <w:shd w:val="solid" w:color="FFFFFF" w:fill="auto"/>
              <w:jc w:val="center"/>
              <w:rPr>
                <w:rFonts w:hint="eastAsia" w:ascii="仿宋" w:hAnsi="仿宋" w:eastAsia="仿宋" w:cs="仿宋"/>
                <w:szCs w:val="32"/>
                <w:shd w:val="clear" w:color="auto" w:fill="FFFFFF"/>
              </w:rPr>
            </w:pPr>
            <w:r>
              <w:rPr>
                <w:rFonts w:hint="eastAsia" w:ascii="仿宋" w:hAnsi="仿宋" w:eastAsia="仿宋" w:cs="仿宋"/>
                <w:szCs w:val="32"/>
                <w:shd w:val="clear" w:color="auto" w:fill="FFFFFF"/>
              </w:rPr>
              <w:t>会议室</w:t>
            </w:r>
          </w:p>
        </w:tc>
      </w:tr>
      <w:tr w14:paraId="1876AB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7" w:hRule="atLeast"/>
          <w:jc w:val="center"/>
        </w:trPr>
        <w:tc>
          <w:tcPr>
            <w:tcW w:w="967" w:type="dxa"/>
            <w:vMerge w:val="continue"/>
            <w:vAlign w:val="center"/>
          </w:tcPr>
          <w:p w14:paraId="04E9C5A7">
            <w:pPr>
              <w:rPr>
                <w:rFonts w:hint="eastAsia" w:ascii="仿宋" w:hAnsi="仿宋" w:eastAsia="仿宋" w:cs="仿宋"/>
                <w:szCs w:val="32"/>
              </w:rPr>
            </w:pPr>
          </w:p>
        </w:tc>
        <w:tc>
          <w:tcPr>
            <w:tcW w:w="1976" w:type="dxa"/>
            <w:tcBorders>
              <w:left w:val="single" w:color="auto" w:sz="4" w:space="0"/>
            </w:tcBorders>
            <w:vAlign w:val="center"/>
          </w:tcPr>
          <w:p w14:paraId="17505BA1">
            <w:pPr>
              <w:shd w:val="solid" w:color="FFFFFF" w:fill="auto"/>
              <w:jc w:val="center"/>
              <w:rPr>
                <w:rFonts w:hint="eastAsia" w:ascii="仿宋" w:hAnsi="仿宋" w:eastAsia="仿宋" w:cs="仿宋"/>
                <w:szCs w:val="32"/>
                <w:shd w:val="clear" w:color="auto" w:fill="FFFFFF"/>
              </w:rPr>
            </w:pPr>
            <w:r>
              <w:rPr>
                <w:rFonts w:hint="eastAsia" w:ascii="仿宋" w:hAnsi="仿宋" w:eastAsia="仿宋" w:cs="仿宋"/>
                <w:szCs w:val="32"/>
                <w:shd w:val="clear" w:color="auto" w:fill="FFFFFF"/>
              </w:rPr>
              <w:t>14:00-15:00</w:t>
            </w:r>
          </w:p>
        </w:tc>
        <w:tc>
          <w:tcPr>
            <w:tcW w:w="2127" w:type="dxa"/>
            <w:tcBorders>
              <w:left w:val="single" w:color="auto" w:sz="4" w:space="0"/>
            </w:tcBorders>
            <w:vAlign w:val="center"/>
          </w:tcPr>
          <w:p w14:paraId="00D7FFAA">
            <w:pPr>
              <w:shd w:val="solid" w:color="FFFFFF" w:fill="auto"/>
              <w:jc w:val="center"/>
              <w:rPr>
                <w:rFonts w:hint="eastAsia" w:ascii="仿宋" w:hAnsi="仿宋" w:eastAsia="仿宋" w:cs="仿宋"/>
                <w:szCs w:val="32"/>
                <w:shd w:val="clear" w:color="auto" w:fill="FFFFFF"/>
              </w:rPr>
            </w:pPr>
            <w:r>
              <w:rPr>
                <w:rFonts w:hint="eastAsia" w:ascii="仿宋" w:hAnsi="仿宋" w:eastAsia="仿宋" w:cs="仿宋"/>
                <w:szCs w:val="32"/>
                <w:shd w:val="clear" w:color="auto" w:fill="FFFFFF"/>
              </w:rPr>
              <w:t>领队会</w:t>
            </w:r>
          </w:p>
        </w:tc>
        <w:tc>
          <w:tcPr>
            <w:tcW w:w="2551" w:type="dxa"/>
            <w:tcBorders>
              <w:left w:val="single" w:color="auto" w:sz="4" w:space="0"/>
            </w:tcBorders>
            <w:vAlign w:val="center"/>
          </w:tcPr>
          <w:p w14:paraId="7977DDDE">
            <w:pPr>
              <w:shd w:val="solid" w:color="FFFFFF" w:fill="auto"/>
              <w:jc w:val="center"/>
              <w:rPr>
                <w:rFonts w:hint="eastAsia" w:ascii="仿宋" w:hAnsi="仿宋" w:eastAsia="仿宋" w:cs="仿宋"/>
                <w:szCs w:val="32"/>
                <w:shd w:val="clear" w:color="auto" w:fill="FFFFFF"/>
              </w:rPr>
            </w:pPr>
            <w:r>
              <w:rPr>
                <w:rFonts w:hint="eastAsia" w:ascii="仿宋" w:hAnsi="仿宋" w:eastAsia="仿宋" w:cs="仿宋"/>
                <w:szCs w:val="32"/>
                <w:shd w:val="clear" w:color="auto" w:fill="FFFFFF"/>
              </w:rPr>
              <w:t>各参赛队领队、裁判长</w:t>
            </w:r>
          </w:p>
        </w:tc>
        <w:tc>
          <w:tcPr>
            <w:tcW w:w="1446" w:type="dxa"/>
            <w:tcBorders>
              <w:left w:val="single" w:color="auto" w:sz="4" w:space="0"/>
            </w:tcBorders>
            <w:vAlign w:val="center"/>
          </w:tcPr>
          <w:p w14:paraId="068787F0">
            <w:pPr>
              <w:shd w:val="solid" w:color="FFFFFF" w:fill="auto"/>
              <w:jc w:val="center"/>
              <w:rPr>
                <w:rFonts w:hint="eastAsia" w:ascii="仿宋" w:hAnsi="仿宋" w:eastAsia="仿宋" w:cs="仿宋"/>
                <w:szCs w:val="32"/>
                <w:shd w:val="clear" w:color="auto" w:fill="FFFFFF"/>
              </w:rPr>
            </w:pPr>
            <w:r>
              <w:rPr>
                <w:rFonts w:hint="eastAsia" w:ascii="仿宋" w:hAnsi="仿宋" w:eastAsia="仿宋" w:cs="仿宋"/>
                <w:szCs w:val="32"/>
                <w:shd w:val="clear" w:color="auto" w:fill="FFFFFF"/>
              </w:rPr>
              <w:t>会议室</w:t>
            </w:r>
          </w:p>
        </w:tc>
      </w:tr>
      <w:tr w14:paraId="6F7A51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jc w:val="center"/>
        </w:trPr>
        <w:tc>
          <w:tcPr>
            <w:tcW w:w="967" w:type="dxa"/>
            <w:vMerge w:val="continue"/>
            <w:vAlign w:val="center"/>
          </w:tcPr>
          <w:p w14:paraId="1BA2DDC3">
            <w:pPr>
              <w:rPr>
                <w:rFonts w:hint="eastAsia" w:ascii="仿宋" w:hAnsi="仿宋" w:eastAsia="仿宋" w:cs="仿宋"/>
                <w:szCs w:val="32"/>
              </w:rPr>
            </w:pPr>
          </w:p>
        </w:tc>
        <w:tc>
          <w:tcPr>
            <w:tcW w:w="1976" w:type="dxa"/>
            <w:tcBorders>
              <w:left w:val="single" w:color="auto" w:sz="4" w:space="0"/>
            </w:tcBorders>
            <w:vAlign w:val="center"/>
          </w:tcPr>
          <w:p w14:paraId="52224400">
            <w:pPr>
              <w:shd w:val="solid" w:color="FFFFFF" w:fill="auto"/>
              <w:jc w:val="center"/>
              <w:rPr>
                <w:rFonts w:hint="eastAsia" w:ascii="仿宋" w:hAnsi="仿宋" w:eastAsia="仿宋" w:cs="仿宋"/>
                <w:szCs w:val="32"/>
                <w:shd w:val="clear" w:color="auto" w:fill="FFFFFF"/>
              </w:rPr>
            </w:pPr>
            <w:r>
              <w:rPr>
                <w:rFonts w:hint="eastAsia" w:ascii="仿宋" w:hAnsi="仿宋" w:eastAsia="仿宋" w:cs="仿宋"/>
                <w:szCs w:val="32"/>
                <w:shd w:val="clear" w:color="auto" w:fill="FFFFFF"/>
              </w:rPr>
              <w:t>15:00-16:00</w:t>
            </w:r>
          </w:p>
        </w:tc>
        <w:tc>
          <w:tcPr>
            <w:tcW w:w="2127" w:type="dxa"/>
            <w:tcBorders>
              <w:left w:val="single" w:color="auto" w:sz="4" w:space="0"/>
            </w:tcBorders>
            <w:vAlign w:val="center"/>
          </w:tcPr>
          <w:p w14:paraId="07979CC1">
            <w:pPr>
              <w:shd w:val="solid" w:color="FFFFFF" w:fill="auto"/>
              <w:jc w:val="center"/>
              <w:rPr>
                <w:rFonts w:hint="eastAsia" w:ascii="仿宋" w:hAnsi="仿宋" w:eastAsia="仿宋" w:cs="仿宋"/>
                <w:szCs w:val="32"/>
                <w:shd w:val="clear" w:color="auto" w:fill="FFFFFF"/>
              </w:rPr>
            </w:pPr>
            <w:r>
              <w:rPr>
                <w:rFonts w:hint="eastAsia" w:ascii="仿宋" w:hAnsi="仿宋" w:eastAsia="仿宋" w:cs="仿宋"/>
                <w:szCs w:val="32"/>
                <w:shd w:val="clear" w:color="auto" w:fill="FFFFFF"/>
              </w:rPr>
              <w:t>参观赛场、抽签</w:t>
            </w:r>
          </w:p>
        </w:tc>
        <w:tc>
          <w:tcPr>
            <w:tcW w:w="2551" w:type="dxa"/>
            <w:tcBorders>
              <w:left w:val="single" w:color="auto" w:sz="4" w:space="0"/>
            </w:tcBorders>
            <w:vAlign w:val="center"/>
          </w:tcPr>
          <w:p w14:paraId="5E65490A">
            <w:pPr>
              <w:shd w:val="solid" w:color="FFFFFF" w:fill="auto"/>
              <w:jc w:val="center"/>
              <w:rPr>
                <w:rFonts w:hint="eastAsia" w:ascii="仿宋" w:hAnsi="仿宋" w:eastAsia="仿宋" w:cs="仿宋"/>
                <w:szCs w:val="32"/>
                <w:shd w:val="clear" w:color="auto" w:fill="FFFFFF"/>
              </w:rPr>
            </w:pPr>
            <w:r>
              <w:rPr>
                <w:rFonts w:hint="eastAsia" w:ascii="仿宋" w:hAnsi="仿宋" w:eastAsia="仿宋" w:cs="仿宋"/>
                <w:szCs w:val="32"/>
                <w:shd w:val="clear" w:color="auto" w:fill="FFFFFF"/>
              </w:rPr>
              <w:t>各参赛队领队</w:t>
            </w:r>
          </w:p>
        </w:tc>
        <w:tc>
          <w:tcPr>
            <w:tcW w:w="1446" w:type="dxa"/>
            <w:tcBorders>
              <w:left w:val="single" w:color="auto" w:sz="4" w:space="0"/>
            </w:tcBorders>
            <w:vAlign w:val="center"/>
          </w:tcPr>
          <w:p w14:paraId="6EAFF5EC">
            <w:pPr>
              <w:shd w:val="solid" w:color="FFFFFF" w:fill="auto"/>
              <w:jc w:val="center"/>
              <w:rPr>
                <w:rFonts w:hint="eastAsia" w:ascii="仿宋" w:hAnsi="仿宋" w:eastAsia="仿宋" w:cs="仿宋"/>
                <w:szCs w:val="32"/>
                <w:shd w:val="clear" w:color="auto" w:fill="FFFFFF"/>
              </w:rPr>
            </w:pPr>
            <w:r>
              <w:rPr>
                <w:rFonts w:hint="eastAsia" w:ascii="仿宋" w:hAnsi="仿宋" w:eastAsia="仿宋" w:cs="仿宋"/>
                <w:szCs w:val="32"/>
                <w:shd w:val="clear" w:color="auto" w:fill="FFFFFF"/>
              </w:rPr>
              <w:t>竞赛场地</w:t>
            </w:r>
          </w:p>
        </w:tc>
      </w:tr>
      <w:tr w14:paraId="43431F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5" w:hRule="atLeast"/>
          <w:jc w:val="center"/>
        </w:trPr>
        <w:tc>
          <w:tcPr>
            <w:tcW w:w="967" w:type="dxa"/>
            <w:vMerge w:val="continue"/>
            <w:vAlign w:val="center"/>
          </w:tcPr>
          <w:p w14:paraId="428806BB">
            <w:pPr>
              <w:rPr>
                <w:rFonts w:hint="eastAsia" w:ascii="仿宋" w:hAnsi="仿宋" w:eastAsia="仿宋" w:cs="仿宋"/>
                <w:szCs w:val="32"/>
              </w:rPr>
            </w:pPr>
          </w:p>
        </w:tc>
        <w:tc>
          <w:tcPr>
            <w:tcW w:w="1976" w:type="dxa"/>
            <w:tcBorders>
              <w:left w:val="single" w:color="auto" w:sz="4" w:space="0"/>
            </w:tcBorders>
            <w:vAlign w:val="center"/>
          </w:tcPr>
          <w:p w14:paraId="77770B5F">
            <w:pPr>
              <w:shd w:val="solid" w:color="FFFFFF" w:fill="auto"/>
              <w:jc w:val="center"/>
              <w:rPr>
                <w:rFonts w:hint="eastAsia" w:ascii="仿宋" w:hAnsi="仿宋" w:eastAsia="仿宋" w:cs="仿宋"/>
                <w:szCs w:val="32"/>
                <w:shd w:val="clear" w:color="auto" w:fill="FFFFFF"/>
              </w:rPr>
            </w:pPr>
            <w:r>
              <w:rPr>
                <w:rFonts w:hint="eastAsia" w:ascii="仿宋" w:hAnsi="仿宋" w:eastAsia="仿宋" w:cs="仿宋"/>
                <w:szCs w:val="32"/>
                <w:shd w:val="clear" w:color="auto" w:fill="FFFFFF"/>
              </w:rPr>
              <w:t>16:00</w:t>
            </w:r>
          </w:p>
        </w:tc>
        <w:tc>
          <w:tcPr>
            <w:tcW w:w="2127" w:type="dxa"/>
            <w:tcBorders>
              <w:left w:val="single" w:color="auto" w:sz="4" w:space="0"/>
            </w:tcBorders>
            <w:vAlign w:val="center"/>
          </w:tcPr>
          <w:p w14:paraId="2CFC3ABE">
            <w:pPr>
              <w:shd w:val="solid" w:color="FFFFFF" w:fill="auto"/>
              <w:jc w:val="center"/>
              <w:rPr>
                <w:rFonts w:hint="eastAsia" w:ascii="仿宋" w:hAnsi="仿宋" w:eastAsia="仿宋" w:cs="仿宋"/>
                <w:szCs w:val="32"/>
                <w:shd w:val="clear" w:color="auto" w:fill="FFFFFF"/>
              </w:rPr>
            </w:pPr>
            <w:r>
              <w:rPr>
                <w:rFonts w:hint="eastAsia" w:ascii="仿宋" w:hAnsi="仿宋" w:eastAsia="仿宋" w:cs="仿宋"/>
                <w:szCs w:val="32"/>
                <w:shd w:val="clear" w:color="auto" w:fill="FFFFFF"/>
              </w:rPr>
              <w:t>检查封闭赛场</w:t>
            </w:r>
          </w:p>
        </w:tc>
        <w:tc>
          <w:tcPr>
            <w:tcW w:w="2551" w:type="dxa"/>
            <w:tcBorders>
              <w:left w:val="single" w:color="auto" w:sz="4" w:space="0"/>
            </w:tcBorders>
            <w:vAlign w:val="center"/>
          </w:tcPr>
          <w:p w14:paraId="63664EFB">
            <w:pPr>
              <w:shd w:val="solid" w:color="FFFFFF" w:fill="auto"/>
              <w:jc w:val="center"/>
              <w:rPr>
                <w:rFonts w:hint="eastAsia" w:ascii="仿宋" w:hAnsi="仿宋" w:eastAsia="仿宋" w:cs="仿宋"/>
                <w:szCs w:val="32"/>
                <w:shd w:val="clear" w:color="auto" w:fill="FFFFFF"/>
              </w:rPr>
            </w:pPr>
            <w:r>
              <w:rPr>
                <w:rFonts w:hint="eastAsia" w:ascii="仿宋" w:hAnsi="仿宋" w:eastAsia="仿宋" w:cs="仿宋"/>
                <w:szCs w:val="32"/>
                <w:shd w:val="clear" w:color="auto" w:fill="FFFFFF"/>
              </w:rPr>
              <w:t>裁判长、监督组</w:t>
            </w:r>
          </w:p>
        </w:tc>
        <w:tc>
          <w:tcPr>
            <w:tcW w:w="1446" w:type="dxa"/>
            <w:tcBorders>
              <w:left w:val="single" w:color="auto" w:sz="4" w:space="0"/>
            </w:tcBorders>
            <w:vAlign w:val="center"/>
          </w:tcPr>
          <w:p w14:paraId="66F0E9B8">
            <w:pPr>
              <w:shd w:val="solid" w:color="FFFFFF" w:fill="auto"/>
              <w:jc w:val="center"/>
              <w:rPr>
                <w:rFonts w:hint="eastAsia" w:ascii="仿宋" w:hAnsi="仿宋" w:eastAsia="仿宋" w:cs="仿宋"/>
                <w:szCs w:val="32"/>
                <w:shd w:val="clear" w:color="auto" w:fill="FFFFFF"/>
              </w:rPr>
            </w:pPr>
            <w:r>
              <w:rPr>
                <w:rFonts w:hint="eastAsia" w:ascii="仿宋" w:hAnsi="仿宋" w:eastAsia="仿宋" w:cs="仿宋"/>
                <w:szCs w:val="32"/>
                <w:shd w:val="clear" w:color="auto" w:fill="FFFFFF"/>
              </w:rPr>
              <w:t>竞赛场地</w:t>
            </w:r>
          </w:p>
        </w:tc>
      </w:tr>
      <w:tr w14:paraId="7FA20C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0" w:hRule="atLeast"/>
          <w:jc w:val="center"/>
        </w:trPr>
        <w:tc>
          <w:tcPr>
            <w:tcW w:w="967" w:type="dxa"/>
            <w:vMerge w:val="continue"/>
            <w:vAlign w:val="center"/>
          </w:tcPr>
          <w:p w14:paraId="011560B7">
            <w:pPr>
              <w:rPr>
                <w:rFonts w:hint="eastAsia" w:ascii="仿宋" w:hAnsi="仿宋" w:eastAsia="仿宋" w:cs="仿宋"/>
                <w:szCs w:val="32"/>
              </w:rPr>
            </w:pPr>
          </w:p>
        </w:tc>
        <w:tc>
          <w:tcPr>
            <w:tcW w:w="1976" w:type="dxa"/>
            <w:tcBorders>
              <w:left w:val="single" w:color="auto" w:sz="4" w:space="0"/>
            </w:tcBorders>
            <w:vAlign w:val="center"/>
          </w:tcPr>
          <w:p w14:paraId="2C2BEA61">
            <w:pPr>
              <w:shd w:val="solid" w:color="FFFFFF" w:fill="auto"/>
              <w:jc w:val="center"/>
              <w:rPr>
                <w:rFonts w:hint="eastAsia" w:ascii="仿宋" w:hAnsi="仿宋" w:eastAsia="仿宋" w:cs="仿宋"/>
                <w:szCs w:val="32"/>
                <w:shd w:val="clear" w:color="auto" w:fill="FFFFFF"/>
              </w:rPr>
            </w:pPr>
            <w:r>
              <w:rPr>
                <w:rFonts w:hint="eastAsia" w:ascii="仿宋" w:hAnsi="仿宋" w:eastAsia="仿宋" w:cs="仿宋"/>
                <w:szCs w:val="32"/>
                <w:shd w:val="clear" w:color="auto" w:fill="FFFFFF"/>
              </w:rPr>
              <w:t>16:30</w:t>
            </w:r>
          </w:p>
        </w:tc>
        <w:tc>
          <w:tcPr>
            <w:tcW w:w="2127" w:type="dxa"/>
            <w:tcBorders>
              <w:left w:val="single" w:color="auto" w:sz="4" w:space="0"/>
            </w:tcBorders>
            <w:vAlign w:val="center"/>
          </w:tcPr>
          <w:p w14:paraId="2BCB50ED">
            <w:pPr>
              <w:shd w:val="solid" w:color="FFFFFF" w:fill="auto"/>
              <w:jc w:val="center"/>
              <w:rPr>
                <w:rFonts w:hint="eastAsia" w:ascii="仿宋" w:hAnsi="仿宋" w:eastAsia="仿宋" w:cs="仿宋"/>
                <w:szCs w:val="32"/>
                <w:shd w:val="clear" w:color="auto" w:fill="FFFFFF"/>
              </w:rPr>
            </w:pPr>
            <w:r>
              <w:rPr>
                <w:rFonts w:hint="eastAsia" w:ascii="仿宋" w:hAnsi="仿宋" w:eastAsia="仿宋" w:cs="仿宋"/>
                <w:szCs w:val="32"/>
                <w:shd w:val="clear" w:color="auto" w:fill="FFFFFF"/>
              </w:rPr>
              <w:t>返回</w:t>
            </w:r>
          </w:p>
        </w:tc>
        <w:tc>
          <w:tcPr>
            <w:tcW w:w="2551" w:type="dxa"/>
            <w:tcBorders>
              <w:left w:val="single" w:color="auto" w:sz="4" w:space="0"/>
            </w:tcBorders>
            <w:vAlign w:val="center"/>
          </w:tcPr>
          <w:p w14:paraId="31EC503B">
            <w:pPr>
              <w:shd w:val="solid" w:color="FFFFFF" w:fill="auto"/>
              <w:jc w:val="center"/>
              <w:rPr>
                <w:rFonts w:hint="eastAsia" w:ascii="仿宋" w:hAnsi="仿宋" w:eastAsia="仿宋" w:cs="仿宋"/>
                <w:szCs w:val="32"/>
                <w:shd w:val="clear" w:color="auto" w:fill="FFFFFF"/>
              </w:rPr>
            </w:pPr>
            <w:r>
              <w:rPr>
                <w:rFonts w:hint="eastAsia" w:ascii="仿宋" w:hAnsi="仿宋" w:eastAsia="仿宋" w:cs="仿宋"/>
                <w:szCs w:val="32"/>
                <w:shd w:val="clear" w:color="auto" w:fill="FFFFFF"/>
              </w:rPr>
              <w:t>参赛领队</w:t>
            </w:r>
          </w:p>
        </w:tc>
        <w:tc>
          <w:tcPr>
            <w:tcW w:w="1446" w:type="dxa"/>
            <w:tcBorders>
              <w:left w:val="single" w:color="auto" w:sz="4" w:space="0"/>
            </w:tcBorders>
            <w:vAlign w:val="center"/>
          </w:tcPr>
          <w:p w14:paraId="51CEA523">
            <w:pPr>
              <w:shd w:val="solid" w:color="FFFFFF" w:fill="auto"/>
              <w:jc w:val="center"/>
              <w:rPr>
                <w:rFonts w:hint="eastAsia" w:ascii="仿宋" w:hAnsi="仿宋" w:eastAsia="仿宋" w:cs="仿宋"/>
                <w:szCs w:val="32"/>
                <w:shd w:val="clear" w:color="auto" w:fill="FFFFFF"/>
              </w:rPr>
            </w:pPr>
            <w:r>
              <w:rPr>
                <w:rFonts w:hint="eastAsia" w:ascii="仿宋" w:hAnsi="仿宋" w:eastAsia="仿宋" w:cs="仿宋"/>
                <w:szCs w:val="32"/>
                <w:shd w:val="clear" w:color="auto" w:fill="FFFFFF"/>
              </w:rPr>
              <w:t>竞赛场地</w:t>
            </w:r>
          </w:p>
        </w:tc>
      </w:tr>
      <w:tr w14:paraId="790013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8" w:hRule="atLeast"/>
          <w:jc w:val="center"/>
        </w:trPr>
        <w:tc>
          <w:tcPr>
            <w:tcW w:w="967" w:type="dxa"/>
            <w:vMerge w:val="restart"/>
            <w:vAlign w:val="center"/>
          </w:tcPr>
          <w:p w14:paraId="06CCA8EF">
            <w:pPr>
              <w:pStyle w:val="5"/>
              <w:jc w:val="center"/>
              <w:rPr>
                <w:rFonts w:hint="eastAsia"/>
                <w:sz w:val="32"/>
                <w:szCs w:val="32"/>
              </w:rPr>
            </w:pPr>
            <w:r>
              <w:rPr>
                <w:rFonts w:hint="eastAsia"/>
                <w:sz w:val="32"/>
                <w:szCs w:val="32"/>
              </w:rPr>
              <w:t>竞</w:t>
            </w:r>
          </w:p>
          <w:p w14:paraId="74797DE9">
            <w:pPr>
              <w:pStyle w:val="5"/>
              <w:jc w:val="center"/>
              <w:rPr>
                <w:rFonts w:hint="eastAsia"/>
                <w:sz w:val="32"/>
                <w:szCs w:val="32"/>
              </w:rPr>
            </w:pPr>
            <w:r>
              <w:rPr>
                <w:rFonts w:hint="eastAsia"/>
                <w:sz w:val="32"/>
                <w:szCs w:val="32"/>
              </w:rPr>
              <w:t>赛</w:t>
            </w:r>
          </w:p>
          <w:p w14:paraId="73E05079">
            <w:pPr>
              <w:pStyle w:val="5"/>
              <w:jc w:val="center"/>
              <w:rPr>
                <w:rFonts w:hint="eastAsia"/>
                <w:sz w:val="32"/>
                <w:szCs w:val="32"/>
              </w:rPr>
            </w:pPr>
            <w:r>
              <w:rPr>
                <w:rFonts w:hint="eastAsia"/>
                <w:sz w:val="32"/>
                <w:szCs w:val="32"/>
              </w:rPr>
              <w:t>第</w:t>
            </w:r>
          </w:p>
          <w:p w14:paraId="7F7C2378">
            <w:pPr>
              <w:pStyle w:val="5"/>
              <w:jc w:val="center"/>
              <w:rPr>
                <w:rFonts w:hint="eastAsia"/>
                <w:sz w:val="32"/>
                <w:szCs w:val="32"/>
              </w:rPr>
            </w:pPr>
            <w:r>
              <w:rPr>
                <w:rFonts w:hint="eastAsia"/>
                <w:sz w:val="32"/>
                <w:szCs w:val="32"/>
              </w:rPr>
              <w:t>一</w:t>
            </w:r>
          </w:p>
          <w:p w14:paraId="5869B9FD">
            <w:pPr>
              <w:pStyle w:val="5"/>
              <w:jc w:val="center"/>
              <w:rPr>
                <w:rFonts w:hint="eastAsia"/>
                <w:sz w:val="32"/>
                <w:szCs w:val="32"/>
                <w:shd w:val="clear" w:color="auto" w:fill="FFFFFF"/>
              </w:rPr>
            </w:pPr>
            <w:r>
              <w:rPr>
                <w:rFonts w:hint="eastAsia"/>
                <w:sz w:val="32"/>
                <w:szCs w:val="32"/>
                <w:shd w:val="clear" w:color="auto" w:fill="FFFFFF"/>
              </w:rPr>
              <w:t>二</w:t>
            </w:r>
          </w:p>
          <w:p w14:paraId="6B110170">
            <w:pPr>
              <w:pStyle w:val="5"/>
              <w:jc w:val="center"/>
              <w:rPr>
                <w:rFonts w:hint="eastAsia"/>
                <w:sz w:val="32"/>
                <w:szCs w:val="32"/>
                <w:shd w:val="clear" w:color="auto" w:fill="FFFFFF"/>
              </w:rPr>
            </w:pPr>
            <w:r>
              <w:rPr>
                <w:rFonts w:hint="eastAsia"/>
                <w:sz w:val="32"/>
                <w:szCs w:val="32"/>
                <w:shd w:val="clear" w:color="auto" w:fill="FFFFFF"/>
              </w:rPr>
              <w:t>三</w:t>
            </w:r>
          </w:p>
          <w:p w14:paraId="0671206D">
            <w:pPr>
              <w:pStyle w:val="5"/>
              <w:jc w:val="center"/>
              <w:rPr>
                <w:rFonts w:hint="eastAsia"/>
                <w:sz w:val="32"/>
                <w:szCs w:val="32"/>
              </w:rPr>
            </w:pPr>
            <w:r>
              <w:rPr>
                <w:rFonts w:hint="eastAsia"/>
                <w:sz w:val="32"/>
                <w:szCs w:val="32"/>
              </w:rPr>
              <w:t>日</w:t>
            </w:r>
          </w:p>
        </w:tc>
        <w:tc>
          <w:tcPr>
            <w:tcW w:w="1976" w:type="dxa"/>
            <w:tcBorders>
              <w:left w:val="single" w:color="auto" w:sz="4" w:space="0"/>
            </w:tcBorders>
            <w:vAlign w:val="center"/>
          </w:tcPr>
          <w:p w14:paraId="3CF59717">
            <w:pPr>
              <w:shd w:val="solid" w:color="FFFFFF" w:fill="auto"/>
              <w:jc w:val="center"/>
              <w:rPr>
                <w:rFonts w:hint="eastAsia" w:ascii="仿宋" w:hAnsi="仿宋" w:eastAsia="仿宋" w:cs="仿宋"/>
                <w:szCs w:val="32"/>
                <w:shd w:val="clear" w:color="auto" w:fill="FFFFFF"/>
              </w:rPr>
            </w:pPr>
            <w:r>
              <w:rPr>
                <w:rFonts w:hint="eastAsia" w:ascii="仿宋" w:hAnsi="仿宋" w:eastAsia="仿宋" w:cs="仿宋"/>
                <w:szCs w:val="32"/>
                <w:shd w:val="clear" w:color="auto" w:fill="FFFFFF"/>
              </w:rPr>
              <w:t>07:00</w:t>
            </w:r>
          </w:p>
        </w:tc>
        <w:tc>
          <w:tcPr>
            <w:tcW w:w="2127" w:type="dxa"/>
            <w:tcBorders>
              <w:left w:val="single" w:color="auto" w:sz="4" w:space="0"/>
            </w:tcBorders>
            <w:vAlign w:val="center"/>
          </w:tcPr>
          <w:p w14:paraId="34B22E9D">
            <w:pPr>
              <w:shd w:val="solid" w:color="FFFFFF" w:fill="auto"/>
              <w:jc w:val="center"/>
              <w:rPr>
                <w:rFonts w:hint="eastAsia" w:ascii="仿宋" w:hAnsi="仿宋" w:eastAsia="仿宋" w:cs="仿宋"/>
                <w:szCs w:val="32"/>
                <w:shd w:val="clear" w:color="auto" w:fill="FFFFFF"/>
              </w:rPr>
            </w:pPr>
            <w:r>
              <w:rPr>
                <w:rFonts w:hint="eastAsia" w:ascii="仿宋" w:hAnsi="仿宋" w:eastAsia="仿宋" w:cs="仿宋"/>
                <w:szCs w:val="32"/>
                <w:shd w:val="clear" w:color="auto" w:fill="FFFFFF"/>
              </w:rPr>
              <w:t>参赛队到达竞赛场地前集合</w:t>
            </w:r>
          </w:p>
        </w:tc>
        <w:tc>
          <w:tcPr>
            <w:tcW w:w="2551" w:type="dxa"/>
            <w:tcBorders>
              <w:left w:val="single" w:color="auto" w:sz="4" w:space="0"/>
            </w:tcBorders>
            <w:vAlign w:val="center"/>
          </w:tcPr>
          <w:p w14:paraId="32B30E09">
            <w:pPr>
              <w:shd w:val="solid" w:color="FFFFFF" w:fill="auto"/>
              <w:jc w:val="center"/>
              <w:rPr>
                <w:rFonts w:hint="eastAsia" w:ascii="仿宋" w:hAnsi="仿宋" w:eastAsia="仿宋" w:cs="仿宋"/>
                <w:szCs w:val="32"/>
                <w:shd w:val="clear" w:color="auto" w:fill="FFFFFF"/>
              </w:rPr>
            </w:pPr>
            <w:r>
              <w:rPr>
                <w:rFonts w:hint="eastAsia" w:ascii="仿宋" w:hAnsi="仿宋" w:eastAsia="仿宋" w:cs="仿宋"/>
                <w:szCs w:val="32"/>
                <w:shd w:val="clear" w:color="auto" w:fill="FFFFFF"/>
              </w:rPr>
              <w:t>各参赛队、工作人员</w:t>
            </w:r>
          </w:p>
        </w:tc>
        <w:tc>
          <w:tcPr>
            <w:tcW w:w="1446" w:type="dxa"/>
            <w:tcBorders>
              <w:left w:val="single" w:color="auto" w:sz="4" w:space="0"/>
            </w:tcBorders>
            <w:vAlign w:val="center"/>
          </w:tcPr>
          <w:p w14:paraId="1A2E304F">
            <w:pPr>
              <w:shd w:val="solid" w:color="FFFFFF" w:fill="auto"/>
              <w:jc w:val="center"/>
              <w:rPr>
                <w:rFonts w:hint="eastAsia" w:ascii="仿宋" w:hAnsi="仿宋" w:eastAsia="仿宋" w:cs="仿宋"/>
                <w:szCs w:val="32"/>
                <w:shd w:val="clear" w:color="auto" w:fill="FFFFFF"/>
              </w:rPr>
            </w:pPr>
            <w:r>
              <w:rPr>
                <w:rFonts w:hint="eastAsia" w:ascii="仿宋" w:hAnsi="仿宋" w:eastAsia="仿宋" w:cs="仿宋"/>
                <w:szCs w:val="32"/>
                <w:shd w:val="clear" w:color="auto" w:fill="FFFFFF"/>
              </w:rPr>
              <w:t>竞赛场地前</w:t>
            </w:r>
          </w:p>
        </w:tc>
      </w:tr>
      <w:tr w14:paraId="5248E9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8" w:hRule="atLeast"/>
          <w:jc w:val="center"/>
        </w:trPr>
        <w:tc>
          <w:tcPr>
            <w:tcW w:w="967" w:type="dxa"/>
            <w:vMerge w:val="continue"/>
            <w:vAlign w:val="center"/>
          </w:tcPr>
          <w:p w14:paraId="12FEB60D">
            <w:pPr>
              <w:rPr>
                <w:rFonts w:hint="eastAsia" w:ascii="仿宋" w:hAnsi="仿宋" w:eastAsia="仿宋" w:cs="仿宋"/>
                <w:szCs w:val="32"/>
              </w:rPr>
            </w:pPr>
          </w:p>
        </w:tc>
        <w:tc>
          <w:tcPr>
            <w:tcW w:w="1976" w:type="dxa"/>
            <w:tcBorders>
              <w:left w:val="single" w:color="auto" w:sz="4" w:space="0"/>
            </w:tcBorders>
            <w:vAlign w:val="center"/>
          </w:tcPr>
          <w:p w14:paraId="509AD62E">
            <w:pPr>
              <w:shd w:val="solid" w:color="FFFFFF" w:fill="auto"/>
              <w:jc w:val="center"/>
              <w:rPr>
                <w:rFonts w:hint="eastAsia" w:ascii="仿宋" w:hAnsi="仿宋" w:eastAsia="仿宋" w:cs="仿宋"/>
                <w:szCs w:val="32"/>
                <w:shd w:val="clear" w:color="auto" w:fill="FFFFFF"/>
              </w:rPr>
            </w:pPr>
            <w:r>
              <w:rPr>
                <w:rFonts w:hint="eastAsia" w:ascii="仿宋" w:hAnsi="仿宋" w:eastAsia="仿宋" w:cs="仿宋"/>
                <w:szCs w:val="32"/>
                <w:shd w:val="clear" w:color="auto" w:fill="FFFFFF"/>
              </w:rPr>
              <w:t>07:00-07:20</w:t>
            </w:r>
          </w:p>
        </w:tc>
        <w:tc>
          <w:tcPr>
            <w:tcW w:w="2127" w:type="dxa"/>
            <w:tcBorders>
              <w:left w:val="single" w:color="auto" w:sz="4" w:space="0"/>
            </w:tcBorders>
            <w:vAlign w:val="center"/>
          </w:tcPr>
          <w:p w14:paraId="5F178B29">
            <w:pPr>
              <w:shd w:val="solid" w:color="FFFFFF" w:fill="auto"/>
              <w:jc w:val="center"/>
              <w:rPr>
                <w:rFonts w:hint="eastAsia" w:ascii="仿宋" w:hAnsi="仿宋" w:eastAsia="仿宋" w:cs="仿宋"/>
                <w:szCs w:val="32"/>
                <w:shd w:val="clear" w:color="auto" w:fill="FFFFFF"/>
              </w:rPr>
            </w:pPr>
            <w:r>
              <w:rPr>
                <w:rFonts w:hint="eastAsia" w:ascii="仿宋" w:hAnsi="仿宋" w:eastAsia="仿宋" w:cs="仿宋"/>
                <w:szCs w:val="32"/>
                <w:shd w:val="clear" w:color="auto" w:fill="FFFFFF"/>
              </w:rPr>
              <w:t>大赛检录</w:t>
            </w:r>
          </w:p>
        </w:tc>
        <w:tc>
          <w:tcPr>
            <w:tcW w:w="2551" w:type="dxa"/>
            <w:tcBorders>
              <w:left w:val="single" w:color="auto" w:sz="4" w:space="0"/>
            </w:tcBorders>
            <w:vAlign w:val="center"/>
          </w:tcPr>
          <w:p w14:paraId="254285AE">
            <w:pPr>
              <w:shd w:val="solid" w:color="FFFFFF" w:fill="auto"/>
              <w:jc w:val="center"/>
              <w:rPr>
                <w:rFonts w:hint="eastAsia" w:ascii="仿宋" w:hAnsi="仿宋" w:eastAsia="仿宋" w:cs="仿宋"/>
                <w:szCs w:val="32"/>
                <w:shd w:val="clear" w:color="auto" w:fill="FFFFFF"/>
              </w:rPr>
            </w:pPr>
            <w:r>
              <w:rPr>
                <w:rFonts w:hint="eastAsia" w:ascii="仿宋" w:hAnsi="仿宋" w:eastAsia="仿宋" w:cs="仿宋"/>
                <w:szCs w:val="32"/>
                <w:shd w:val="clear" w:color="auto" w:fill="FFFFFF"/>
              </w:rPr>
              <w:t>参赛选手，检录工作人员</w:t>
            </w:r>
          </w:p>
        </w:tc>
        <w:tc>
          <w:tcPr>
            <w:tcW w:w="1446" w:type="dxa"/>
            <w:tcBorders>
              <w:left w:val="single" w:color="auto" w:sz="4" w:space="0"/>
            </w:tcBorders>
            <w:vAlign w:val="center"/>
          </w:tcPr>
          <w:p w14:paraId="040F1944">
            <w:pPr>
              <w:shd w:val="solid" w:color="FFFFFF" w:fill="auto"/>
              <w:jc w:val="center"/>
              <w:rPr>
                <w:rFonts w:hint="eastAsia" w:ascii="仿宋" w:hAnsi="仿宋" w:eastAsia="仿宋" w:cs="仿宋"/>
                <w:szCs w:val="32"/>
                <w:shd w:val="clear" w:color="auto" w:fill="FFFFFF"/>
              </w:rPr>
            </w:pPr>
            <w:r>
              <w:rPr>
                <w:rFonts w:hint="eastAsia" w:ascii="仿宋" w:hAnsi="仿宋" w:eastAsia="仿宋" w:cs="仿宋"/>
                <w:szCs w:val="32"/>
                <w:shd w:val="clear" w:color="auto" w:fill="FFFFFF"/>
              </w:rPr>
              <w:t>竞赛场地前</w:t>
            </w:r>
          </w:p>
        </w:tc>
      </w:tr>
      <w:tr w14:paraId="07C59E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8" w:hRule="atLeast"/>
          <w:jc w:val="center"/>
        </w:trPr>
        <w:tc>
          <w:tcPr>
            <w:tcW w:w="967" w:type="dxa"/>
            <w:vMerge w:val="continue"/>
            <w:vAlign w:val="center"/>
          </w:tcPr>
          <w:p w14:paraId="5241C5C4">
            <w:pPr>
              <w:rPr>
                <w:rFonts w:hint="eastAsia" w:ascii="仿宋" w:hAnsi="仿宋" w:eastAsia="仿宋" w:cs="仿宋"/>
                <w:szCs w:val="32"/>
              </w:rPr>
            </w:pPr>
          </w:p>
        </w:tc>
        <w:tc>
          <w:tcPr>
            <w:tcW w:w="1976" w:type="dxa"/>
            <w:tcBorders>
              <w:left w:val="single" w:color="auto" w:sz="4" w:space="0"/>
            </w:tcBorders>
            <w:vAlign w:val="center"/>
          </w:tcPr>
          <w:p w14:paraId="404CC64C">
            <w:pPr>
              <w:shd w:val="solid" w:color="FFFFFF" w:fill="auto"/>
              <w:jc w:val="center"/>
              <w:rPr>
                <w:rFonts w:hint="eastAsia" w:ascii="仿宋" w:hAnsi="仿宋" w:eastAsia="仿宋" w:cs="仿宋"/>
                <w:szCs w:val="32"/>
                <w:shd w:val="clear" w:color="auto" w:fill="FFFFFF"/>
              </w:rPr>
            </w:pPr>
            <w:r>
              <w:rPr>
                <w:rFonts w:hint="eastAsia" w:ascii="仿宋" w:hAnsi="仿宋" w:eastAsia="仿宋" w:cs="仿宋"/>
                <w:szCs w:val="32"/>
                <w:shd w:val="clear" w:color="auto" w:fill="FFFFFF"/>
              </w:rPr>
              <w:t>07:20-07:30</w:t>
            </w:r>
          </w:p>
        </w:tc>
        <w:tc>
          <w:tcPr>
            <w:tcW w:w="2127" w:type="dxa"/>
            <w:tcBorders>
              <w:left w:val="single" w:color="auto" w:sz="4" w:space="0"/>
            </w:tcBorders>
            <w:vAlign w:val="center"/>
          </w:tcPr>
          <w:p w14:paraId="5C602022">
            <w:pPr>
              <w:shd w:val="solid" w:color="FFFFFF" w:fill="auto"/>
              <w:jc w:val="center"/>
              <w:rPr>
                <w:rFonts w:hint="eastAsia" w:ascii="仿宋" w:hAnsi="仿宋" w:eastAsia="仿宋" w:cs="仿宋"/>
                <w:szCs w:val="32"/>
                <w:shd w:val="clear" w:color="auto" w:fill="FFFFFF"/>
              </w:rPr>
            </w:pPr>
            <w:r>
              <w:rPr>
                <w:rFonts w:hint="eastAsia" w:ascii="仿宋" w:hAnsi="仿宋" w:eastAsia="仿宋" w:cs="仿宋"/>
                <w:szCs w:val="32"/>
                <w:shd w:val="clear" w:color="auto" w:fill="FFFFFF"/>
              </w:rPr>
              <w:t>第二次抽签加密</w:t>
            </w:r>
          </w:p>
        </w:tc>
        <w:tc>
          <w:tcPr>
            <w:tcW w:w="2551" w:type="dxa"/>
            <w:tcBorders>
              <w:left w:val="single" w:color="auto" w:sz="4" w:space="0"/>
            </w:tcBorders>
            <w:vAlign w:val="center"/>
          </w:tcPr>
          <w:p w14:paraId="6EBD9FFA">
            <w:pPr>
              <w:shd w:val="solid" w:color="FFFFFF" w:fill="auto"/>
              <w:jc w:val="center"/>
              <w:rPr>
                <w:rFonts w:hint="eastAsia" w:ascii="仿宋" w:hAnsi="仿宋" w:eastAsia="仿宋" w:cs="仿宋"/>
                <w:szCs w:val="32"/>
                <w:shd w:val="clear" w:color="auto" w:fill="FFFFFF"/>
              </w:rPr>
            </w:pPr>
            <w:r>
              <w:rPr>
                <w:rFonts w:hint="eastAsia" w:ascii="仿宋" w:hAnsi="仿宋" w:eastAsia="仿宋" w:cs="仿宋"/>
                <w:szCs w:val="32"/>
                <w:shd w:val="clear" w:color="auto" w:fill="FFFFFF"/>
              </w:rPr>
              <w:t>参赛选手、裁判、监督</w:t>
            </w:r>
          </w:p>
        </w:tc>
        <w:tc>
          <w:tcPr>
            <w:tcW w:w="1446" w:type="dxa"/>
            <w:tcBorders>
              <w:left w:val="single" w:color="auto" w:sz="4" w:space="0"/>
            </w:tcBorders>
            <w:vAlign w:val="center"/>
          </w:tcPr>
          <w:p w14:paraId="7BAF1BAC">
            <w:pPr>
              <w:shd w:val="solid" w:color="FFFFFF" w:fill="auto"/>
              <w:jc w:val="center"/>
              <w:rPr>
                <w:rFonts w:hint="eastAsia" w:ascii="仿宋" w:hAnsi="仿宋" w:eastAsia="仿宋" w:cs="仿宋"/>
                <w:szCs w:val="32"/>
                <w:shd w:val="clear" w:color="auto" w:fill="FFFFFF"/>
              </w:rPr>
            </w:pPr>
            <w:r>
              <w:rPr>
                <w:rFonts w:hint="eastAsia" w:ascii="仿宋" w:hAnsi="仿宋" w:eastAsia="仿宋" w:cs="仿宋"/>
                <w:szCs w:val="32"/>
                <w:shd w:val="clear" w:color="auto" w:fill="FFFFFF"/>
              </w:rPr>
              <w:t>抽签区域</w:t>
            </w:r>
          </w:p>
        </w:tc>
      </w:tr>
      <w:tr w14:paraId="09FAFB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8" w:hRule="atLeast"/>
          <w:jc w:val="center"/>
        </w:trPr>
        <w:tc>
          <w:tcPr>
            <w:tcW w:w="967" w:type="dxa"/>
            <w:vMerge w:val="continue"/>
            <w:vAlign w:val="center"/>
          </w:tcPr>
          <w:p w14:paraId="4359C3AF">
            <w:pPr>
              <w:rPr>
                <w:rFonts w:hint="eastAsia" w:ascii="仿宋" w:hAnsi="仿宋" w:eastAsia="仿宋" w:cs="仿宋"/>
                <w:szCs w:val="32"/>
              </w:rPr>
            </w:pPr>
          </w:p>
        </w:tc>
        <w:tc>
          <w:tcPr>
            <w:tcW w:w="1976" w:type="dxa"/>
            <w:tcBorders>
              <w:left w:val="single" w:color="auto" w:sz="4" w:space="0"/>
            </w:tcBorders>
            <w:vAlign w:val="center"/>
          </w:tcPr>
          <w:p w14:paraId="65B4DF3F">
            <w:pPr>
              <w:shd w:val="solid" w:color="FFFFFF" w:fill="auto"/>
              <w:jc w:val="center"/>
              <w:rPr>
                <w:rFonts w:hint="eastAsia" w:ascii="仿宋" w:hAnsi="仿宋" w:eastAsia="仿宋" w:cs="仿宋"/>
                <w:szCs w:val="32"/>
                <w:shd w:val="clear" w:color="auto" w:fill="FFFFFF"/>
              </w:rPr>
            </w:pPr>
            <w:r>
              <w:rPr>
                <w:rFonts w:hint="eastAsia" w:ascii="仿宋" w:hAnsi="仿宋" w:eastAsia="仿宋" w:cs="仿宋"/>
                <w:szCs w:val="32"/>
                <w:shd w:val="clear" w:color="auto" w:fill="FFFFFF"/>
              </w:rPr>
              <w:t>07:30-07:45</w:t>
            </w:r>
          </w:p>
        </w:tc>
        <w:tc>
          <w:tcPr>
            <w:tcW w:w="2127" w:type="dxa"/>
            <w:tcBorders>
              <w:left w:val="single" w:color="auto" w:sz="4" w:space="0"/>
            </w:tcBorders>
            <w:vAlign w:val="center"/>
          </w:tcPr>
          <w:p w14:paraId="66E56972">
            <w:pPr>
              <w:shd w:val="solid" w:color="FFFFFF" w:fill="auto"/>
              <w:jc w:val="center"/>
              <w:rPr>
                <w:rFonts w:hint="eastAsia" w:ascii="仿宋" w:hAnsi="仿宋" w:eastAsia="仿宋" w:cs="仿宋"/>
                <w:szCs w:val="32"/>
                <w:shd w:val="clear" w:color="auto" w:fill="FFFFFF"/>
              </w:rPr>
            </w:pPr>
            <w:r>
              <w:rPr>
                <w:rFonts w:hint="eastAsia" w:ascii="仿宋" w:hAnsi="仿宋" w:eastAsia="仿宋" w:cs="仿宋"/>
                <w:szCs w:val="32"/>
                <w:shd w:val="clear" w:color="auto" w:fill="FFFFFF"/>
              </w:rPr>
              <w:t>依次进入赛场</w:t>
            </w:r>
          </w:p>
        </w:tc>
        <w:tc>
          <w:tcPr>
            <w:tcW w:w="2551" w:type="dxa"/>
            <w:tcBorders>
              <w:left w:val="single" w:color="auto" w:sz="4" w:space="0"/>
            </w:tcBorders>
            <w:vAlign w:val="center"/>
          </w:tcPr>
          <w:p w14:paraId="0A0B3A65">
            <w:pPr>
              <w:shd w:val="solid" w:color="FFFFFF" w:fill="auto"/>
              <w:jc w:val="center"/>
              <w:rPr>
                <w:rFonts w:hint="eastAsia" w:ascii="仿宋" w:hAnsi="仿宋" w:eastAsia="仿宋" w:cs="仿宋"/>
                <w:szCs w:val="32"/>
                <w:shd w:val="clear" w:color="auto" w:fill="FFFFFF"/>
              </w:rPr>
            </w:pPr>
            <w:r>
              <w:rPr>
                <w:rFonts w:hint="eastAsia" w:ascii="仿宋" w:hAnsi="仿宋" w:eastAsia="仿宋" w:cs="仿宋"/>
                <w:szCs w:val="32"/>
                <w:shd w:val="clear" w:color="auto" w:fill="FFFFFF"/>
              </w:rPr>
              <w:t>现场裁判、裁判长、监督</w:t>
            </w:r>
          </w:p>
        </w:tc>
        <w:tc>
          <w:tcPr>
            <w:tcW w:w="1446" w:type="dxa"/>
            <w:tcBorders>
              <w:left w:val="single" w:color="auto" w:sz="4" w:space="0"/>
            </w:tcBorders>
            <w:vAlign w:val="center"/>
          </w:tcPr>
          <w:p w14:paraId="6BCBF175">
            <w:pPr>
              <w:shd w:val="solid" w:color="FFFFFF" w:fill="auto"/>
              <w:jc w:val="center"/>
              <w:rPr>
                <w:rFonts w:hint="eastAsia" w:ascii="仿宋" w:hAnsi="仿宋" w:eastAsia="仿宋" w:cs="仿宋"/>
                <w:szCs w:val="32"/>
                <w:shd w:val="clear" w:color="auto" w:fill="FFFFFF"/>
              </w:rPr>
            </w:pPr>
            <w:r>
              <w:rPr>
                <w:rFonts w:hint="eastAsia" w:ascii="仿宋" w:hAnsi="仿宋" w:eastAsia="仿宋" w:cs="仿宋"/>
                <w:szCs w:val="32"/>
                <w:shd w:val="clear" w:color="auto" w:fill="FFFFFF"/>
              </w:rPr>
              <w:t>竞赛场地</w:t>
            </w:r>
          </w:p>
        </w:tc>
      </w:tr>
      <w:tr w14:paraId="09CC66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8" w:hRule="atLeast"/>
          <w:jc w:val="center"/>
        </w:trPr>
        <w:tc>
          <w:tcPr>
            <w:tcW w:w="967" w:type="dxa"/>
            <w:vMerge w:val="continue"/>
            <w:vAlign w:val="center"/>
          </w:tcPr>
          <w:p w14:paraId="7C85E039">
            <w:pPr>
              <w:rPr>
                <w:rFonts w:hint="eastAsia" w:ascii="仿宋" w:hAnsi="仿宋" w:eastAsia="仿宋" w:cs="仿宋"/>
                <w:szCs w:val="32"/>
              </w:rPr>
            </w:pPr>
          </w:p>
        </w:tc>
        <w:tc>
          <w:tcPr>
            <w:tcW w:w="1976" w:type="dxa"/>
            <w:tcBorders>
              <w:left w:val="single" w:color="auto" w:sz="4" w:space="0"/>
            </w:tcBorders>
            <w:vAlign w:val="center"/>
          </w:tcPr>
          <w:p w14:paraId="36F7F553">
            <w:pPr>
              <w:jc w:val="center"/>
              <w:rPr>
                <w:rFonts w:hint="eastAsia" w:ascii="仿宋" w:hAnsi="仿宋" w:eastAsia="仿宋" w:cs="仿宋"/>
                <w:szCs w:val="32"/>
              </w:rPr>
            </w:pPr>
            <w:r>
              <w:rPr>
                <w:rFonts w:hint="eastAsia" w:ascii="仿宋" w:hAnsi="仿宋" w:eastAsia="仿宋" w:cs="仿宋"/>
                <w:szCs w:val="32"/>
                <w:shd w:val="clear" w:color="auto" w:fill="FFFFFF"/>
              </w:rPr>
              <w:t>07:45-08:00</w:t>
            </w:r>
          </w:p>
        </w:tc>
        <w:tc>
          <w:tcPr>
            <w:tcW w:w="2127" w:type="dxa"/>
            <w:tcBorders>
              <w:left w:val="single" w:color="auto" w:sz="4" w:space="0"/>
            </w:tcBorders>
            <w:vAlign w:val="center"/>
          </w:tcPr>
          <w:p w14:paraId="618B4C7D">
            <w:pPr>
              <w:jc w:val="center"/>
              <w:rPr>
                <w:rFonts w:hint="eastAsia" w:ascii="仿宋" w:hAnsi="仿宋" w:eastAsia="仿宋" w:cs="仿宋"/>
                <w:szCs w:val="32"/>
              </w:rPr>
            </w:pPr>
            <w:r>
              <w:rPr>
                <w:rFonts w:hint="eastAsia" w:ascii="仿宋" w:hAnsi="仿宋" w:eastAsia="仿宋" w:cs="仿宋"/>
                <w:szCs w:val="32"/>
              </w:rPr>
              <w:t>就位并领取比赛任务、</w:t>
            </w:r>
            <w:r>
              <w:rPr>
                <w:rFonts w:hint="eastAsia" w:ascii="仿宋" w:hAnsi="仿宋" w:eastAsia="仿宋" w:cs="仿宋"/>
                <w:szCs w:val="32"/>
                <w:shd w:val="clear" w:color="auto" w:fill="FFFFFF"/>
              </w:rPr>
              <w:t>裁判员宣读竞赛须知</w:t>
            </w:r>
          </w:p>
        </w:tc>
        <w:tc>
          <w:tcPr>
            <w:tcW w:w="2551" w:type="dxa"/>
            <w:tcBorders>
              <w:left w:val="single" w:color="auto" w:sz="4" w:space="0"/>
            </w:tcBorders>
            <w:vAlign w:val="center"/>
          </w:tcPr>
          <w:p w14:paraId="3802415C">
            <w:pPr>
              <w:jc w:val="center"/>
              <w:rPr>
                <w:rFonts w:hint="eastAsia" w:ascii="仿宋" w:hAnsi="仿宋" w:eastAsia="仿宋" w:cs="仿宋"/>
                <w:szCs w:val="32"/>
              </w:rPr>
            </w:pPr>
            <w:r>
              <w:rPr>
                <w:rFonts w:hint="eastAsia" w:ascii="仿宋" w:hAnsi="仿宋" w:eastAsia="仿宋" w:cs="仿宋"/>
                <w:szCs w:val="32"/>
              </w:rPr>
              <w:t>参赛队</w:t>
            </w:r>
          </w:p>
        </w:tc>
        <w:tc>
          <w:tcPr>
            <w:tcW w:w="1446" w:type="dxa"/>
            <w:tcBorders>
              <w:left w:val="single" w:color="auto" w:sz="4" w:space="0"/>
            </w:tcBorders>
            <w:vAlign w:val="center"/>
          </w:tcPr>
          <w:p w14:paraId="49923A1E">
            <w:pPr>
              <w:shd w:val="solid" w:color="FFFFFF" w:fill="auto"/>
              <w:jc w:val="center"/>
              <w:rPr>
                <w:rFonts w:hint="eastAsia" w:ascii="仿宋" w:hAnsi="仿宋" w:eastAsia="仿宋" w:cs="仿宋"/>
                <w:szCs w:val="32"/>
                <w:shd w:val="clear" w:color="auto" w:fill="FFFFFF"/>
              </w:rPr>
            </w:pPr>
            <w:r>
              <w:rPr>
                <w:rFonts w:hint="eastAsia" w:ascii="仿宋" w:hAnsi="仿宋" w:eastAsia="仿宋" w:cs="仿宋"/>
                <w:szCs w:val="32"/>
                <w:shd w:val="clear" w:color="auto" w:fill="FFFFFF"/>
              </w:rPr>
              <w:t>竞赛场地</w:t>
            </w:r>
          </w:p>
        </w:tc>
      </w:tr>
      <w:tr w14:paraId="7575CA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8" w:hRule="atLeast"/>
          <w:jc w:val="center"/>
        </w:trPr>
        <w:tc>
          <w:tcPr>
            <w:tcW w:w="967" w:type="dxa"/>
            <w:vMerge w:val="continue"/>
            <w:vAlign w:val="center"/>
          </w:tcPr>
          <w:p w14:paraId="01898D73">
            <w:pPr>
              <w:rPr>
                <w:rFonts w:hint="eastAsia" w:ascii="仿宋" w:hAnsi="仿宋" w:eastAsia="仿宋" w:cs="仿宋"/>
                <w:szCs w:val="32"/>
              </w:rPr>
            </w:pPr>
          </w:p>
        </w:tc>
        <w:tc>
          <w:tcPr>
            <w:tcW w:w="1976" w:type="dxa"/>
            <w:tcBorders>
              <w:left w:val="single" w:color="auto" w:sz="4" w:space="0"/>
            </w:tcBorders>
            <w:vAlign w:val="center"/>
          </w:tcPr>
          <w:p w14:paraId="15042449">
            <w:pPr>
              <w:widowControl/>
              <w:adjustRightInd w:val="0"/>
              <w:jc w:val="center"/>
              <w:rPr>
                <w:rFonts w:hint="eastAsia" w:ascii="仿宋" w:hAnsi="仿宋" w:eastAsia="仿宋" w:cs="仿宋"/>
                <w:szCs w:val="32"/>
              </w:rPr>
            </w:pPr>
            <w:r>
              <w:rPr>
                <w:rFonts w:hint="eastAsia" w:ascii="仿宋" w:hAnsi="仿宋" w:eastAsia="仿宋" w:cs="仿宋"/>
                <w:szCs w:val="32"/>
              </w:rPr>
              <w:t>08:00-11:30</w:t>
            </w:r>
          </w:p>
        </w:tc>
        <w:tc>
          <w:tcPr>
            <w:tcW w:w="2127" w:type="dxa"/>
            <w:tcBorders>
              <w:left w:val="single" w:color="auto" w:sz="4" w:space="0"/>
            </w:tcBorders>
            <w:vAlign w:val="center"/>
          </w:tcPr>
          <w:p w14:paraId="5AF0BE24">
            <w:pPr>
              <w:widowControl/>
              <w:adjustRightInd w:val="0"/>
              <w:jc w:val="center"/>
              <w:rPr>
                <w:rFonts w:hint="eastAsia" w:ascii="仿宋" w:hAnsi="仿宋" w:eastAsia="仿宋" w:cs="仿宋"/>
                <w:szCs w:val="32"/>
              </w:rPr>
            </w:pPr>
            <w:r>
              <w:rPr>
                <w:rFonts w:hint="eastAsia" w:ascii="仿宋" w:hAnsi="仿宋" w:eastAsia="仿宋" w:cs="仿宋"/>
                <w:szCs w:val="32"/>
              </w:rPr>
              <w:t>正式比赛</w:t>
            </w:r>
          </w:p>
        </w:tc>
        <w:tc>
          <w:tcPr>
            <w:tcW w:w="2551" w:type="dxa"/>
            <w:tcBorders>
              <w:left w:val="single" w:color="auto" w:sz="4" w:space="0"/>
            </w:tcBorders>
            <w:vAlign w:val="center"/>
          </w:tcPr>
          <w:p w14:paraId="60BB4434">
            <w:pPr>
              <w:shd w:val="solid" w:color="FFFFFF" w:fill="auto"/>
              <w:jc w:val="center"/>
              <w:rPr>
                <w:rFonts w:hint="eastAsia" w:ascii="仿宋" w:hAnsi="仿宋" w:eastAsia="仿宋" w:cs="仿宋"/>
                <w:szCs w:val="32"/>
                <w:shd w:val="clear" w:color="auto" w:fill="FFFFFF"/>
              </w:rPr>
            </w:pPr>
            <w:r>
              <w:rPr>
                <w:rFonts w:hint="eastAsia" w:ascii="仿宋" w:hAnsi="仿宋" w:eastAsia="仿宋" w:cs="仿宋"/>
                <w:szCs w:val="32"/>
                <w:shd w:val="clear" w:color="auto" w:fill="FFFFFF"/>
              </w:rPr>
              <w:t>参赛选手、现场裁判、裁判长、监督</w:t>
            </w:r>
          </w:p>
        </w:tc>
        <w:tc>
          <w:tcPr>
            <w:tcW w:w="1446" w:type="dxa"/>
            <w:tcBorders>
              <w:left w:val="single" w:color="auto" w:sz="4" w:space="0"/>
            </w:tcBorders>
            <w:vAlign w:val="center"/>
          </w:tcPr>
          <w:p w14:paraId="0B346E3D">
            <w:pPr>
              <w:shd w:val="solid" w:color="FFFFFF" w:fill="auto"/>
              <w:jc w:val="center"/>
              <w:rPr>
                <w:rFonts w:hint="eastAsia" w:ascii="仿宋" w:hAnsi="仿宋" w:eastAsia="仿宋" w:cs="仿宋"/>
                <w:szCs w:val="32"/>
                <w:shd w:val="clear" w:color="auto" w:fill="FFFFFF"/>
              </w:rPr>
            </w:pPr>
            <w:r>
              <w:rPr>
                <w:rFonts w:hint="eastAsia" w:ascii="仿宋" w:hAnsi="仿宋" w:eastAsia="仿宋" w:cs="仿宋"/>
                <w:szCs w:val="32"/>
                <w:shd w:val="clear" w:color="auto" w:fill="FFFFFF"/>
              </w:rPr>
              <w:t>竞赛场地</w:t>
            </w:r>
          </w:p>
        </w:tc>
      </w:tr>
      <w:tr w14:paraId="63B006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8" w:hRule="atLeast"/>
          <w:jc w:val="center"/>
        </w:trPr>
        <w:tc>
          <w:tcPr>
            <w:tcW w:w="967" w:type="dxa"/>
            <w:vMerge w:val="continue"/>
            <w:vAlign w:val="center"/>
          </w:tcPr>
          <w:p w14:paraId="42E5FD52">
            <w:pPr>
              <w:rPr>
                <w:rFonts w:hint="eastAsia" w:ascii="仿宋" w:hAnsi="仿宋" w:eastAsia="仿宋" w:cs="仿宋"/>
                <w:szCs w:val="32"/>
              </w:rPr>
            </w:pPr>
          </w:p>
        </w:tc>
        <w:tc>
          <w:tcPr>
            <w:tcW w:w="1976" w:type="dxa"/>
            <w:tcBorders>
              <w:left w:val="single" w:color="auto" w:sz="4" w:space="0"/>
            </w:tcBorders>
            <w:vAlign w:val="center"/>
          </w:tcPr>
          <w:p w14:paraId="0C33F973">
            <w:pPr>
              <w:shd w:val="solid" w:color="FFFFFF" w:fill="auto"/>
              <w:jc w:val="center"/>
              <w:rPr>
                <w:rFonts w:hint="eastAsia" w:ascii="仿宋" w:hAnsi="仿宋" w:eastAsia="仿宋" w:cs="仿宋"/>
                <w:szCs w:val="32"/>
                <w:shd w:val="clear" w:color="auto" w:fill="FFFFFF"/>
              </w:rPr>
            </w:pPr>
            <w:r>
              <w:rPr>
                <w:rFonts w:hint="eastAsia" w:ascii="仿宋" w:hAnsi="仿宋" w:eastAsia="仿宋" w:cs="仿宋"/>
                <w:szCs w:val="32"/>
                <w:shd w:val="clear" w:color="auto" w:fill="FFFFFF"/>
              </w:rPr>
              <w:t>11:30</w:t>
            </w:r>
            <w:r>
              <w:rPr>
                <w:rFonts w:hint="eastAsia" w:ascii="仿宋" w:hAnsi="仿宋" w:eastAsia="仿宋" w:cs="仿宋"/>
                <w:szCs w:val="32"/>
              </w:rPr>
              <w:t>-13:00</w:t>
            </w:r>
          </w:p>
        </w:tc>
        <w:tc>
          <w:tcPr>
            <w:tcW w:w="2127" w:type="dxa"/>
            <w:tcBorders>
              <w:left w:val="single" w:color="auto" w:sz="4" w:space="0"/>
            </w:tcBorders>
            <w:vAlign w:val="center"/>
          </w:tcPr>
          <w:p w14:paraId="40F56F45">
            <w:pPr>
              <w:shd w:val="solid" w:color="FFFFFF" w:fill="auto"/>
              <w:jc w:val="center"/>
              <w:rPr>
                <w:rFonts w:hint="eastAsia" w:ascii="仿宋" w:hAnsi="仿宋" w:eastAsia="仿宋" w:cs="仿宋"/>
                <w:szCs w:val="32"/>
                <w:shd w:val="clear" w:color="auto" w:fill="FFFFFF"/>
              </w:rPr>
            </w:pPr>
            <w:r>
              <w:rPr>
                <w:rFonts w:hint="eastAsia" w:ascii="仿宋" w:hAnsi="仿宋" w:eastAsia="仿宋" w:cs="仿宋"/>
                <w:szCs w:val="32"/>
                <w:shd w:val="clear" w:color="auto" w:fill="FFFFFF"/>
              </w:rPr>
              <w:t>比赛结束撤场、评分、恢复赛场</w:t>
            </w:r>
          </w:p>
        </w:tc>
        <w:tc>
          <w:tcPr>
            <w:tcW w:w="2551" w:type="dxa"/>
            <w:tcBorders>
              <w:left w:val="single" w:color="auto" w:sz="4" w:space="0"/>
            </w:tcBorders>
            <w:vAlign w:val="center"/>
          </w:tcPr>
          <w:p w14:paraId="22BA7047">
            <w:pPr>
              <w:shd w:val="solid" w:color="FFFFFF" w:fill="auto"/>
              <w:jc w:val="center"/>
              <w:rPr>
                <w:rFonts w:hint="eastAsia" w:ascii="仿宋" w:hAnsi="仿宋" w:eastAsia="仿宋" w:cs="仿宋"/>
                <w:szCs w:val="32"/>
                <w:shd w:val="clear" w:color="auto" w:fill="FFFFFF"/>
              </w:rPr>
            </w:pPr>
            <w:r>
              <w:rPr>
                <w:rFonts w:hint="eastAsia" w:ascii="仿宋" w:hAnsi="仿宋" w:eastAsia="仿宋" w:cs="仿宋"/>
                <w:szCs w:val="32"/>
                <w:shd w:val="clear" w:color="auto" w:fill="FFFFFF"/>
              </w:rPr>
              <w:t>参赛选手、裁判、技术支持人员</w:t>
            </w:r>
          </w:p>
        </w:tc>
        <w:tc>
          <w:tcPr>
            <w:tcW w:w="1446" w:type="dxa"/>
            <w:tcBorders>
              <w:left w:val="single" w:color="auto" w:sz="4" w:space="0"/>
            </w:tcBorders>
            <w:vAlign w:val="center"/>
          </w:tcPr>
          <w:p w14:paraId="65720ED6">
            <w:pPr>
              <w:shd w:val="solid" w:color="FFFFFF" w:fill="auto"/>
              <w:jc w:val="center"/>
              <w:rPr>
                <w:rFonts w:hint="eastAsia" w:ascii="仿宋" w:hAnsi="仿宋" w:eastAsia="仿宋" w:cs="仿宋"/>
                <w:szCs w:val="32"/>
                <w:shd w:val="clear" w:color="auto" w:fill="FFFFFF"/>
              </w:rPr>
            </w:pPr>
            <w:r>
              <w:rPr>
                <w:rFonts w:hint="eastAsia" w:ascii="仿宋" w:hAnsi="仿宋" w:eastAsia="仿宋" w:cs="仿宋"/>
                <w:szCs w:val="32"/>
                <w:shd w:val="clear" w:color="auto" w:fill="FFFFFF"/>
              </w:rPr>
              <w:t>竞赛场地</w:t>
            </w:r>
          </w:p>
        </w:tc>
      </w:tr>
      <w:tr w14:paraId="1ACDE4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8" w:hRule="atLeast"/>
          <w:jc w:val="center"/>
        </w:trPr>
        <w:tc>
          <w:tcPr>
            <w:tcW w:w="967" w:type="dxa"/>
            <w:vMerge w:val="continue"/>
            <w:vAlign w:val="center"/>
          </w:tcPr>
          <w:p w14:paraId="72FCFA01">
            <w:pPr>
              <w:rPr>
                <w:rFonts w:hint="eastAsia" w:ascii="仿宋" w:hAnsi="仿宋" w:eastAsia="仿宋" w:cs="仿宋"/>
                <w:szCs w:val="32"/>
              </w:rPr>
            </w:pPr>
          </w:p>
        </w:tc>
        <w:tc>
          <w:tcPr>
            <w:tcW w:w="1976" w:type="dxa"/>
            <w:tcBorders>
              <w:left w:val="single" w:color="auto" w:sz="4" w:space="0"/>
            </w:tcBorders>
            <w:vAlign w:val="center"/>
          </w:tcPr>
          <w:p w14:paraId="6E0FEC6D">
            <w:pPr>
              <w:shd w:val="solid" w:color="FFFFFF" w:fill="auto"/>
              <w:jc w:val="center"/>
              <w:rPr>
                <w:rFonts w:hint="eastAsia" w:ascii="仿宋" w:hAnsi="仿宋" w:eastAsia="仿宋" w:cs="仿宋"/>
                <w:szCs w:val="32"/>
                <w:shd w:val="clear" w:color="auto" w:fill="FFFFFF"/>
              </w:rPr>
            </w:pPr>
            <w:r>
              <w:rPr>
                <w:rFonts w:hint="eastAsia" w:ascii="仿宋" w:hAnsi="仿宋" w:eastAsia="仿宋" w:cs="仿宋"/>
                <w:szCs w:val="32"/>
                <w:shd w:val="clear" w:color="auto" w:fill="FFFFFF"/>
              </w:rPr>
              <w:t>13:00-13:15</w:t>
            </w:r>
          </w:p>
        </w:tc>
        <w:tc>
          <w:tcPr>
            <w:tcW w:w="2127" w:type="dxa"/>
            <w:tcBorders>
              <w:left w:val="single" w:color="auto" w:sz="4" w:space="0"/>
            </w:tcBorders>
            <w:vAlign w:val="center"/>
          </w:tcPr>
          <w:p w14:paraId="73EDF95F">
            <w:pPr>
              <w:shd w:val="solid" w:color="FFFFFF" w:fill="auto"/>
              <w:jc w:val="center"/>
              <w:rPr>
                <w:rFonts w:hint="eastAsia" w:ascii="仿宋" w:hAnsi="仿宋" w:eastAsia="仿宋" w:cs="仿宋"/>
                <w:szCs w:val="32"/>
                <w:shd w:val="clear" w:color="auto" w:fill="FFFFFF"/>
              </w:rPr>
            </w:pPr>
            <w:r>
              <w:rPr>
                <w:rFonts w:hint="eastAsia" w:ascii="仿宋" w:hAnsi="仿宋" w:eastAsia="仿宋" w:cs="仿宋"/>
                <w:szCs w:val="32"/>
                <w:shd w:val="clear" w:color="auto" w:fill="FFFFFF"/>
              </w:rPr>
              <w:t>二次抽签、入场</w:t>
            </w:r>
          </w:p>
        </w:tc>
        <w:tc>
          <w:tcPr>
            <w:tcW w:w="2551" w:type="dxa"/>
            <w:tcBorders>
              <w:left w:val="single" w:color="auto" w:sz="4" w:space="0"/>
            </w:tcBorders>
            <w:vAlign w:val="center"/>
          </w:tcPr>
          <w:p w14:paraId="0B84A162">
            <w:pPr>
              <w:shd w:val="solid" w:color="FFFFFF" w:fill="auto"/>
              <w:jc w:val="center"/>
              <w:rPr>
                <w:rFonts w:hint="eastAsia" w:ascii="仿宋" w:hAnsi="仿宋" w:eastAsia="仿宋" w:cs="仿宋"/>
                <w:szCs w:val="32"/>
                <w:shd w:val="clear" w:color="auto" w:fill="FFFFFF"/>
              </w:rPr>
            </w:pPr>
            <w:r>
              <w:rPr>
                <w:rFonts w:hint="eastAsia" w:ascii="仿宋" w:hAnsi="仿宋" w:eastAsia="仿宋" w:cs="仿宋"/>
                <w:szCs w:val="32"/>
                <w:shd w:val="clear" w:color="auto" w:fill="FFFFFF"/>
              </w:rPr>
              <w:t>参赛选手、裁判、监督</w:t>
            </w:r>
          </w:p>
        </w:tc>
        <w:tc>
          <w:tcPr>
            <w:tcW w:w="1446" w:type="dxa"/>
            <w:tcBorders>
              <w:left w:val="single" w:color="auto" w:sz="4" w:space="0"/>
            </w:tcBorders>
            <w:vAlign w:val="center"/>
          </w:tcPr>
          <w:p w14:paraId="7A2FE76B">
            <w:pPr>
              <w:shd w:val="solid" w:color="FFFFFF" w:fill="auto"/>
              <w:jc w:val="center"/>
              <w:rPr>
                <w:rFonts w:hint="eastAsia" w:ascii="仿宋" w:hAnsi="仿宋" w:eastAsia="仿宋" w:cs="仿宋"/>
                <w:szCs w:val="32"/>
                <w:shd w:val="clear" w:color="auto" w:fill="FFFFFF"/>
              </w:rPr>
            </w:pPr>
            <w:r>
              <w:rPr>
                <w:rFonts w:hint="eastAsia" w:ascii="仿宋" w:hAnsi="仿宋" w:eastAsia="仿宋" w:cs="仿宋"/>
                <w:szCs w:val="32"/>
                <w:shd w:val="clear" w:color="auto" w:fill="FFFFFF"/>
              </w:rPr>
              <w:t>竞赛场地</w:t>
            </w:r>
          </w:p>
        </w:tc>
      </w:tr>
      <w:tr w14:paraId="2003ED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8" w:hRule="atLeast"/>
          <w:jc w:val="center"/>
        </w:trPr>
        <w:tc>
          <w:tcPr>
            <w:tcW w:w="967" w:type="dxa"/>
            <w:vMerge w:val="continue"/>
            <w:vAlign w:val="center"/>
          </w:tcPr>
          <w:p w14:paraId="67BAC9DC">
            <w:pPr>
              <w:rPr>
                <w:rFonts w:hint="eastAsia" w:ascii="仿宋" w:hAnsi="仿宋" w:eastAsia="仿宋" w:cs="仿宋"/>
                <w:szCs w:val="32"/>
              </w:rPr>
            </w:pPr>
          </w:p>
        </w:tc>
        <w:tc>
          <w:tcPr>
            <w:tcW w:w="1976" w:type="dxa"/>
            <w:tcBorders>
              <w:left w:val="single" w:color="auto" w:sz="4" w:space="0"/>
            </w:tcBorders>
            <w:vAlign w:val="center"/>
          </w:tcPr>
          <w:p w14:paraId="03DEEFDE">
            <w:pPr>
              <w:shd w:val="solid" w:color="FFFFFF" w:fill="auto"/>
              <w:jc w:val="center"/>
              <w:rPr>
                <w:rFonts w:hint="eastAsia" w:ascii="仿宋" w:hAnsi="仿宋" w:eastAsia="仿宋" w:cs="仿宋"/>
                <w:szCs w:val="32"/>
                <w:shd w:val="clear" w:color="auto" w:fill="FFFFFF"/>
              </w:rPr>
            </w:pPr>
            <w:r>
              <w:rPr>
                <w:rFonts w:hint="eastAsia" w:ascii="仿宋" w:hAnsi="仿宋" w:eastAsia="仿宋" w:cs="仿宋"/>
                <w:szCs w:val="32"/>
                <w:shd w:val="clear" w:color="auto" w:fill="FFFFFF"/>
              </w:rPr>
              <w:t>13:15-13:30</w:t>
            </w:r>
          </w:p>
        </w:tc>
        <w:tc>
          <w:tcPr>
            <w:tcW w:w="2127" w:type="dxa"/>
            <w:tcBorders>
              <w:left w:val="single" w:color="auto" w:sz="4" w:space="0"/>
            </w:tcBorders>
            <w:vAlign w:val="center"/>
          </w:tcPr>
          <w:p w14:paraId="1AA4BD31">
            <w:pPr>
              <w:jc w:val="center"/>
              <w:rPr>
                <w:rFonts w:hint="eastAsia" w:ascii="仿宋" w:hAnsi="仿宋" w:eastAsia="仿宋" w:cs="仿宋"/>
                <w:szCs w:val="32"/>
              </w:rPr>
            </w:pPr>
            <w:r>
              <w:rPr>
                <w:rFonts w:hint="eastAsia" w:ascii="仿宋" w:hAnsi="仿宋" w:eastAsia="仿宋" w:cs="仿宋"/>
                <w:szCs w:val="32"/>
              </w:rPr>
              <w:t>就位并领取比赛任务、</w:t>
            </w:r>
            <w:r>
              <w:rPr>
                <w:rFonts w:hint="eastAsia" w:ascii="仿宋" w:hAnsi="仿宋" w:eastAsia="仿宋" w:cs="仿宋"/>
                <w:szCs w:val="32"/>
                <w:shd w:val="clear" w:color="auto" w:fill="FFFFFF"/>
              </w:rPr>
              <w:t>裁判员宣读竞赛须知</w:t>
            </w:r>
          </w:p>
        </w:tc>
        <w:tc>
          <w:tcPr>
            <w:tcW w:w="2551" w:type="dxa"/>
            <w:tcBorders>
              <w:left w:val="single" w:color="auto" w:sz="4" w:space="0"/>
            </w:tcBorders>
            <w:vAlign w:val="center"/>
          </w:tcPr>
          <w:p w14:paraId="3CFAB45A">
            <w:pPr>
              <w:jc w:val="center"/>
              <w:rPr>
                <w:rFonts w:hint="eastAsia" w:ascii="仿宋" w:hAnsi="仿宋" w:eastAsia="仿宋" w:cs="仿宋"/>
                <w:szCs w:val="32"/>
              </w:rPr>
            </w:pPr>
            <w:r>
              <w:rPr>
                <w:rFonts w:hint="eastAsia" w:ascii="仿宋" w:hAnsi="仿宋" w:eastAsia="仿宋" w:cs="仿宋"/>
                <w:szCs w:val="32"/>
              </w:rPr>
              <w:t>参赛队</w:t>
            </w:r>
          </w:p>
        </w:tc>
        <w:tc>
          <w:tcPr>
            <w:tcW w:w="1446" w:type="dxa"/>
            <w:tcBorders>
              <w:left w:val="single" w:color="auto" w:sz="4" w:space="0"/>
            </w:tcBorders>
            <w:vAlign w:val="center"/>
          </w:tcPr>
          <w:p w14:paraId="78E5B955">
            <w:pPr>
              <w:shd w:val="solid" w:color="FFFFFF" w:fill="auto"/>
              <w:jc w:val="center"/>
              <w:rPr>
                <w:rFonts w:hint="eastAsia" w:ascii="仿宋" w:hAnsi="仿宋" w:eastAsia="仿宋" w:cs="仿宋"/>
                <w:szCs w:val="32"/>
                <w:shd w:val="clear" w:color="auto" w:fill="FFFFFF"/>
              </w:rPr>
            </w:pPr>
            <w:r>
              <w:rPr>
                <w:rFonts w:hint="eastAsia" w:ascii="仿宋" w:hAnsi="仿宋" w:eastAsia="仿宋" w:cs="仿宋"/>
                <w:szCs w:val="32"/>
                <w:shd w:val="clear" w:color="auto" w:fill="FFFFFF"/>
              </w:rPr>
              <w:t>竞赛场地</w:t>
            </w:r>
          </w:p>
        </w:tc>
      </w:tr>
      <w:tr w14:paraId="3EAA78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8" w:hRule="atLeast"/>
          <w:jc w:val="center"/>
        </w:trPr>
        <w:tc>
          <w:tcPr>
            <w:tcW w:w="967" w:type="dxa"/>
            <w:vMerge w:val="continue"/>
            <w:vAlign w:val="center"/>
          </w:tcPr>
          <w:p w14:paraId="51BB8957">
            <w:pPr>
              <w:rPr>
                <w:rFonts w:hint="eastAsia" w:ascii="仿宋" w:hAnsi="仿宋" w:eastAsia="仿宋" w:cs="仿宋"/>
                <w:szCs w:val="32"/>
              </w:rPr>
            </w:pPr>
          </w:p>
        </w:tc>
        <w:tc>
          <w:tcPr>
            <w:tcW w:w="1976" w:type="dxa"/>
            <w:tcBorders>
              <w:left w:val="single" w:color="auto" w:sz="4" w:space="0"/>
            </w:tcBorders>
            <w:vAlign w:val="center"/>
          </w:tcPr>
          <w:p w14:paraId="2290A4C6">
            <w:pPr>
              <w:shd w:val="solid" w:color="FFFFFF" w:fill="auto"/>
              <w:jc w:val="center"/>
              <w:rPr>
                <w:rFonts w:hint="eastAsia" w:ascii="仿宋" w:hAnsi="仿宋" w:eastAsia="仿宋" w:cs="仿宋"/>
                <w:szCs w:val="32"/>
                <w:shd w:val="clear" w:color="auto" w:fill="FFFFFF"/>
              </w:rPr>
            </w:pPr>
            <w:r>
              <w:rPr>
                <w:rFonts w:hint="eastAsia" w:ascii="仿宋" w:hAnsi="仿宋" w:eastAsia="仿宋" w:cs="仿宋"/>
                <w:szCs w:val="32"/>
                <w:shd w:val="clear" w:color="auto" w:fill="FFFFFF"/>
              </w:rPr>
              <w:t>13:30-17:00</w:t>
            </w:r>
          </w:p>
        </w:tc>
        <w:tc>
          <w:tcPr>
            <w:tcW w:w="2127" w:type="dxa"/>
            <w:tcBorders>
              <w:left w:val="single" w:color="auto" w:sz="4" w:space="0"/>
            </w:tcBorders>
            <w:vAlign w:val="center"/>
          </w:tcPr>
          <w:p w14:paraId="220E156D">
            <w:pPr>
              <w:widowControl/>
              <w:adjustRightInd w:val="0"/>
              <w:jc w:val="center"/>
              <w:rPr>
                <w:rFonts w:hint="eastAsia" w:ascii="仿宋" w:hAnsi="仿宋" w:eastAsia="仿宋" w:cs="仿宋"/>
                <w:szCs w:val="32"/>
              </w:rPr>
            </w:pPr>
            <w:r>
              <w:rPr>
                <w:rFonts w:hint="eastAsia" w:ascii="仿宋" w:hAnsi="仿宋" w:eastAsia="仿宋" w:cs="仿宋"/>
                <w:szCs w:val="32"/>
              </w:rPr>
              <w:t>正式比赛</w:t>
            </w:r>
          </w:p>
        </w:tc>
        <w:tc>
          <w:tcPr>
            <w:tcW w:w="2551" w:type="dxa"/>
            <w:tcBorders>
              <w:left w:val="single" w:color="auto" w:sz="4" w:space="0"/>
            </w:tcBorders>
            <w:vAlign w:val="center"/>
          </w:tcPr>
          <w:p w14:paraId="1158B3BE">
            <w:pPr>
              <w:shd w:val="solid" w:color="FFFFFF" w:fill="auto"/>
              <w:jc w:val="center"/>
              <w:rPr>
                <w:rFonts w:hint="eastAsia" w:ascii="仿宋" w:hAnsi="仿宋" w:eastAsia="仿宋" w:cs="仿宋"/>
                <w:szCs w:val="32"/>
                <w:shd w:val="clear" w:color="auto" w:fill="FFFFFF"/>
              </w:rPr>
            </w:pPr>
            <w:r>
              <w:rPr>
                <w:rFonts w:hint="eastAsia" w:ascii="仿宋" w:hAnsi="仿宋" w:eastAsia="仿宋" w:cs="仿宋"/>
                <w:szCs w:val="32"/>
                <w:shd w:val="clear" w:color="auto" w:fill="FFFFFF"/>
              </w:rPr>
              <w:t>参赛选手、现场裁判、裁判长、监督</w:t>
            </w:r>
          </w:p>
        </w:tc>
        <w:tc>
          <w:tcPr>
            <w:tcW w:w="1446" w:type="dxa"/>
            <w:tcBorders>
              <w:left w:val="single" w:color="auto" w:sz="4" w:space="0"/>
            </w:tcBorders>
            <w:vAlign w:val="center"/>
          </w:tcPr>
          <w:p w14:paraId="12F43BE5">
            <w:pPr>
              <w:shd w:val="solid" w:color="FFFFFF" w:fill="auto"/>
              <w:jc w:val="center"/>
              <w:rPr>
                <w:rFonts w:hint="eastAsia" w:ascii="仿宋" w:hAnsi="仿宋" w:eastAsia="仿宋" w:cs="仿宋"/>
                <w:szCs w:val="32"/>
                <w:shd w:val="clear" w:color="auto" w:fill="FFFFFF"/>
              </w:rPr>
            </w:pPr>
            <w:r>
              <w:rPr>
                <w:rFonts w:hint="eastAsia" w:ascii="仿宋" w:hAnsi="仿宋" w:eastAsia="仿宋" w:cs="仿宋"/>
                <w:szCs w:val="32"/>
                <w:shd w:val="clear" w:color="auto" w:fill="FFFFFF"/>
              </w:rPr>
              <w:t>竞赛场地</w:t>
            </w:r>
          </w:p>
        </w:tc>
      </w:tr>
      <w:tr w14:paraId="5ABE4E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8" w:hRule="atLeast"/>
          <w:jc w:val="center"/>
        </w:trPr>
        <w:tc>
          <w:tcPr>
            <w:tcW w:w="967" w:type="dxa"/>
            <w:vMerge w:val="continue"/>
            <w:vAlign w:val="center"/>
          </w:tcPr>
          <w:p w14:paraId="2CE4D021">
            <w:pPr>
              <w:rPr>
                <w:rFonts w:hint="eastAsia" w:ascii="仿宋" w:hAnsi="仿宋" w:eastAsia="仿宋" w:cs="仿宋"/>
                <w:szCs w:val="32"/>
              </w:rPr>
            </w:pPr>
          </w:p>
        </w:tc>
        <w:tc>
          <w:tcPr>
            <w:tcW w:w="1976" w:type="dxa"/>
            <w:tcBorders>
              <w:left w:val="single" w:color="auto" w:sz="4" w:space="0"/>
            </w:tcBorders>
            <w:vAlign w:val="center"/>
          </w:tcPr>
          <w:p w14:paraId="611153CF">
            <w:pPr>
              <w:shd w:val="solid" w:color="FFFFFF" w:fill="auto"/>
              <w:jc w:val="center"/>
              <w:rPr>
                <w:rFonts w:hint="eastAsia" w:ascii="仿宋" w:hAnsi="仿宋" w:eastAsia="仿宋" w:cs="仿宋"/>
                <w:szCs w:val="32"/>
                <w:shd w:val="clear" w:color="auto" w:fill="FFFFFF"/>
              </w:rPr>
            </w:pPr>
            <w:r>
              <w:rPr>
                <w:rFonts w:hint="eastAsia" w:ascii="仿宋" w:hAnsi="仿宋" w:eastAsia="仿宋" w:cs="仿宋"/>
                <w:szCs w:val="32"/>
                <w:shd w:val="clear" w:color="auto" w:fill="FFFFFF"/>
              </w:rPr>
              <w:t>17:00-18:30</w:t>
            </w:r>
          </w:p>
        </w:tc>
        <w:tc>
          <w:tcPr>
            <w:tcW w:w="2127" w:type="dxa"/>
            <w:tcBorders>
              <w:left w:val="single" w:color="auto" w:sz="4" w:space="0"/>
            </w:tcBorders>
            <w:vAlign w:val="center"/>
          </w:tcPr>
          <w:p w14:paraId="70C91386">
            <w:pPr>
              <w:shd w:val="solid" w:color="FFFFFF" w:fill="auto"/>
              <w:jc w:val="center"/>
              <w:rPr>
                <w:rFonts w:hint="eastAsia" w:ascii="仿宋" w:hAnsi="仿宋" w:eastAsia="仿宋" w:cs="仿宋"/>
                <w:szCs w:val="32"/>
                <w:shd w:val="clear" w:color="auto" w:fill="FFFFFF"/>
              </w:rPr>
            </w:pPr>
            <w:r>
              <w:rPr>
                <w:rFonts w:hint="eastAsia" w:ascii="仿宋" w:hAnsi="仿宋" w:eastAsia="仿宋" w:cs="仿宋"/>
                <w:szCs w:val="32"/>
                <w:shd w:val="clear" w:color="auto" w:fill="FFFFFF"/>
              </w:rPr>
              <w:t>比赛结束撤场、评分、恢复赛场</w:t>
            </w:r>
          </w:p>
        </w:tc>
        <w:tc>
          <w:tcPr>
            <w:tcW w:w="2551" w:type="dxa"/>
            <w:tcBorders>
              <w:left w:val="single" w:color="auto" w:sz="4" w:space="0"/>
            </w:tcBorders>
            <w:vAlign w:val="center"/>
          </w:tcPr>
          <w:p w14:paraId="6CFEE806">
            <w:pPr>
              <w:shd w:val="solid" w:color="FFFFFF" w:fill="auto"/>
              <w:jc w:val="center"/>
              <w:rPr>
                <w:rFonts w:hint="eastAsia" w:ascii="仿宋" w:hAnsi="仿宋" w:eastAsia="仿宋" w:cs="仿宋"/>
                <w:szCs w:val="32"/>
                <w:shd w:val="clear" w:color="auto" w:fill="FFFFFF"/>
              </w:rPr>
            </w:pPr>
            <w:r>
              <w:rPr>
                <w:rFonts w:hint="eastAsia" w:ascii="仿宋" w:hAnsi="仿宋" w:eastAsia="仿宋" w:cs="仿宋"/>
                <w:szCs w:val="32"/>
                <w:shd w:val="clear" w:color="auto" w:fill="FFFFFF"/>
              </w:rPr>
              <w:t>参赛选手、裁判、技术支持人员</w:t>
            </w:r>
          </w:p>
        </w:tc>
        <w:tc>
          <w:tcPr>
            <w:tcW w:w="1446" w:type="dxa"/>
            <w:tcBorders>
              <w:left w:val="single" w:color="auto" w:sz="4" w:space="0"/>
            </w:tcBorders>
            <w:vAlign w:val="center"/>
          </w:tcPr>
          <w:p w14:paraId="0A182133">
            <w:pPr>
              <w:shd w:val="solid" w:color="FFFFFF" w:fill="auto"/>
              <w:jc w:val="center"/>
              <w:rPr>
                <w:rFonts w:hint="eastAsia" w:ascii="仿宋" w:hAnsi="仿宋" w:eastAsia="仿宋" w:cs="仿宋"/>
                <w:szCs w:val="32"/>
                <w:shd w:val="clear" w:color="auto" w:fill="FFFFFF"/>
              </w:rPr>
            </w:pPr>
            <w:r>
              <w:rPr>
                <w:rFonts w:hint="eastAsia" w:ascii="仿宋" w:hAnsi="仿宋" w:eastAsia="仿宋" w:cs="仿宋"/>
                <w:szCs w:val="32"/>
                <w:shd w:val="clear" w:color="auto" w:fill="FFFFFF"/>
              </w:rPr>
              <w:t>竞赛场地</w:t>
            </w:r>
          </w:p>
        </w:tc>
      </w:tr>
    </w:tbl>
    <w:p w14:paraId="51C764EF">
      <w:pPr>
        <w:spacing w:line="560" w:lineRule="exact"/>
        <w:ind w:firstLine="632" w:firstLineChars="200"/>
        <w:rPr>
          <w:rFonts w:hAnsi="Times New Roman"/>
          <w:szCs w:val="20"/>
        </w:rPr>
      </w:pPr>
    </w:p>
    <w:p w14:paraId="6977F9B7">
      <w:pPr>
        <w:spacing w:line="560" w:lineRule="exact"/>
        <w:ind w:firstLine="632" w:firstLineChars="200"/>
        <w:rPr>
          <w:rFonts w:hint="eastAsia" w:ascii="仿宋" w:hAnsi="仿宋" w:eastAsia="仿宋" w:cs="仿宋"/>
          <w:szCs w:val="20"/>
        </w:rPr>
      </w:pPr>
      <w:r>
        <w:rPr>
          <w:rFonts w:hint="eastAsia" w:ascii="仿宋" w:hAnsi="仿宋" w:eastAsia="仿宋" w:cs="仿宋"/>
          <w:szCs w:val="20"/>
        </w:rPr>
        <w:t>2.试题：具体试题内容（可按模块或部分，采用图纸、文字等适合本项目的方式说明具体考核内容）</w:t>
      </w:r>
    </w:p>
    <w:p w14:paraId="3AB3D9F7">
      <w:pPr>
        <w:pStyle w:val="3"/>
        <w:spacing w:line="560" w:lineRule="exact"/>
        <w:ind w:left="0" w:leftChars="0" w:right="316" w:firstLine="632" w:firstLineChars="200"/>
        <w:rPr>
          <w:rFonts w:hint="eastAsia"/>
          <w:b/>
          <w:bCs w:val="0"/>
        </w:rPr>
      </w:pPr>
      <w:bookmarkStart w:id="7" w:name="_Toc166160463"/>
      <w:r>
        <w:rPr>
          <w:rFonts w:hint="eastAsia"/>
          <w:b/>
          <w:bCs w:val="0"/>
        </w:rPr>
        <w:t>（三）评判标准</w:t>
      </w:r>
      <w:bookmarkEnd w:id="7"/>
    </w:p>
    <w:p w14:paraId="20BDB592">
      <w:pPr>
        <w:spacing w:line="560" w:lineRule="exact"/>
        <w:ind w:firstLine="632" w:firstLineChars="200"/>
        <w:rPr>
          <w:rFonts w:hint="eastAsia" w:ascii="仿宋" w:hAnsi="仿宋" w:eastAsia="仿宋" w:cs="仿宋"/>
          <w:szCs w:val="20"/>
        </w:rPr>
      </w:pPr>
      <w:r>
        <w:rPr>
          <w:rFonts w:hint="eastAsia" w:ascii="仿宋" w:hAnsi="仿宋" w:eastAsia="仿宋" w:cs="仿宋"/>
          <w:szCs w:val="20"/>
        </w:rPr>
        <w:t>1.分数权重：</w:t>
      </w:r>
    </w:p>
    <w:tbl>
      <w:tblPr>
        <w:tblStyle w:val="16"/>
        <w:tblW w:w="9116"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713"/>
        <w:gridCol w:w="956"/>
        <w:gridCol w:w="2144"/>
        <w:gridCol w:w="5303"/>
      </w:tblGrid>
      <w:tr w14:paraId="026D7CA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468" w:hRule="atLeast"/>
          <w:jc w:val="center"/>
        </w:trPr>
        <w:tc>
          <w:tcPr>
            <w:tcW w:w="713" w:type="dxa"/>
            <w:tcBorders>
              <w:top w:val="single" w:color="000000" w:sz="4" w:space="0"/>
              <w:left w:val="single" w:color="000000" w:sz="4" w:space="0"/>
              <w:bottom w:val="single" w:color="auto" w:sz="4" w:space="0"/>
              <w:right w:val="single" w:color="000000" w:sz="4" w:space="0"/>
            </w:tcBorders>
            <w:vAlign w:val="center"/>
          </w:tcPr>
          <w:p w14:paraId="28EB578A">
            <w:pPr>
              <w:jc w:val="center"/>
              <w:rPr>
                <w:rFonts w:hint="eastAsia" w:ascii="仿宋" w:hAnsi="仿宋" w:eastAsia="仿宋" w:cs="仿宋"/>
                <w:b/>
                <w:szCs w:val="32"/>
              </w:rPr>
            </w:pPr>
            <w:r>
              <w:rPr>
                <w:rFonts w:hint="eastAsia" w:ascii="仿宋" w:hAnsi="仿宋" w:eastAsia="仿宋" w:cs="仿宋"/>
                <w:b/>
                <w:szCs w:val="32"/>
              </w:rPr>
              <w:t>序号</w:t>
            </w:r>
          </w:p>
        </w:tc>
        <w:tc>
          <w:tcPr>
            <w:tcW w:w="3100" w:type="dxa"/>
            <w:gridSpan w:val="2"/>
            <w:tcBorders>
              <w:top w:val="single" w:color="000000" w:sz="4" w:space="0"/>
              <w:left w:val="single" w:color="000000" w:sz="4" w:space="0"/>
              <w:bottom w:val="single" w:color="auto" w:sz="4" w:space="0"/>
              <w:right w:val="single" w:color="000000" w:sz="4" w:space="0"/>
            </w:tcBorders>
            <w:vAlign w:val="center"/>
          </w:tcPr>
          <w:p w14:paraId="678A1722">
            <w:pPr>
              <w:jc w:val="center"/>
              <w:rPr>
                <w:rFonts w:hint="eastAsia" w:ascii="仿宋" w:hAnsi="仿宋" w:eastAsia="仿宋" w:cs="仿宋"/>
                <w:szCs w:val="32"/>
              </w:rPr>
            </w:pPr>
            <w:r>
              <w:rPr>
                <w:rFonts w:hint="eastAsia" w:ascii="仿宋" w:hAnsi="仿宋" w:eastAsia="仿宋" w:cs="仿宋"/>
                <w:b/>
                <w:szCs w:val="32"/>
              </w:rPr>
              <w:t>具体内容</w:t>
            </w:r>
          </w:p>
        </w:tc>
        <w:tc>
          <w:tcPr>
            <w:tcW w:w="5303" w:type="dxa"/>
            <w:tcBorders>
              <w:top w:val="single" w:color="000000" w:sz="4" w:space="0"/>
              <w:left w:val="single" w:color="000000" w:sz="4" w:space="0"/>
              <w:bottom w:val="single" w:color="000000" w:sz="4" w:space="0"/>
              <w:right w:val="single" w:color="000000" w:sz="4" w:space="0"/>
            </w:tcBorders>
            <w:vAlign w:val="center"/>
          </w:tcPr>
          <w:p w14:paraId="37A65090">
            <w:pPr>
              <w:rPr>
                <w:rFonts w:hint="eastAsia" w:ascii="仿宋" w:hAnsi="仿宋" w:eastAsia="仿宋" w:cs="仿宋"/>
                <w:szCs w:val="32"/>
              </w:rPr>
            </w:pPr>
            <w:r>
              <w:rPr>
                <w:rFonts w:hint="eastAsia" w:ascii="仿宋" w:hAnsi="仿宋" w:eastAsia="仿宋" w:cs="仿宋"/>
                <w:b/>
                <w:szCs w:val="32"/>
              </w:rPr>
              <w:t>分值及评分细则</w:t>
            </w:r>
          </w:p>
        </w:tc>
      </w:tr>
      <w:tr w14:paraId="4154259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68" w:hRule="atLeast"/>
          <w:jc w:val="center"/>
        </w:trPr>
        <w:tc>
          <w:tcPr>
            <w:tcW w:w="713" w:type="dxa"/>
            <w:tcBorders>
              <w:top w:val="single" w:color="000000" w:sz="4" w:space="0"/>
              <w:left w:val="single" w:color="000000" w:sz="4" w:space="0"/>
              <w:bottom w:val="single" w:color="000000" w:sz="4" w:space="0"/>
              <w:right w:val="single" w:color="000000" w:sz="4" w:space="0"/>
            </w:tcBorders>
            <w:vAlign w:val="center"/>
          </w:tcPr>
          <w:p w14:paraId="3D53F26D">
            <w:pPr>
              <w:jc w:val="center"/>
              <w:rPr>
                <w:rFonts w:hint="eastAsia" w:ascii="仿宋" w:hAnsi="仿宋" w:eastAsia="仿宋" w:cs="仿宋"/>
                <w:szCs w:val="32"/>
              </w:rPr>
            </w:pPr>
            <w:r>
              <w:rPr>
                <w:rFonts w:hint="eastAsia" w:ascii="仿宋" w:hAnsi="仿宋" w:eastAsia="仿宋" w:cs="仿宋"/>
                <w:szCs w:val="32"/>
              </w:rPr>
              <w:t>1</w:t>
            </w:r>
          </w:p>
        </w:tc>
        <w:tc>
          <w:tcPr>
            <w:tcW w:w="956" w:type="dxa"/>
            <w:vMerge w:val="restart"/>
            <w:tcBorders>
              <w:top w:val="single" w:color="000000" w:sz="4" w:space="0"/>
              <w:left w:val="single" w:color="000000" w:sz="4" w:space="0"/>
              <w:bottom w:val="single" w:color="000000" w:sz="4" w:space="0"/>
              <w:right w:val="single" w:color="000000" w:sz="4" w:space="0"/>
            </w:tcBorders>
            <w:vAlign w:val="center"/>
          </w:tcPr>
          <w:p w14:paraId="58881EAF">
            <w:pPr>
              <w:jc w:val="center"/>
              <w:rPr>
                <w:rFonts w:hint="eastAsia" w:ascii="仿宋" w:hAnsi="仿宋" w:eastAsia="仿宋" w:cs="仿宋"/>
                <w:szCs w:val="32"/>
              </w:rPr>
            </w:pPr>
            <w:r>
              <w:rPr>
                <w:rFonts w:hint="eastAsia" w:ascii="仿宋" w:hAnsi="仿宋" w:eastAsia="仿宋" w:cs="仿宋"/>
                <w:szCs w:val="32"/>
              </w:rPr>
              <w:t>总分100分</w:t>
            </w:r>
          </w:p>
        </w:tc>
        <w:tc>
          <w:tcPr>
            <w:tcW w:w="2144" w:type="dxa"/>
            <w:tcBorders>
              <w:top w:val="single" w:color="000000" w:sz="4" w:space="0"/>
              <w:left w:val="single" w:color="000000" w:sz="4" w:space="0"/>
              <w:bottom w:val="single" w:color="000000" w:sz="4" w:space="0"/>
              <w:right w:val="single" w:color="000000" w:sz="4" w:space="0"/>
            </w:tcBorders>
            <w:vAlign w:val="center"/>
          </w:tcPr>
          <w:p w14:paraId="790DFD4E">
            <w:pPr>
              <w:jc w:val="center"/>
              <w:rPr>
                <w:rFonts w:hint="eastAsia" w:ascii="仿宋" w:hAnsi="仿宋" w:eastAsia="仿宋" w:cs="仿宋"/>
                <w:szCs w:val="32"/>
              </w:rPr>
            </w:pPr>
            <w:r>
              <w:rPr>
                <w:rFonts w:hint="eastAsia" w:ascii="仿宋" w:hAnsi="仿宋" w:eastAsia="仿宋" w:cs="仿宋"/>
                <w:szCs w:val="32"/>
              </w:rPr>
              <w:t>线缆制作</w:t>
            </w:r>
          </w:p>
        </w:tc>
        <w:tc>
          <w:tcPr>
            <w:tcW w:w="5303" w:type="dxa"/>
            <w:tcBorders>
              <w:top w:val="single" w:color="000000" w:sz="4" w:space="0"/>
              <w:left w:val="single" w:color="000000" w:sz="4" w:space="0"/>
              <w:bottom w:val="single" w:color="000000" w:sz="4" w:space="0"/>
              <w:right w:val="single" w:color="000000" w:sz="4" w:space="0"/>
            </w:tcBorders>
            <w:vAlign w:val="center"/>
          </w:tcPr>
          <w:p w14:paraId="28BBA275">
            <w:pPr>
              <w:rPr>
                <w:rFonts w:hint="eastAsia" w:ascii="仿宋" w:hAnsi="仿宋" w:eastAsia="仿宋" w:cs="仿宋"/>
                <w:szCs w:val="32"/>
              </w:rPr>
            </w:pPr>
            <w:r>
              <w:rPr>
                <w:rFonts w:hint="eastAsia" w:ascii="仿宋" w:hAnsi="仿宋" w:eastAsia="仿宋" w:cs="仿宋"/>
                <w:szCs w:val="32"/>
              </w:rPr>
              <w:t>完成设备连接，保证和测试物理连通性（16分）</w:t>
            </w:r>
          </w:p>
        </w:tc>
      </w:tr>
      <w:tr w14:paraId="1708FEE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68" w:hRule="atLeast"/>
          <w:jc w:val="center"/>
        </w:trPr>
        <w:tc>
          <w:tcPr>
            <w:tcW w:w="713" w:type="dxa"/>
            <w:tcBorders>
              <w:top w:val="single" w:color="000000" w:sz="4" w:space="0"/>
              <w:left w:val="single" w:color="000000" w:sz="4" w:space="0"/>
              <w:bottom w:val="single" w:color="000000" w:sz="4" w:space="0"/>
              <w:right w:val="single" w:color="000000" w:sz="4" w:space="0"/>
            </w:tcBorders>
            <w:vAlign w:val="center"/>
          </w:tcPr>
          <w:p w14:paraId="5431F4F4">
            <w:pPr>
              <w:jc w:val="center"/>
              <w:rPr>
                <w:rFonts w:hint="eastAsia" w:ascii="仿宋" w:hAnsi="仿宋" w:eastAsia="仿宋" w:cs="仿宋"/>
                <w:szCs w:val="32"/>
              </w:rPr>
            </w:pPr>
            <w:r>
              <w:rPr>
                <w:rFonts w:hint="eastAsia" w:ascii="仿宋" w:hAnsi="仿宋" w:eastAsia="仿宋" w:cs="仿宋"/>
                <w:szCs w:val="32"/>
              </w:rPr>
              <w:t>2</w:t>
            </w:r>
          </w:p>
        </w:tc>
        <w:tc>
          <w:tcPr>
            <w:tcW w:w="956" w:type="dxa"/>
            <w:vMerge w:val="continue"/>
            <w:tcBorders>
              <w:top w:val="single" w:color="000000" w:sz="4" w:space="0"/>
              <w:left w:val="single" w:color="000000" w:sz="4" w:space="0"/>
              <w:bottom w:val="single" w:color="auto" w:sz="4" w:space="0"/>
              <w:right w:val="single" w:color="000000" w:sz="4" w:space="0"/>
            </w:tcBorders>
            <w:vAlign w:val="center"/>
          </w:tcPr>
          <w:p w14:paraId="1B8F2735">
            <w:pPr>
              <w:rPr>
                <w:rFonts w:hint="eastAsia" w:ascii="仿宋" w:hAnsi="仿宋" w:eastAsia="仿宋" w:cs="仿宋"/>
                <w:szCs w:val="32"/>
              </w:rPr>
            </w:pPr>
          </w:p>
        </w:tc>
        <w:tc>
          <w:tcPr>
            <w:tcW w:w="2144" w:type="dxa"/>
            <w:tcBorders>
              <w:top w:val="single" w:color="000000" w:sz="4" w:space="0"/>
              <w:left w:val="single" w:color="000000" w:sz="4" w:space="0"/>
              <w:bottom w:val="single" w:color="000000" w:sz="4" w:space="0"/>
              <w:right w:val="single" w:color="000000" w:sz="4" w:space="0"/>
            </w:tcBorders>
            <w:vAlign w:val="center"/>
          </w:tcPr>
          <w:p w14:paraId="5DDFEBAD">
            <w:pPr>
              <w:jc w:val="center"/>
              <w:rPr>
                <w:rFonts w:hint="eastAsia" w:ascii="仿宋" w:hAnsi="仿宋" w:eastAsia="仿宋" w:cs="仿宋"/>
                <w:szCs w:val="32"/>
              </w:rPr>
            </w:pPr>
            <w:r>
              <w:rPr>
                <w:rFonts w:hint="eastAsia" w:ascii="仿宋" w:hAnsi="仿宋" w:eastAsia="仿宋" w:cs="仿宋"/>
                <w:szCs w:val="32"/>
              </w:rPr>
              <w:t>交换机配置与调试</w:t>
            </w:r>
          </w:p>
        </w:tc>
        <w:tc>
          <w:tcPr>
            <w:tcW w:w="5303" w:type="dxa"/>
            <w:tcBorders>
              <w:top w:val="single" w:color="000000" w:sz="4" w:space="0"/>
              <w:left w:val="single" w:color="000000" w:sz="4" w:space="0"/>
              <w:bottom w:val="single" w:color="000000" w:sz="4" w:space="0"/>
              <w:right w:val="single" w:color="000000" w:sz="4" w:space="0"/>
            </w:tcBorders>
            <w:vAlign w:val="center"/>
          </w:tcPr>
          <w:p w14:paraId="72613A5D">
            <w:pPr>
              <w:rPr>
                <w:rFonts w:hint="eastAsia" w:ascii="仿宋" w:hAnsi="仿宋" w:eastAsia="仿宋" w:cs="仿宋"/>
                <w:szCs w:val="32"/>
              </w:rPr>
            </w:pPr>
            <w:r>
              <w:rPr>
                <w:rFonts w:hint="eastAsia" w:ascii="仿宋" w:hAnsi="仿宋" w:eastAsia="仿宋" w:cs="仿宋"/>
                <w:szCs w:val="32"/>
              </w:rPr>
              <w:t>完成指定的交换机的配置（18分）</w:t>
            </w:r>
          </w:p>
        </w:tc>
      </w:tr>
      <w:tr w14:paraId="59FF8FC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68" w:hRule="atLeast"/>
          <w:jc w:val="center"/>
        </w:trPr>
        <w:tc>
          <w:tcPr>
            <w:tcW w:w="713" w:type="dxa"/>
            <w:tcBorders>
              <w:top w:val="single" w:color="000000" w:sz="4" w:space="0"/>
              <w:left w:val="single" w:color="000000" w:sz="4" w:space="0"/>
              <w:bottom w:val="single" w:color="000000" w:sz="4" w:space="0"/>
              <w:right w:val="single" w:color="000000" w:sz="4" w:space="0"/>
            </w:tcBorders>
            <w:vAlign w:val="center"/>
          </w:tcPr>
          <w:p w14:paraId="4F283E09">
            <w:pPr>
              <w:jc w:val="center"/>
              <w:rPr>
                <w:rFonts w:hint="eastAsia" w:ascii="仿宋" w:hAnsi="仿宋" w:eastAsia="仿宋" w:cs="仿宋"/>
                <w:szCs w:val="32"/>
              </w:rPr>
            </w:pPr>
            <w:r>
              <w:rPr>
                <w:rFonts w:hint="eastAsia" w:ascii="仿宋" w:hAnsi="仿宋" w:eastAsia="仿宋" w:cs="仿宋"/>
                <w:szCs w:val="32"/>
              </w:rPr>
              <w:t>3</w:t>
            </w:r>
          </w:p>
        </w:tc>
        <w:tc>
          <w:tcPr>
            <w:tcW w:w="956" w:type="dxa"/>
            <w:vMerge w:val="continue"/>
            <w:tcBorders>
              <w:top w:val="single" w:color="000000" w:sz="4" w:space="0"/>
              <w:left w:val="single" w:color="000000" w:sz="4" w:space="0"/>
              <w:bottom w:val="single" w:color="auto" w:sz="4" w:space="0"/>
              <w:right w:val="single" w:color="000000" w:sz="4" w:space="0"/>
            </w:tcBorders>
            <w:vAlign w:val="center"/>
          </w:tcPr>
          <w:p w14:paraId="55E0AFBE">
            <w:pPr>
              <w:rPr>
                <w:rFonts w:hint="eastAsia" w:ascii="仿宋" w:hAnsi="仿宋" w:eastAsia="仿宋" w:cs="仿宋"/>
                <w:szCs w:val="32"/>
              </w:rPr>
            </w:pPr>
          </w:p>
        </w:tc>
        <w:tc>
          <w:tcPr>
            <w:tcW w:w="2144" w:type="dxa"/>
            <w:tcBorders>
              <w:top w:val="single" w:color="000000" w:sz="4" w:space="0"/>
              <w:left w:val="single" w:color="000000" w:sz="4" w:space="0"/>
              <w:bottom w:val="single" w:color="000000" w:sz="4" w:space="0"/>
              <w:right w:val="single" w:color="000000" w:sz="4" w:space="0"/>
            </w:tcBorders>
            <w:vAlign w:val="center"/>
          </w:tcPr>
          <w:p w14:paraId="27C2E903">
            <w:pPr>
              <w:jc w:val="center"/>
              <w:rPr>
                <w:rFonts w:hint="eastAsia" w:ascii="仿宋" w:hAnsi="仿宋" w:eastAsia="仿宋" w:cs="仿宋"/>
                <w:szCs w:val="32"/>
              </w:rPr>
            </w:pPr>
            <w:r>
              <w:rPr>
                <w:rFonts w:hint="eastAsia" w:ascii="仿宋" w:hAnsi="仿宋" w:eastAsia="仿宋" w:cs="仿宋"/>
                <w:szCs w:val="32"/>
              </w:rPr>
              <w:t>路由器配置与调试</w:t>
            </w:r>
          </w:p>
        </w:tc>
        <w:tc>
          <w:tcPr>
            <w:tcW w:w="5303" w:type="dxa"/>
            <w:tcBorders>
              <w:top w:val="single" w:color="000000" w:sz="4" w:space="0"/>
              <w:left w:val="single" w:color="000000" w:sz="4" w:space="0"/>
              <w:bottom w:val="single" w:color="000000" w:sz="4" w:space="0"/>
              <w:right w:val="single" w:color="000000" w:sz="4" w:space="0"/>
            </w:tcBorders>
            <w:vAlign w:val="center"/>
          </w:tcPr>
          <w:p w14:paraId="7B71DB86">
            <w:pPr>
              <w:rPr>
                <w:rFonts w:hint="eastAsia" w:ascii="仿宋" w:hAnsi="仿宋" w:eastAsia="仿宋" w:cs="仿宋"/>
                <w:szCs w:val="32"/>
              </w:rPr>
            </w:pPr>
            <w:r>
              <w:rPr>
                <w:rFonts w:hint="eastAsia" w:ascii="仿宋" w:hAnsi="仿宋" w:eastAsia="仿宋" w:cs="仿宋"/>
                <w:szCs w:val="32"/>
              </w:rPr>
              <w:t>完成指定的交换机的配置（20分）</w:t>
            </w:r>
          </w:p>
        </w:tc>
      </w:tr>
      <w:tr w14:paraId="6C92519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68" w:hRule="atLeast"/>
          <w:jc w:val="center"/>
        </w:trPr>
        <w:tc>
          <w:tcPr>
            <w:tcW w:w="713" w:type="dxa"/>
            <w:tcBorders>
              <w:top w:val="single" w:color="000000" w:sz="4" w:space="0"/>
              <w:left w:val="single" w:color="000000" w:sz="4" w:space="0"/>
              <w:bottom w:val="single" w:color="000000" w:sz="4" w:space="0"/>
              <w:right w:val="single" w:color="000000" w:sz="4" w:space="0"/>
            </w:tcBorders>
            <w:vAlign w:val="center"/>
          </w:tcPr>
          <w:p w14:paraId="3C3C8982">
            <w:pPr>
              <w:jc w:val="center"/>
              <w:rPr>
                <w:rFonts w:hint="eastAsia" w:ascii="仿宋" w:hAnsi="仿宋" w:eastAsia="仿宋" w:cs="仿宋"/>
                <w:szCs w:val="32"/>
              </w:rPr>
            </w:pPr>
            <w:r>
              <w:rPr>
                <w:rFonts w:hint="eastAsia" w:ascii="仿宋" w:hAnsi="仿宋" w:eastAsia="仿宋" w:cs="仿宋"/>
                <w:szCs w:val="32"/>
              </w:rPr>
              <w:t>4</w:t>
            </w:r>
          </w:p>
        </w:tc>
        <w:tc>
          <w:tcPr>
            <w:tcW w:w="956" w:type="dxa"/>
            <w:vMerge w:val="continue"/>
            <w:tcBorders>
              <w:top w:val="single" w:color="000000" w:sz="4" w:space="0"/>
              <w:left w:val="single" w:color="000000" w:sz="4" w:space="0"/>
              <w:bottom w:val="single" w:color="auto" w:sz="4" w:space="0"/>
              <w:right w:val="single" w:color="000000" w:sz="4" w:space="0"/>
            </w:tcBorders>
            <w:vAlign w:val="center"/>
          </w:tcPr>
          <w:p w14:paraId="7974187D">
            <w:pPr>
              <w:rPr>
                <w:rFonts w:hint="eastAsia" w:ascii="仿宋" w:hAnsi="仿宋" w:eastAsia="仿宋" w:cs="仿宋"/>
                <w:szCs w:val="32"/>
              </w:rPr>
            </w:pPr>
          </w:p>
        </w:tc>
        <w:tc>
          <w:tcPr>
            <w:tcW w:w="2144" w:type="dxa"/>
            <w:tcBorders>
              <w:top w:val="single" w:color="000000" w:sz="4" w:space="0"/>
              <w:left w:val="single" w:color="000000" w:sz="4" w:space="0"/>
              <w:bottom w:val="single" w:color="000000" w:sz="4" w:space="0"/>
              <w:right w:val="single" w:color="000000" w:sz="4" w:space="0"/>
            </w:tcBorders>
            <w:vAlign w:val="center"/>
          </w:tcPr>
          <w:p w14:paraId="75DC728F">
            <w:pPr>
              <w:jc w:val="center"/>
              <w:rPr>
                <w:rFonts w:hint="eastAsia" w:ascii="仿宋" w:hAnsi="仿宋" w:eastAsia="仿宋" w:cs="仿宋"/>
                <w:szCs w:val="32"/>
              </w:rPr>
            </w:pPr>
            <w:r>
              <w:rPr>
                <w:rFonts w:hint="eastAsia" w:ascii="仿宋" w:hAnsi="仿宋" w:eastAsia="仿宋" w:cs="仿宋"/>
                <w:szCs w:val="32"/>
              </w:rPr>
              <w:t>广域网配置</w:t>
            </w:r>
          </w:p>
        </w:tc>
        <w:tc>
          <w:tcPr>
            <w:tcW w:w="5303" w:type="dxa"/>
            <w:tcBorders>
              <w:top w:val="single" w:color="000000" w:sz="4" w:space="0"/>
              <w:left w:val="single" w:color="000000" w:sz="4" w:space="0"/>
              <w:bottom w:val="single" w:color="000000" w:sz="4" w:space="0"/>
              <w:right w:val="single" w:color="000000" w:sz="4" w:space="0"/>
            </w:tcBorders>
            <w:vAlign w:val="center"/>
          </w:tcPr>
          <w:p w14:paraId="2523E198">
            <w:pPr>
              <w:rPr>
                <w:rFonts w:hint="eastAsia" w:ascii="仿宋" w:hAnsi="仿宋" w:eastAsia="仿宋" w:cs="仿宋"/>
                <w:szCs w:val="32"/>
              </w:rPr>
            </w:pPr>
            <w:r>
              <w:rPr>
                <w:rFonts w:hint="eastAsia" w:ascii="仿宋" w:hAnsi="仿宋" w:eastAsia="仿宋" w:cs="仿宋"/>
                <w:szCs w:val="32"/>
              </w:rPr>
              <w:t>完成指定的交换机的配置（18分）</w:t>
            </w:r>
          </w:p>
        </w:tc>
      </w:tr>
      <w:tr w14:paraId="28D2AA6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68" w:hRule="atLeast"/>
          <w:jc w:val="center"/>
        </w:trPr>
        <w:tc>
          <w:tcPr>
            <w:tcW w:w="713" w:type="dxa"/>
            <w:tcBorders>
              <w:top w:val="single" w:color="000000" w:sz="4" w:space="0"/>
              <w:left w:val="single" w:color="000000" w:sz="4" w:space="0"/>
              <w:bottom w:val="single" w:color="000000" w:sz="4" w:space="0"/>
              <w:right w:val="single" w:color="000000" w:sz="4" w:space="0"/>
            </w:tcBorders>
            <w:vAlign w:val="center"/>
          </w:tcPr>
          <w:p w14:paraId="44520C97">
            <w:pPr>
              <w:jc w:val="center"/>
              <w:rPr>
                <w:rFonts w:hint="eastAsia" w:ascii="仿宋" w:hAnsi="仿宋" w:eastAsia="仿宋" w:cs="仿宋"/>
                <w:szCs w:val="32"/>
              </w:rPr>
            </w:pPr>
            <w:r>
              <w:rPr>
                <w:rFonts w:hint="eastAsia" w:ascii="仿宋" w:hAnsi="仿宋" w:eastAsia="仿宋" w:cs="仿宋"/>
                <w:szCs w:val="32"/>
              </w:rPr>
              <w:t>5</w:t>
            </w:r>
          </w:p>
        </w:tc>
        <w:tc>
          <w:tcPr>
            <w:tcW w:w="956" w:type="dxa"/>
            <w:vMerge w:val="continue"/>
            <w:tcBorders>
              <w:top w:val="single" w:color="000000" w:sz="4" w:space="0"/>
              <w:left w:val="single" w:color="000000" w:sz="4" w:space="0"/>
              <w:bottom w:val="single" w:color="auto" w:sz="4" w:space="0"/>
              <w:right w:val="single" w:color="000000" w:sz="4" w:space="0"/>
            </w:tcBorders>
            <w:vAlign w:val="center"/>
          </w:tcPr>
          <w:p w14:paraId="1AB9CFCE">
            <w:pPr>
              <w:rPr>
                <w:rFonts w:hint="eastAsia" w:ascii="仿宋" w:hAnsi="仿宋" w:eastAsia="仿宋" w:cs="仿宋"/>
                <w:szCs w:val="32"/>
              </w:rPr>
            </w:pPr>
          </w:p>
        </w:tc>
        <w:tc>
          <w:tcPr>
            <w:tcW w:w="2144" w:type="dxa"/>
            <w:tcBorders>
              <w:top w:val="single" w:color="000000" w:sz="4" w:space="0"/>
              <w:left w:val="single" w:color="000000" w:sz="4" w:space="0"/>
              <w:bottom w:val="single" w:color="000000" w:sz="4" w:space="0"/>
              <w:right w:val="single" w:color="000000" w:sz="4" w:space="0"/>
            </w:tcBorders>
            <w:vAlign w:val="center"/>
          </w:tcPr>
          <w:p w14:paraId="6565C83B">
            <w:pPr>
              <w:jc w:val="center"/>
              <w:rPr>
                <w:rFonts w:hint="eastAsia" w:ascii="仿宋" w:hAnsi="仿宋" w:eastAsia="仿宋" w:cs="仿宋"/>
                <w:szCs w:val="32"/>
              </w:rPr>
            </w:pPr>
            <w:r>
              <w:rPr>
                <w:rFonts w:hint="eastAsia" w:ascii="仿宋" w:hAnsi="仿宋" w:eastAsia="仿宋" w:cs="仿宋"/>
                <w:szCs w:val="32"/>
              </w:rPr>
              <w:t>无线配置</w:t>
            </w:r>
          </w:p>
        </w:tc>
        <w:tc>
          <w:tcPr>
            <w:tcW w:w="5303" w:type="dxa"/>
            <w:tcBorders>
              <w:top w:val="single" w:color="000000" w:sz="4" w:space="0"/>
              <w:left w:val="single" w:color="000000" w:sz="4" w:space="0"/>
              <w:bottom w:val="single" w:color="000000" w:sz="4" w:space="0"/>
              <w:right w:val="single" w:color="000000" w:sz="4" w:space="0"/>
            </w:tcBorders>
            <w:vAlign w:val="center"/>
          </w:tcPr>
          <w:p w14:paraId="0CBF7AB2">
            <w:pPr>
              <w:rPr>
                <w:rFonts w:hint="eastAsia" w:ascii="仿宋" w:hAnsi="仿宋" w:eastAsia="仿宋" w:cs="仿宋"/>
                <w:szCs w:val="32"/>
              </w:rPr>
            </w:pPr>
            <w:r>
              <w:rPr>
                <w:rFonts w:hint="eastAsia" w:ascii="仿宋" w:hAnsi="仿宋" w:eastAsia="仿宋" w:cs="仿宋"/>
                <w:szCs w:val="32"/>
              </w:rPr>
              <w:t>完成企业网无线网络相关配置（16分）</w:t>
            </w:r>
          </w:p>
        </w:tc>
      </w:tr>
      <w:tr w14:paraId="7A9064F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68" w:hRule="atLeast"/>
          <w:jc w:val="center"/>
        </w:trPr>
        <w:tc>
          <w:tcPr>
            <w:tcW w:w="713" w:type="dxa"/>
            <w:tcBorders>
              <w:top w:val="single" w:color="000000" w:sz="4" w:space="0"/>
              <w:left w:val="single" w:color="000000" w:sz="4" w:space="0"/>
              <w:bottom w:val="single" w:color="000000" w:sz="4" w:space="0"/>
              <w:right w:val="single" w:color="000000" w:sz="4" w:space="0"/>
            </w:tcBorders>
            <w:vAlign w:val="center"/>
          </w:tcPr>
          <w:p w14:paraId="34E0CE12">
            <w:pPr>
              <w:jc w:val="center"/>
              <w:rPr>
                <w:rFonts w:hint="eastAsia" w:ascii="仿宋" w:hAnsi="仿宋" w:eastAsia="仿宋" w:cs="仿宋"/>
                <w:szCs w:val="32"/>
              </w:rPr>
            </w:pPr>
            <w:r>
              <w:rPr>
                <w:rFonts w:hint="eastAsia" w:ascii="仿宋" w:hAnsi="仿宋" w:eastAsia="仿宋" w:cs="仿宋"/>
                <w:szCs w:val="32"/>
              </w:rPr>
              <w:t>6</w:t>
            </w:r>
          </w:p>
        </w:tc>
        <w:tc>
          <w:tcPr>
            <w:tcW w:w="956" w:type="dxa"/>
            <w:vMerge w:val="continue"/>
            <w:tcBorders>
              <w:top w:val="single" w:color="000000" w:sz="4" w:space="0"/>
              <w:left w:val="single" w:color="000000" w:sz="4" w:space="0"/>
              <w:bottom w:val="single" w:color="auto" w:sz="4" w:space="0"/>
              <w:right w:val="single" w:color="000000" w:sz="4" w:space="0"/>
            </w:tcBorders>
            <w:vAlign w:val="center"/>
          </w:tcPr>
          <w:p w14:paraId="2F4E6467">
            <w:pPr>
              <w:rPr>
                <w:rFonts w:hint="eastAsia" w:ascii="仿宋" w:hAnsi="仿宋" w:eastAsia="仿宋" w:cs="仿宋"/>
                <w:szCs w:val="32"/>
              </w:rPr>
            </w:pPr>
          </w:p>
        </w:tc>
        <w:tc>
          <w:tcPr>
            <w:tcW w:w="2144" w:type="dxa"/>
            <w:tcBorders>
              <w:top w:val="single" w:color="000000" w:sz="4" w:space="0"/>
              <w:left w:val="single" w:color="000000" w:sz="4" w:space="0"/>
              <w:bottom w:val="single" w:color="000000" w:sz="4" w:space="0"/>
              <w:right w:val="single" w:color="000000" w:sz="4" w:space="0"/>
            </w:tcBorders>
            <w:vAlign w:val="center"/>
          </w:tcPr>
          <w:p w14:paraId="6D6E916A">
            <w:pPr>
              <w:jc w:val="center"/>
              <w:rPr>
                <w:rFonts w:hint="eastAsia" w:ascii="仿宋" w:hAnsi="仿宋" w:eastAsia="仿宋" w:cs="仿宋"/>
                <w:szCs w:val="32"/>
              </w:rPr>
            </w:pPr>
            <w:r>
              <w:rPr>
                <w:rFonts w:hint="eastAsia" w:ascii="仿宋" w:hAnsi="仿宋" w:eastAsia="仿宋" w:cs="仿宋"/>
                <w:szCs w:val="32"/>
              </w:rPr>
              <w:t>安全策略配置</w:t>
            </w:r>
          </w:p>
        </w:tc>
        <w:tc>
          <w:tcPr>
            <w:tcW w:w="5303" w:type="dxa"/>
            <w:tcBorders>
              <w:top w:val="single" w:color="000000" w:sz="4" w:space="0"/>
              <w:left w:val="single" w:color="000000" w:sz="4" w:space="0"/>
              <w:bottom w:val="single" w:color="000000" w:sz="4" w:space="0"/>
              <w:right w:val="single" w:color="000000" w:sz="4" w:space="0"/>
            </w:tcBorders>
            <w:vAlign w:val="center"/>
          </w:tcPr>
          <w:p w14:paraId="45CD9315">
            <w:pPr>
              <w:rPr>
                <w:rFonts w:hint="eastAsia" w:ascii="仿宋" w:hAnsi="仿宋" w:eastAsia="仿宋" w:cs="仿宋"/>
                <w:szCs w:val="32"/>
              </w:rPr>
            </w:pPr>
            <w:r>
              <w:rPr>
                <w:rFonts w:hint="eastAsia" w:ascii="仿宋" w:hAnsi="仿宋" w:eastAsia="仿宋" w:cs="仿宋"/>
                <w:szCs w:val="32"/>
              </w:rPr>
              <w:t>完成企业网的相关安全策略配置（12分）</w:t>
            </w:r>
          </w:p>
        </w:tc>
      </w:tr>
    </w:tbl>
    <w:p w14:paraId="107E5DDB">
      <w:pPr>
        <w:spacing w:line="560" w:lineRule="exact"/>
        <w:ind w:firstLine="632" w:firstLineChars="200"/>
        <w:rPr>
          <w:rFonts w:hAnsi="Times New Roman"/>
          <w:szCs w:val="20"/>
        </w:rPr>
      </w:pPr>
      <w:r>
        <w:rPr>
          <w:rFonts w:hAnsi="Times New Roman"/>
          <w:szCs w:val="20"/>
        </w:rPr>
        <w:t xml:space="preserve"> </w:t>
      </w:r>
    </w:p>
    <w:p w14:paraId="5AE3536E">
      <w:pPr>
        <w:spacing w:line="560" w:lineRule="exact"/>
        <w:ind w:firstLine="632" w:firstLineChars="200"/>
        <w:rPr>
          <w:rFonts w:hint="eastAsia" w:ascii="仿宋" w:hAnsi="仿宋" w:eastAsia="仿宋" w:cs="仿宋"/>
          <w:szCs w:val="20"/>
        </w:rPr>
      </w:pPr>
      <w:r>
        <w:rPr>
          <w:rFonts w:hint="eastAsia" w:ascii="仿宋" w:hAnsi="仿宋" w:eastAsia="仿宋" w:cs="仿宋"/>
          <w:szCs w:val="20"/>
        </w:rPr>
        <w:t xml:space="preserve">2.评判方法： </w:t>
      </w:r>
    </w:p>
    <w:p w14:paraId="5E0477A1">
      <w:pPr>
        <w:spacing w:line="560" w:lineRule="exact"/>
        <w:ind w:firstLine="632" w:firstLineChars="200"/>
        <w:rPr>
          <w:rFonts w:hint="eastAsia" w:ascii="仿宋" w:hAnsi="仿宋" w:eastAsia="仿宋" w:cs="仿宋"/>
          <w:szCs w:val="20"/>
        </w:rPr>
      </w:pPr>
      <w:r>
        <w:rPr>
          <w:rFonts w:hint="eastAsia" w:ascii="仿宋" w:hAnsi="仿宋" w:eastAsia="仿宋" w:cs="仿宋"/>
          <w:szCs w:val="20"/>
        </w:rPr>
        <w:t>2.1评分原则</w:t>
      </w:r>
    </w:p>
    <w:p w14:paraId="6C6E3F11">
      <w:pPr>
        <w:spacing w:line="560" w:lineRule="exact"/>
        <w:ind w:firstLine="632" w:firstLineChars="200"/>
        <w:rPr>
          <w:rFonts w:hint="eastAsia" w:ascii="仿宋" w:hAnsi="仿宋" w:eastAsia="仿宋" w:cs="仿宋"/>
          <w:szCs w:val="20"/>
        </w:rPr>
      </w:pPr>
      <w:r>
        <w:rPr>
          <w:rFonts w:hint="eastAsia" w:ascii="仿宋" w:hAnsi="仿宋" w:eastAsia="仿宋" w:cs="仿宋"/>
          <w:szCs w:val="20"/>
        </w:rPr>
        <w:t>①客观性结果评分原则</w:t>
      </w:r>
    </w:p>
    <w:p w14:paraId="5C765860">
      <w:pPr>
        <w:spacing w:line="560" w:lineRule="exact"/>
        <w:ind w:firstLine="632" w:firstLineChars="200"/>
        <w:rPr>
          <w:rFonts w:hint="eastAsia" w:ascii="仿宋" w:hAnsi="仿宋" w:eastAsia="仿宋" w:cs="仿宋"/>
          <w:szCs w:val="20"/>
        </w:rPr>
      </w:pPr>
      <w:r>
        <w:rPr>
          <w:rFonts w:hint="eastAsia" w:ascii="仿宋" w:hAnsi="仿宋" w:eastAsia="仿宋" w:cs="仿宋"/>
          <w:szCs w:val="20"/>
        </w:rPr>
        <w:t>赛项评分标准对标行业真实项目，不仅检查命令和过程配置，还需要检测功能点是否实现。客观性结果评分依据目标功能实现的状态信息、截图状态以及功能性的状态测试进行。通过对结果进行客观性评分，深入考察选手对重要功能的理解是否深入，规避死记硬背，突显赛项过程与行业真实工作接轨的特点。</w:t>
      </w:r>
    </w:p>
    <w:p w14:paraId="4329359D">
      <w:pPr>
        <w:spacing w:line="560" w:lineRule="exact"/>
        <w:ind w:firstLine="632" w:firstLineChars="200"/>
        <w:rPr>
          <w:rFonts w:hint="eastAsia" w:ascii="仿宋" w:hAnsi="仿宋" w:eastAsia="仿宋" w:cs="仿宋"/>
          <w:szCs w:val="20"/>
        </w:rPr>
      </w:pPr>
      <w:r>
        <w:rPr>
          <w:rFonts w:hint="eastAsia" w:ascii="仿宋" w:hAnsi="仿宋" w:eastAsia="仿宋" w:cs="仿宋"/>
          <w:szCs w:val="20"/>
        </w:rPr>
        <w:t>②三次加密原则</w:t>
      </w:r>
    </w:p>
    <w:p w14:paraId="1EFAA09A">
      <w:pPr>
        <w:spacing w:line="560" w:lineRule="exact"/>
        <w:ind w:firstLine="632" w:firstLineChars="200"/>
        <w:rPr>
          <w:rFonts w:hint="eastAsia" w:ascii="仿宋" w:hAnsi="仿宋" w:eastAsia="仿宋" w:cs="仿宋"/>
          <w:szCs w:val="20"/>
        </w:rPr>
      </w:pPr>
      <w:r>
        <w:rPr>
          <w:rFonts w:hint="eastAsia" w:ascii="仿宋" w:hAnsi="仿宋" w:eastAsia="仿宋" w:cs="仿宋"/>
          <w:szCs w:val="20"/>
        </w:rPr>
        <w:t>比赛过程采取三次加密，通过抽取参赛编号、工位号和竞赛成果号，屏蔽参赛队信息，每个环节设置一名独立裁判，每个环节结束后，数据立即封存于裁判长处，加密裁判直接隔离，确保成绩评定公平、公正。</w:t>
      </w:r>
    </w:p>
    <w:p w14:paraId="0FF00240">
      <w:pPr>
        <w:spacing w:line="560" w:lineRule="exact"/>
        <w:ind w:firstLine="632" w:firstLineChars="200"/>
        <w:rPr>
          <w:rFonts w:hint="eastAsia" w:ascii="仿宋" w:hAnsi="仿宋" w:eastAsia="仿宋" w:cs="仿宋"/>
          <w:szCs w:val="20"/>
        </w:rPr>
      </w:pPr>
      <w:r>
        <w:rPr>
          <w:rFonts w:hint="eastAsia" w:ascii="仿宋" w:hAnsi="仿宋" w:eastAsia="仿宋" w:cs="仿宋"/>
          <w:szCs w:val="20"/>
        </w:rPr>
        <w:t>③独立评分原则</w:t>
      </w:r>
    </w:p>
    <w:p w14:paraId="0592FD9D">
      <w:pPr>
        <w:spacing w:line="560" w:lineRule="exact"/>
        <w:ind w:firstLine="632" w:firstLineChars="200"/>
        <w:rPr>
          <w:rFonts w:hint="eastAsia" w:ascii="仿宋" w:hAnsi="仿宋" w:eastAsia="仿宋" w:cs="仿宋"/>
          <w:szCs w:val="20"/>
        </w:rPr>
      </w:pPr>
      <w:r>
        <w:rPr>
          <w:rFonts w:hint="eastAsia" w:ascii="仿宋" w:hAnsi="仿宋" w:eastAsia="仿宋" w:cs="仿宋"/>
          <w:szCs w:val="20"/>
        </w:rPr>
        <w:t>根据裁判分工，负责相同模块评分工作的不同裁判，采取随机抽签独立评分，确保成绩评定严谨、客观、准确。裁判进行随机抽签分组，杜绝主观意愿组队，各自完全独立评分，裁判员间互不干涉，比赛监督人员可随机监督。</w:t>
      </w:r>
    </w:p>
    <w:p w14:paraId="73181186">
      <w:pPr>
        <w:spacing w:line="560" w:lineRule="exact"/>
        <w:ind w:firstLine="632" w:firstLineChars="200"/>
        <w:rPr>
          <w:rFonts w:hint="eastAsia" w:ascii="仿宋" w:hAnsi="仿宋" w:eastAsia="仿宋" w:cs="仿宋"/>
          <w:szCs w:val="20"/>
        </w:rPr>
      </w:pPr>
      <w:r>
        <w:rPr>
          <w:rFonts w:hint="eastAsia" w:ascii="仿宋" w:hAnsi="仿宋" w:eastAsia="仿宋" w:cs="仿宋"/>
          <w:szCs w:val="20"/>
        </w:rPr>
        <w:t>④错误不传递原则</w:t>
      </w:r>
    </w:p>
    <w:p w14:paraId="7D65494C">
      <w:pPr>
        <w:spacing w:line="560" w:lineRule="exact"/>
        <w:ind w:firstLine="632" w:firstLineChars="200"/>
        <w:rPr>
          <w:rFonts w:hint="eastAsia" w:ascii="仿宋" w:hAnsi="仿宋" w:eastAsia="仿宋" w:cs="仿宋"/>
          <w:szCs w:val="20"/>
        </w:rPr>
      </w:pPr>
      <w:r>
        <w:rPr>
          <w:rFonts w:hint="eastAsia" w:ascii="仿宋" w:hAnsi="仿宋" w:eastAsia="仿宋" w:cs="仿宋"/>
          <w:szCs w:val="20"/>
        </w:rPr>
        <w:t>各环节分别计算得分，错误不传递，按规定比例计入选手总分。</w:t>
      </w:r>
    </w:p>
    <w:p w14:paraId="31B9E01F">
      <w:pPr>
        <w:spacing w:line="560" w:lineRule="exact"/>
        <w:ind w:firstLine="632" w:firstLineChars="200"/>
        <w:rPr>
          <w:rFonts w:hint="eastAsia" w:ascii="仿宋" w:hAnsi="仿宋" w:eastAsia="仿宋" w:cs="仿宋"/>
          <w:szCs w:val="20"/>
        </w:rPr>
      </w:pPr>
      <w:r>
        <w:rPr>
          <w:rFonts w:hint="eastAsia" w:ascii="仿宋" w:hAnsi="仿宋" w:eastAsia="仿宋" w:cs="仿宋"/>
          <w:szCs w:val="20"/>
        </w:rPr>
        <w:t>⑤抽查复核原则</w:t>
      </w:r>
    </w:p>
    <w:p w14:paraId="42D7D450">
      <w:pPr>
        <w:spacing w:line="560" w:lineRule="exact"/>
        <w:ind w:firstLine="632" w:firstLineChars="200"/>
        <w:rPr>
          <w:rFonts w:hint="eastAsia" w:ascii="仿宋" w:hAnsi="仿宋" w:eastAsia="仿宋" w:cs="仿宋"/>
          <w:szCs w:val="20"/>
        </w:rPr>
      </w:pPr>
      <w:r>
        <w:rPr>
          <w:rFonts w:hint="eastAsia" w:ascii="仿宋" w:hAnsi="仿宋" w:eastAsia="仿宋" w:cs="仿宋"/>
          <w:szCs w:val="20"/>
        </w:rPr>
        <w:t>（1）为保障成绩评判的准确性，监督组对赛项总成绩排名前30%的所有参赛队伍（选手）的成绩进行复核；对其余成绩进行抽检复核，抽检覆盖率不得低于15%。</w:t>
      </w:r>
    </w:p>
    <w:p w14:paraId="6CF8CCBD">
      <w:pPr>
        <w:spacing w:line="560" w:lineRule="exact"/>
        <w:ind w:firstLine="632" w:firstLineChars="200"/>
        <w:rPr>
          <w:rFonts w:hint="eastAsia" w:ascii="仿宋" w:hAnsi="仿宋" w:eastAsia="仿宋" w:cs="仿宋"/>
          <w:szCs w:val="20"/>
        </w:rPr>
      </w:pPr>
      <w:r>
        <w:rPr>
          <w:rFonts w:hint="eastAsia" w:ascii="仿宋" w:hAnsi="仿宋" w:eastAsia="仿宋" w:cs="仿宋"/>
          <w:szCs w:val="20"/>
        </w:rPr>
        <w:t>（2）监督组需将复检中发现的错误以书面方式及时告知裁判长，由裁判长更正成绩并签字确认。</w:t>
      </w:r>
    </w:p>
    <w:p w14:paraId="1FD35A09">
      <w:pPr>
        <w:spacing w:line="560" w:lineRule="exact"/>
        <w:ind w:firstLine="632" w:firstLineChars="200"/>
        <w:rPr>
          <w:rFonts w:hint="eastAsia" w:ascii="仿宋" w:hAnsi="仿宋" w:eastAsia="仿宋" w:cs="仿宋"/>
          <w:szCs w:val="20"/>
        </w:rPr>
      </w:pPr>
      <w:r>
        <w:rPr>
          <w:rFonts w:hint="eastAsia" w:ascii="仿宋" w:hAnsi="仿宋" w:eastAsia="仿宋" w:cs="仿宋"/>
          <w:szCs w:val="20"/>
        </w:rPr>
        <w:t>（3）复核、抽检错误率超过5%的，则认定为非小概率事件，裁判组需对所有成绩进行复核。</w:t>
      </w:r>
    </w:p>
    <w:p w14:paraId="0A31C9FD">
      <w:pPr>
        <w:spacing w:line="560" w:lineRule="exact"/>
        <w:ind w:firstLine="632" w:firstLineChars="200"/>
        <w:rPr>
          <w:rFonts w:hint="eastAsia" w:ascii="仿宋" w:hAnsi="仿宋" w:eastAsia="仿宋" w:cs="仿宋"/>
          <w:szCs w:val="20"/>
        </w:rPr>
      </w:pPr>
      <w:r>
        <w:rPr>
          <w:rFonts w:hint="eastAsia" w:ascii="仿宋" w:hAnsi="仿宋" w:eastAsia="仿宋" w:cs="仿宋"/>
          <w:szCs w:val="20"/>
        </w:rPr>
        <w:t>2.2评分方法</w:t>
      </w:r>
    </w:p>
    <w:p w14:paraId="331EA3A9">
      <w:pPr>
        <w:spacing w:line="560" w:lineRule="exact"/>
        <w:ind w:firstLine="632" w:firstLineChars="200"/>
        <w:rPr>
          <w:rFonts w:hint="eastAsia" w:ascii="仿宋" w:hAnsi="仿宋" w:eastAsia="仿宋" w:cs="仿宋"/>
          <w:szCs w:val="20"/>
        </w:rPr>
      </w:pPr>
      <w:r>
        <w:rPr>
          <w:rFonts w:hint="eastAsia" w:ascii="仿宋" w:hAnsi="仿宋" w:eastAsia="仿宋" w:cs="仿宋"/>
          <w:szCs w:val="20"/>
        </w:rPr>
        <w:t>①竞赛满分为100分。具体评分细则由专家组成员依据竞赛任务书制定。</w:t>
      </w:r>
    </w:p>
    <w:p w14:paraId="39795F70">
      <w:pPr>
        <w:spacing w:line="560" w:lineRule="exact"/>
        <w:ind w:firstLine="632" w:firstLineChars="200"/>
        <w:rPr>
          <w:rFonts w:hint="eastAsia" w:ascii="仿宋" w:hAnsi="仿宋" w:eastAsia="仿宋" w:cs="仿宋"/>
          <w:szCs w:val="20"/>
        </w:rPr>
      </w:pPr>
      <w:r>
        <w:rPr>
          <w:rFonts w:hint="eastAsia" w:ascii="仿宋" w:hAnsi="仿宋" w:eastAsia="仿宋" w:cs="仿宋"/>
          <w:szCs w:val="20"/>
        </w:rPr>
        <w:t>②竞赛设置裁判5人，包括裁判长1名，裁判4名。其中加密裁判1人，现场裁判2人，评分裁判2人。裁判专业人员要求如下表所示，原则上每三人为一个小组参与加密、现场裁判和评分。</w:t>
      </w:r>
    </w:p>
    <w:p w14:paraId="004F2BC0">
      <w:pPr>
        <w:spacing w:line="560" w:lineRule="exact"/>
        <w:ind w:firstLine="632" w:firstLineChars="200"/>
        <w:rPr>
          <w:rFonts w:hint="eastAsia" w:ascii="仿宋" w:hAnsi="仿宋" w:eastAsia="仿宋" w:cs="仿宋"/>
          <w:szCs w:val="20"/>
        </w:rPr>
      </w:pPr>
      <w:r>
        <w:rPr>
          <w:rFonts w:hint="eastAsia" w:ascii="仿宋" w:hAnsi="仿宋" w:eastAsia="仿宋" w:cs="仿宋"/>
          <w:szCs w:val="20"/>
        </w:rPr>
        <w:t>③竞赛采取三次加密。第一次加密裁判组织参赛选手第一次抽签，抽取参赛编号，替代选手参赛证等个人信息；第二次加密裁判组织参赛选手进行第二次抽签，确定赛位号，替换选手参赛编号；第三次加密裁判对各参赛队竞赛结果进行加密，替换赛位号。三次加密信息由不同加密裁判密封后保管，在评分结束后进行解密并统计成绩。</w:t>
      </w:r>
    </w:p>
    <w:p w14:paraId="784E12FA">
      <w:pPr>
        <w:spacing w:line="560" w:lineRule="exact"/>
        <w:ind w:firstLine="632" w:firstLineChars="200"/>
        <w:rPr>
          <w:rFonts w:hint="eastAsia" w:ascii="仿宋" w:hAnsi="仿宋" w:eastAsia="仿宋" w:cs="仿宋"/>
          <w:szCs w:val="20"/>
        </w:rPr>
      </w:pPr>
      <w:r>
        <w:rPr>
          <w:rFonts w:hint="eastAsia" w:ascii="仿宋" w:hAnsi="仿宋" w:eastAsia="仿宋" w:cs="仿宋"/>
          <w:szCs w:val="20"/>
        </w:rPr>
        <w:t>④竞赛对参赛选手提交的结果采取客观性结果评分。采取分步得分、累计总分的计分方式。各环节分别计算得分，错误不传递，按规定得分计入总分。根据赛题情况划分模块，每三名裁判负责一个模块进行独立评分。裁判长在竞赛结束4小时内提交评分结果，经复核无误，由裁判长、监督组签字确认后公布。</w:t>
      </w:r>
    </w:p>
    <w:p w14:paraId="663B03CB">
      <w:pPr>
        <w:spacing w:line="560" w:lineRule="exact"/>
        <w:ind w:firstLine="632" w:firstLineChars="200"/>
        <w:rPr>
          <w:rFonts w:hint="eastAsia" w:ascii="仿宋" w:hAnsi="仿宋" w:eastAsia="仿宋" w:cs="仿宋"/>
          <w:szCs w:val="20"/>
        </w:rPr>
      </w:pPr>
      <w:r>
        <w:rPr>
          <w:rFonts w:hint="eastAsia" w:ascii="仿宋" w:hAnsi="仿宋" w:eastAsia="仿宋" w:cs="仿宋"/>
          <w:szCs w:val="20"/>
        </w:rPr>
        <w:t>⑤裁判长正式提交评分结果并复核无误后，加密裁判在监督人员监督下进行三层解密：竞赛结果编号到工位号解密；工位号到参赛编号解密；参赛编号到参赛选手名解密。</w:t>
      </w:r>
    </w:p>
    <w:p w14:paraId="010D7E75">
      <w:pPr>
        <w:spacing w:line="560" w:lineRule="exact"/>
        <w:ind w:firstLine="632" w:firstLineChars="200"/>
        <w:rPr>
          <w:rFonts w:hint="eastAsia" w:ascii="仿宋" w:hAnsi="仿宋" w:eastAsia="仿宋" w:cs="仿宋"/>
          <w:szCs w:val="20"/>
        </w:rPr>
      </w:pPr>
      <w:r>
        <w:rPr>
          <w:rFonts w:hint="eastAsia" w:ascii="仿宋" w:hAnsi="仿宋" w:eastAsia="仿宋" w:cs="仿宋"/>
          <w:szCs w:val="20"/>
        </w:rPr>
        <w:t>⑥为保障成绩评判的准确性，监督组对赛项总成绩排名前30%的所有参赛队伍的成绩进行复核；其余成绩进行抽检复核，抽检覆盖率不低于15%。</w:t>
      </w:r>
    </w:p>
    <w:p w14:paraId="7DB8FDB5">
      <w:pPr>
        <w:spacing w:line="560" w:lineRule="exact"/>
        <w:ind w:firstLine="632" w:firstLineChars="200"/>
        <w:rPr>
          <w:rFonts w:hint="eastAsia" w:ascii="仿宋" w:hAnsi="仿宋" w:eastAsia="仿宋" w:cs="仿宋"/>
          <w:szCs w:val="20"/>
        </w:rPr>
      </w:pPr>
      <w:r>
        <w:rPr>
          <w:rFonts w:hint="eastAsia" w:ascii="仿宋" w:hAnsi="仿宋" w:eastAsia="仿宋" w:cs="仿宋"/>
          <w:szCs w:val="20"/>
        </w:rPr>
        <w:t>⑦监督组在复检中发现错误，需以书面形式及时告知裁判长，由裁判长更正成绩并签字确认。如复核、抽检错误率超过5%，裁判组需对所有成绩进行复核。</w:t>
      </w:r>
    </w:p>
    <w:p w14:paraId="3CE9F33B">
      <w:pPr>
        <w:spacing w:line="560" w:lineRule="exact"/>
        <w:ind w:firstLine="632" w:firstLineChars="200"/>
        <w:rPr>
          <w:rFonts w:hint="eastAsia" w:ascii="仿宋" w:hAnsi="仿宋" w:eastAsia="仿宋" w:cs="仿宋"/>
          <w:szCs w:val="20"/>
        </w:rPr>
      </w:pPr>
      <w:r>
        <w:rPr>
          <w:rFonts w:hint="eastAsia" w:ascii="仿宋" w:hAnsi="仿宋" w:eastAsia="仿宋" w:cs="仿宋"/>
          <w:szCs w:val="20"/>
        </w:rPr>
        <w:t>⑧在竞赛过程中，参赛选手如有不服从裁判裁决、扰乱赛场秩序、舞弊等行为的，由裁判长按照规定扣减相应分数，情节严重的将取消比赛资格，比赛成绩计0分。</w:t>
      </w:r>
    </w:p>
    <w:p w14:paraId="7624E1CB">
      <w:pPr>
        <w:spacing w:line="560" w:lineRule="exact"/>
        <w:ind w:firstLine="632" w:firstLineChars="200"/>
        <w:rPr>
          <w:rFonts w:hint="eastAsia" w:ascii="仿宋" w:hAnsi="仿宋" w:eastAsia="仿宋" w:cs="仿宋"/>
          <w:szCs w:val="20"/>
        </w:rPr>
      </w:pPr>
      <w:r>
        <w:rPr>
          <w:rFonts w:hint="eastAsia" w:ascii="仿宋" w:hAnsi="仿宋" w:eastAsia="仿宋" w:cs="仿宋"/>
          <w:szCs w:val="20"/>
        </w:rPr>
        <w:t>⑨判分方法和统分方法</w:t>
      </w:r>
    </w:p>
    <w:p w14:paraId="7FF70DE5">
      <w:pPr>
        <w:spacing w:line="560" w:lineRule="exact"/>
        <w:ind w:firstLine="632" w:firstLineChars="200"/>
        <w:rPr>
          <w:rFonts w:hint="eastAsia" w:ascii="仿宋" w:hAnsi="仿宋" w:eastAsia="仿宋" w:cs="仿宋"/>
          <w:szCs w:val="20"/>
        </w:rPr>
      </w:pPr>
      <w:r>
        <w:rPr>
          <w:rFonts w:hint="eastAsia" w:ascii="仿宋" w:hAnsi="仿宋" w:eastAsia="仿宋" w:cs="仿宋"/>
          <w:szCs w:val="20"/>
        </w:rPr>
        <w:t>（1）过程评分是根据参赛选手在操作过程中的规范性、合理性、团队合作协调能力以及完成质量等，评分裁判依据评分标准评分。参赛队伍按比赛要求进行操作，评分裁判对照评分表即时评分；两名记分员在监督人员的现场监督下对参赛队伍的评分结果进行汇总并计算平均分。</w:t>
      </w:r>
    </w:p>
    <w:p w14:paraId="43DD12C9">
      <w:pPr>
        <w:spacing w:line="560" w:lineRule="exact"/>
        <w:ind w:firstLine="632" w:firstLineChars="200"/>
        <w:rPr>
          <w:rFonts w:hint="eastAsia" w:ascii="仿宋" w:hAnsi="仿宋" w:eastAsia="仿宋" w:cs="仿宋"/>
          <w:szCs w:val="20"/>
        </w:rPr>
      </w:pPr>
      <w:r>
        <w:rPr>
          <w:rFonts w:hint="eastAsia" w:ascii="仿宋" w:hAnsi="仿宋" w:eastAsia="仿宋" w:cs="仿宋"/>
          <w:szCs w:val="20"/>
        </w:rPr>
        <w:t>（2）结果评分是评分裁判队参赛队伍完成的竞赛任务，依据赛项评价标准判分。两名记分员在监督人员的现场监督下负责计分，对于客观评分取两名评分裁判的平均分作为该参赛队伍的得分；对于主观评分，去掉一个最高分各一个最低分，其余得分的算数平均值作为参赛队伍的得分。</w:t>
      </w:r>
    </w:p>
    <w:p w14:paraId="132687F5">
      <w:pPr>
        <w:spacing w:line="560" w:lineRule="exact"/>
        <w:ind w:firstLine="632" w:firstLineChars="200"/>
        <w:rPr>
          <w:rFonts w:hint="eastAsia" w:ascii="仿宋" w:hAnsi="仿宋" w:eastAsia="仿宋" w:cs="仿宋"/>
          <w:szCs w:val="20"/>
        </w:rPr>
      </w:pPr>
      <w:r>
        <w:rPr>
          <w:rFonts w:hint="eastAsia" w:ascii="仿宋" w:hAnsi="仿宋" w:eastAsia="仿宋" w:cs="仿宋"/>
          <w:szCs w:val="20"/>
        </w:rPr>
        <w:t>2.3申诉与仲裁</w:t>
      </w:r>
    </w:p>
    <w:p w14:paraId="483A7ACD">
      <w:pPr>
        <w:spacing w:line="560" w:lineRule="exact"/>
        <w:ind w:firstLine="632" w:firstLineChars="200"/>
        <w:rPr>
          <w:rFonts w:hint="eastAsia" w:ascii="仿宋" w:hAnsi="仿宋" w:eastAsia="仿宋" w:cs="仿宋"/>
          <w:szCs w:val="20"/>
        </w:rPr>
      </w:pPr>
      <w:r>
        <w:rPr>
          <w:rFonts w:hint="eastAsia" w:ascii="仿宋" w:hAnsi="仿宋" w:eastAsia="仿宋" w:cs="仿宋"/>
          <w:szCs w:val="20"/>
        </w:rPr>
        <w:t>大赛设仲裁工作组。本赛项在比赛过程中若出现有失公正或有关人员违规等现象，在比赛结束后2小时之内参赛队向赛项仲裁工作组递交领队亲手签字同意的书面报告。书面报告中应对申诉事件的现象、发生时间、涉及人员、申诉依据等进行充分、实事求是的叙述。非书面申诉不给予受理。赛项仲裁工作组在接到申诉后的2小时内组织复议，并及时反馈复议结果。</w:t>
      </w:r>
    </w:p>
    <w:p w14:paraId="0685D82D">
      <w:pPr>
        <w:spacing w:line="560" w:lineRule="exact"/>
        <w:ind w:firstLine="632" w:firstLineChars="200"/>
        <w:rPr>
          <w:rFonts w:hint="eastAsia" w:ascii="仿宋" w:hAnsi="仿宋" w:eastAsia="仿宋" w:cs="仿宋"/>
          <w:szCs w:val="20"/>
        </w:rPr>
      </w:pPr>
      <w:r>
        <w:rPr>
          <w:rFonts w:hint="eastAsia" w:ascii="仿宋" w:hAnsi="仿宋" w:eastAsia="仿宋" w:cs="仿宋"/>
          <w:szCs w:val="20"/>
        </w:rPr>
        <w:t>3.成绩并列：</w:t>
      </w:r>
    </w:p>
    <w:p w14:paraId="57C2F7AF">
      <w:pPr>
        <w:spacing w:line="560" w:lineRule="exact"/>
        <w:ind w:firstLine="632" w:firstLineChars="200"/>
        <w:rPr>
          <w:rFonts w:hint="eastAsia" w:ascii="仿宋" w:hAnsi="仿宋" w:eastAsia="仿宋" w:cs="仿宋"/>
          <w:szCs w:val="20"/>
        </w:rPr>
      </w:pPr>
      <w:r>
        <w:rPr>
          <w:rFonts w:hint="eastAsia" w:ascii="仿宋" w:hAnsi="仿宋" w:eastAsia="仿宋" w:cs="仿宋"/>
          <w:szCs w:val="20"/>
        </w:rPr>
        <w:t>如遇同分按照分项得分高低决定，一是职业素养与安全意识分，二是需求分析完成情况分，三是系统方案设计完成情况分，四是系统部署与调试计分，五是系统任务配置和验证得分。</w:t>
      </w:r>
    </w:p>
    <w:p w14:paraId="6DA4DD65">
      <w:pPr>
        <w:spacing w:line="560" w:lineRule="exact"/>
        <w:ind w:firstLine="632" w:firstLineChars="200"/>
        <w:rPr>
          <w:rFonts w:hAnsi="Times New Roman"/>
          <w:szCs w:val="20"/>
        </w:rPr>
      </w:pPr>
    </w:p>
    <w:p w14:paraId="68CE7050">
      <w:pPr>
        <w:pStyle w:val="2"/>
        <w:spacing w:line="560" w:lineRule="exact"/>
        <w:ind w:left="316" w:right="316" w:firstLine="632" w:firstLineChars="200"/>
        <w:rPr>
          <w:rFonts w:hint="eastAsia"/>
        </w:rPr>
      </w:pPr>
      <w:bookmarkStart w:id="8" w:name="_Toc166160464"/>
      <w:r>
        <w:rPr>
          <w:rFonts w:hint="eastAsia"/>
        </w:rPr>
        <w:t>三、竞赛细则</w:t>
      </w:r>
      <w:bookmarkEnd w:id="8"/>
    </w:p>
    <w:p w14:paraId="52B79A62">
      <w:pPr>
        <w:pStyle w:val="3"/>
        <w:spacing w:line="560" w:lineRule="exact"/>
        <w:ind w:left="0" w:leftChars="0" w:right="316" w:firstLine="632" w:firstLineChars="200"/>
        <w:rPr>
          <w:rFonts w:hint="eastAsia"/>
        </w:rPr>
      </w:pPr>
      <w:bookmarkStart w:id="9" w:name="_Toc166160465"/>
      <w:r>
        <w:rPr>
          <w:rFonts w:hint="eastAsia"/>
          <w:b/>
          <w:bCs w:val="0"/>
        </w:rPr>
        <w:t>（一）竞赛方式</w:t>
      </w:r>
      <w:bookmarkEnd w:id="9"/>
    </w:p>
    <w:p w14:paraId="68AA7BF7">
      <w:pPr>
        <w:spacing w:line="560" w:lineRule="exact"/>
        <w:ind w:firstLine="632" w:firstLineChars="200"/>
        <w:rPr>
          <w:rFonts w:hint="eastAsia" w:ascii="仿宋" w:hAnsi="仿宋" w:eastAsia="仿宋" w:cs="仿宋"/>
          <w:szCs w:val="20"/>
        </w:rPr>
      </w:pPr>
      <w:r>
        <w:rPr>
          <w:rFonts w:hint="eastAsia" w:ascii="仿宋" w:hAnsi="仿宋" w:eastAsia="仿宋" w:cs="仿宋"/>
          <w:szCs w:val="20"/>
        </w:rPr>
        <w:t>本赛项为个人赛，参赛选手在现场根据给定的竞赛任务书，在规定时间内，相互配合实现比赛任务。</w:t>
      </w:r>
    </w:p>
    <w:p w14:paraId="6F628ED1">
      <w:pPr>
        <w:spacing w:line="560" w:lineRule="exact"/>
        <w:ind w:firstLine="632" w:firstLineChars="200"/>
        <w:rPr>
          <w:rFonts w:hint="eastAsia" w:ascii="仿宋" w:hAnsi="仿宋" w:eastAsia="仿宋" w:cs="仿宋"/>
          <w:szCs w:val="20"/>
        </w:rPr>
      </w:pPr>
      <w:r>
        <w:rPr>
          <w:rFonts w:hint="eastAsia" w:ascii="仿宋" w:hAnsi="仿宋" w:eastAsia="仿宋" w:cs="仿宋"/>
          <w:szCs w:val="20"/>
        </w:rPr>
        <w:t>由竞赛执委会按照竞赛流程组织各领队参加公开抽签，确定各队参赛赛位。</w:t>
      </w:r>
    </w:p>
    <w:p w14:paraId="330DCAD5">
      <w:pPr>
        <w:pStyle w:val="3"/>
        <w:spacing w:line="560" w:lineRule="exact"/>
        <w:ind w:left="0" w:leftChars="0" w:right="316" w:firstLine="632" w:firstLineChars="200"/>
        <w:rPr>
          <w:rFonts w:hint="eastAsia"/>
          <w:b/>
          <w:bCs w:val="0"/>
        </w:rPr>
      </w:pPr>
      <w:bookmarkStart w:id="10" w:name="_Toc166160466"/>
      <w:r>
        <w:rPr>
          <w:rFonts w:hint="eastAsia"/>
          <w:b/>
          <w:bCs w:val="0"/>
        </w:rPr>
        <w:t>（二）竞赛流程</w:t>
      </w:r>
      <w:bookmarkEnd w:id="10"/>
    </w:p>
    <w:p w14:paraId="332B1E3A">
      <w:pPr>
        <w:spacing w:line="560" w:lineRule="exact"/>
        <w:ind w:firstLine="632" w:firstLineChars="200"/>
        <w:rPr>
          <w:rFonts w:hint="eastAsia" w:ascii="仿宋" w:hAnsi="仿宋" w:eastAsia="仿宋" w:cs="仿宋"/>
          <w:szCs w:val="20"/>
        </w:rPr>
      </w:pPr>
      <w:r>
        <w:rPr>
          <w:rFonts w:hint="eastAsia" w:ascii="仿宋" w:hAnsi="仿宋" w:eastAsia="仿宋" w:cs="仿宋"/>
          <w:szCs w:val="20"/>
        </w:rPr>
        <w:t>1. 组织报名培训</w:t>
      </w:r>
    </w:p>
    <w:p w14:paraId="1833708A">
      <w:pPr>
        <w:spacing w:line="560" w:lineRule="exact"/>
        <w:ind w:firstLine="632" w:firstLineChars="200"/>
        <w:rPr>
          <w:rFonts w:hint="eastAsia" w:ascii="仿宋" w:hAnsi="仿宋" w:eastAsia="仿宋" w:cs="仿宋"/>
          <w:szCs w:val="20"/>
        </w:rPr>
      </w:pPr>
      <w:r>
        <w:rPr>
          <w:rFonts w:hint="eastAsia" w:ascii="仿宋" w:hAnsi="仿宋" w:eastAsia="仿宋" w:cs="仿宋"/>
          <w:szCs w:val="20"/>
        </w:rPr>
        <w:t>自由报名：参赛选手通过大赛指定“</w:t>
      </w:r>
      <w:r>
        <w:rPr>
          <w:rFonts w:hint="eastAsia" w:ascii="仿宋" w:hAnsi="仿宋" w:eastAsia="仿宋" w:cs="仿宋"/>
          <w:szCs w:val="32"/>
        </w:rPr>
        <w:t>沈阳市第四届“舒心传技”职业技能大赛</w:t>
      </w:r>
      <w:r>
        <w:rPr>
          <w:rFonts w:hint="eastAsia" w:ascii="仿宋" w:hAnsi="仿宋" w:eastAsia="仿宋" w:cs="仿宋"/>
          <w:szCs w:val="20"/>
        </w:rPr>
        <w:t>”纸质版扫描件（PDF）以及电子版一并发送至指定邮箱进行报名。</w:t>
      </w:r>
    </w:p>
    <w:p w14:paraId="08710CF7">
      <w:pPr>
        <w:spacing w:line="560" w:lineRule="exact"/>
        <w:ind w:firstLine="632" w:firstLineChars="200"/>
        <w:rPr>
          <w:rFonts w:hint="eastAsia" w:ascii="仿宋" w:hAnsi="仿宋" w:eastAsia="仿宋" w:cs="仿宋"/>
          <w:szCs w:val="20"/>
        </w:rPr>
      </w:pPr>
      <w:r>
        <w:rPr>
          <w:rFonts w:hint="eastAsia" w:ascii="仿宋" w:hAnsi="仿宋" w:eastAsia="仿宋" w:cs="仿宋"/>
          <w:szCs w:val="20"/>
        </w:rPr>
        <w:t>单位组织报名：参赛单位要将《</w:t>
      </w:r>
      <w:r>
        <w:rPr>
          <w:rFonts w:hint="eastAsia" w:ascii="仿宋" w:hAnsi="仿宋" w:eastAsia="仿宋" w:cs="仿宋"/>
          <w:szCs w:val="32"/>
        </w:rPr>
        <w:t>沈阳市第四届“舒心传技”职业技能大赛</w:t>
      </w:r>
      <w:r>
        <w:rPr>
          <w:rFonts w:hint="eastAsia" w:ascii="仿宋" w:hAnsi="仿宋" w:eastAsia="仿宋" w:cs="仿宋"/>
          <w:szCs w:val="20"/>
        </w:rPr>
        <w:t>参赛报名表》纸质版扫描件（PDF）以及电子版一并发送至指定邮箱进行报名。</w:t>
      </w:r>
    </w:p>
    <w:p w14:paraId="740B275C">
      <w:pPr>
        <w:spacing w:line="560" w:lineRule="exact"/>
        <w:ind w:firstLine="632" w:firstLineChars="200"/>
        <w:rPr>
          <w:rFonts w:hint="eastAsia" w:ascii="仿宋" w:hAnsi="仿宋" w:eastAsia="仿宋" w:cs="仿宋"/>
          <w:szCs w:val="20"/>
        </w:rPr>
      </w:pPr>
      <w:r>
        <w:rPr>
          <w:rFonts w:hint="eastAsia" w:ascii="仿宋" w:hAnsi="仿宋" w:eastAsia="仿宋" w:cs="仿宋"/>
          <w:szCs w:val="20"/>
        </w:rPr>
        <w:t>2．比赛准备</w:t>
      </w:r>
    </w:p>
    <w:p w14:paraId="6AF1E723">
      <w:pPr>
        <w:spacing w:line="560" w:lineRule="exact"/>
        <w:ind w:firstLine="632" w:firstLineChars="200"/>
        <w:rPr>
          <w:rFonts w:hint="eastAsia" w:ascii="仿宋" w:hAnsi="仿宋" w:eastAsia="仿宋" w:cs="仿宋"/>
          <w:szCs w:val="20"/>
        </w:rPr>
      </w:pPr>
      <w:r>
        <w:rPr>
          <w:rFonts w:hint="eastAsia" w:ascii="仿宋" w:hAnsi="仿宋" w:eastAsia="仿宋" w:cs="仿宋"/>
          <w:szCs w:val="20"/>
        </w:rPr>
        <w:t>2.1 赛前准备</w:t>
      </w:r>
    </w:p>
    <w:p w14:paraId="5D3D0726">
      <w:pPr>
        <w:spacing w:line="560" w:lineRule="exact"/>
        <w:ind w:firstLine="632" w:firstLineChars="200"/>
        <w:rPr>
          <w:rFonts w:hint="eastAsia" w:ascii="仿宋" w:hAnsi="仿宋" w:eastAsia="仿宋" w:cs="仿宋"/>
          <w:szCs w:val="20"/>
        </w:rPr>
      </w:pPr>
      <w:r>
        <w:rPr>
          <w:rFonts w:hint="eastAsia" w:ascii="仿宋" w:hAnsi="仿宋" w:eastAsia="仿宋" w:cs="仿宋"/>
          <w:szCs w:val="20"/>
        </w:rPr>
        <w:t>①由裁判长、监督人员、承办单位等人员检查验收场地、设备及安保措施。</w:t>
      </w:r>
    </w:p>
    <w:p w14:paraId="09482A21">
      <w:pPr>
        <w:spacing w:line="560" w:lineRule="exact"/>
        <w:ind w:firstLine="632" w:firstLineChars="200"/>
        <w:rPr>
          <w:rFonts w:hint="eastAsia" w:ascii="仿宋" w:hAnsi="仿宋" w:eastAsia="仿宋" w:cs="仿宋"/>
          <w:szCs w:val="20"/>
        </w:rPr>
      </w:pPr>
      <w:r>
        <w:rPr>
          <w:rFonts w:hint="eastAsia" w:ascii="仿宋" w:hAnsi="仿宋" w:eastAsia="仿宋" w:cs="仿宋"/>
          <w:szCs w:val="20"/>
        </w:rPr>
        <w:t>②熟悉场地：参赛队报到后，集中组织参赛选手赛前熟悉场地及竞赛规程要求。</w:t>
      </w:r>
    </w:p>
    <w:p w14:paraId="3084E7FD">
      <w:pPr>
        <w:spacing w:line="560" w:lineRule="exact"/>
        <w:ind w:firstLine="632" w:firstLineChars="200"/>
        <w:rPr>
          <w:rFonts w:hint="eastAsia" w:ascii="仿宋" w:hAnsi="仿宋" w:eastAsia="仿宋" w:cs="仿宋"/>
          <w:szCs w:val="20"/>
        </w:rPr>
      </w:pPr>
      <w:r>
        <w:rPr>
          <w:rFonts w:hint="eastAsia" w:ascii="仿宋" w:hAnsi="仿宋" w:eastAsia="仿宋" w:cs="仿宋"/>
          <w:szCs w:val="20"/>
        </w:rPr>
        <w:t>③召开裁判会议：对裁判进行专项培训。</w:t>
      </w:r>
    </w:p>
    <w:p w14:paraId="75C4B0FE">
      <w:pPr>
        <w:spacing w:line="560" w:lineRule="exact"/>
        <w:ind w:firstLine="632" w:firstLineChars="200"/>
        <w:rPr>
          <w:rFonts w:hint="eastAsia" w:ascii="仿宋" w:hAnsi="仿宋" w:eastAsia="仿宋" w:cs="仿宋"/>
          <w:szCs w:val="20"/>
        </w:rPr>
      </w:pPr>
      <w:r>
        <w:rPr>
          <w:rFonts w:hint="eastAsia" w:ascii="仿宋" w:hAnsi="仿宋" w:eastAsia="仿宋" w:cs="仿宋"/>
          <w:szCs w:val="20"/>
        </w:rPr>
        <w:t>④召开领队会议：由各参赛队伍的领队和指导教练参加，讲解竞赛注意事项并进行赛前答疑。</w:t>
      </w:r>
    </w:p>
    <w:p w14:paraId="15C7098C">
      <w:pPr>
        <w:spacing w:line="560" w:lineRule="exact"/>
        <w:ind w:firstLine="632" w:firstLineChars="200"/>
        <w:rPr>
          <w:rFonts w:hint="eastAsia" w:ascii="仿宋" w:hAnsi="仿宋" w:eastAsia="仿宋" w:cs="仿宋"/>
          <w:szCs w:val="20"/>
        </w:rPr>
      </w:pPr>
      <w:r>
        <w:rPr>
          <w:rFonts w:hint="eastAsia" w:ascii="仿宋" w:hAnsi="仿宋" w:eastAsia="仿宋" w:cs="仿宋"/>
          <w:szCs w:val="20"/>
        </w:rPr>
        <w:t>⑤抽签：由参赛领队抽签确定选手参赛场次，并签名确认；参赛选手在竞赛检录时抽签确定赛位号，并签名确认。抽签工作由裁判长主持，竞赛监督人员现场监督。</w:t>
      </w:r>
    </w:p>
    <w:p w14:paraId="0FC5EA59">
      <w:pPr>
        <w:spacing w:line="560" w:lineRule="exact"/>
        <w:ind w:firstLine="632" w:firstLineChars="200"/>
        <w:rPr>
          <w:rFonts w:hint="eastAsia" w:ascii="仿宋" w:hAnsi="仿宋" w:eastAsia="仿宋" w:cs="仿宋"/>
          <w:szCs w:val="20"/>
        </w:rPr>
      </w:pPr>
      <w:r>
        <w:rPr>
          <w:rFonts w:hint="eastAsia" w:ascii="仿宋" w:hAnsi="仿宋" w:eastAsia="仿宋" w:cs="仿宋"/>
          <w:szCs w:val="20"/>
        </w:rPr>
        <w:t>2.2 正式比赛</w:t>
      </w:r>
    </w:p>
    <w:p w14:paraId="36BC0B6F">
      <w:pPr>
        <w:spacing w:line="560" w:lineRule="exact"/>
        <w:ind w:firstLine="632" w:firstLineChars="200"/>
        <w:rPr>
          <w:rFonts w:hint="eastAsia" w:ascii="仿宋" w:hAnsi="仿宋" w:eastAsia="仿宋" w:cs="仿宋"/>
          <w:szCs w:val="20"/>
        </w:rPr>
      </w:pPr>
      <w:r>
        <w:rPr>
          <w:rFonts w:hint="eastAsia" w:ascii="仿宋" w:hAnsi="仿宋" w:eastAsia="仿宋" w:cs="仿宋"/>
          <w:szCs w:val="20"/>
        </w:rPr>
        <w:t>①各参赛队伍进入竞赛场地，检查设备配置。由裁判长宣布比赛开始，各参赛队伍开始竞赛。</w:t>
      </w:r>
    </w:p>
    <w:p w14:paraId="670F7684">
      <w:pPr>
        <w:spacing w:line="560" w:lineRule="exact"/>
        <w:ind w:firstLine="632" w:firstLineChars="200"/>
        <w:rPr>
          <w:rFonts w:hint="eastAsia" w:ascii="仿宋" w:hAnsi="仿宋" w:eastAsia="仿宋" w:cs="仿宋"/>
          <w:szCs w:val="20"/>
        </w:rPr>
      </w:pPr>
      <w:r>
        <w:rPr>
          <w:rFonts w:hint="eastAsia" w:ascii="仿宋" w:hAnsi="仿宋" w:eastAsia="仿宋" w:cs="仿宋"/>
          <w:szCs w:val="20"/>
        </w:rPr>
        <w:t>②竞赛过程中，如有疑问，参赛选手应举手示意，现场裁判或裁判长应按照有关要求及时予以答疑。如遇设备或软件等故障，参赛选手应举手示意，裁判长、技术人员等应及时予以解决。确因软件或硬件故障，致使操作无法继续的，经裁判长确认，予以启用备用设备。如遇身体不适，参赛选手应举手示意，现场医务人员按应急预案救治。</w:t>
      </w:r>
    </w:p>
    <w:p w14:paraId="574293F2">
      <w:pPr>
        <w:spacing w:line="560" w:lineRule="exact"/>
        <w:ind w:firstLine="632" w:firstLineChars="200"/>
        <w:rPr>
          <w:rFonts w:hint="eastAsia" w:ascii="仿宋" w:hAnsi="仿宋" w:eastAsia="仿宋" w:cs="仿宋"/>
          <w:szCs w:val="20"/>
        </w:rPr>
      </w:pPr>
      <w:r>
        <w:rPr>
          <w:rFonts w:hint="eastAsia" w:ascii="仿宋" w:hAnsi="仿宋" w:eastAsia="仿宋" w:cs="仿宋"/>
          <w:szCs w:val="20"/>
        </w:rPr>
        <w:t>③选手进入赛场后，不得擅自离开赛场，因病或其他原因离开赛场或终止比赛，应向裁判示意，须经赛场裁判长同意，并在赛场记录表上签字确认后，方可离开赛场并在赛场工作人员指引下到达指定地点；</w:t>
      </w:r>
    </w:p>
    <w:p w14:paraId="30329DA1">
      <w:pPr>
        <w:spacing w:line="560" w:lineRule="exact"/>
        <w:ind w:firstLine="632" w:firstLineChars="200"/>
        <w:rPr>
          <w:rFonts w:hint="eastAsia" w:ascii="仿宋" w:hAnsi="仿宋" w:eastAsia="仿宋" w:cs="仿宋"/>
          <w:szCs w:val="20"/>
        </w:rPr>
      </w:pPr>
      <w:r>
        <w:rPr>
          <w:rFonts w:hint="eastAsia" w:ascii="仿宋" w:hAnsi="仿宋" w:eastAsia="仿宋" w:cs="仿宋"/>
          <w:szCs w:val="20"/>
        </w:rPr>
        <w:t>④选手须按照程序提交比赛结果（任务书），在比赛赛位的计算机规定文件夹内存储比赛文档，配合裁判做好赛场情况记录，并签字确认，裁判提出签名要求时，不得无故拒绝；</w:t>
      </w:r>
    </w:p>
    <w:p w14:paraId="20D606DA">
      <w:pPr>
        <w:spacing w:line="560" w:lineRule="exact"/>
        <w:ind w:firstLine="632" w:firstLineChars="200"/>
        <w:rPr>
          <w:rFonts w:hint="eastAsia" w:ascii="仿宋" w:hAnsi="仿宋" w:eastAsia="仿宋" w:cs="仿宋"/>
          <w:szCs w:val="20"/>
        </w:rPr>
      </w:pPr>
      <w:r>
        <w:rPr>
          <w:rFonts w:hint="eastAsia" w:ascii="仿宋" w:hAnsi="仿宋" w:eastAsia="仿宋" w:cs="仿宋"/>
          <w:szCs w:val="20"/>
        </w:rPr>
        <w:t>⑤裁判长发布比赛结束指令后所有未完成任务参赛队立即停止操作，按要求清理赛位，不得以任何理由拖延竞赛时间。</w:t>
      </w:r>
    </w:p>
    <w:p w14:paraId="4DD1991C">
      <w:pPr>
        <w:spacing w:line="560" w:lineRule="exact"/>
        <w:ind w:firstLine="632" w:firstLineChars="200"/>
        <w:rPr>
          <w:rFonts w:hint="eastAsia" w:ascii="仿宋" w:hAnsi="仿宋" w:eastAsia="仿宋" w:cs="仿宋"/>
          <w:szCs w:val="20"/>
        </w:rPr>
      </w:pPr>
      <w:r>
        <w:rPr>
          <w:rFonts w:hint="eastAsia" w:ascii="仿宋" w:hAnsi="仿宋" w:eastAsia="仿宋" w:cs="仿宋"/>
          <w:szCs w:val="20"/>
        </w:rPr>
        <w:t>2.3 结束阶段</w:t>
      </w:r>
    </w:p>
    <w:p w14:paraId="7CEB9EAF">
      <w:pPr>
        <w:spacing w:line="560" w:lineRule="exact"/>
        <w:ind w:firstLine="632" w:firstLineChars="200"/>
        <w:rPr>
          <w:rFonts w:hint="eastAsia" w:ascii="仿宋" w:hAnsi="仿宋" w:eastAsia="仿宋" w:cs="仿宋"/>
          <w:szCs w:val="20"/>
        </w:rPr>
      </w:pPr>
      <w:r>
        <w:rPr>
          <w:rFonts w:hint="eastAsia" w:ascii="仿宋" w:hAnsi="仿宋" w:eastAsia="仿宋" w:cs="仿宋"/>
          <w:szCs w:val="20"/>
        </w:rPr>
        <w:t>①当听到比赛结束指令时，选手应立即停止操作，不得以任何理由拖延比赛时间。离开比赛场地时，不得将草稿纸等与比赛有关的物品带离现场。</w:t>
      </w:r>
    </w:p>
    <w:p w14:paraId="7633A5C5">
      <w:pPr>
        <w:spacing w:line="560" w:lineRule="exact"/>
        <w:ind w:firstLine="632" w:firstLineChars="200"/>
        <w:rPr>
          <w:rFonts w:hint="eastAsia" w:ascii="仿宋" w:hAnsi="仿宋" w:eastAsia="仿宋" w:cs="仿宋"/>
          <w:szCs w:val="20"/>
        </w:rPr>
      </w:pPr>
      <w:r>
        <w:rPr>
          <w:rFonts w:hint="eastAsia" w:ascii="仿宋" w:hAnsi="仿宋" w:eastAsia="仿宋" w:cs="仿宋"/>
          <w:szCs w:val="20"/>
        </w:rPr>
        <w:t>②比赛结束后，参赛选手立刻停下手中所有操作，整理好工具和个人物品后应迅速退场。</w:t>
      </w:r>
    </w:p>
    <w:p w14:paraId="366B5CB2">
      <w:pPr>
        <w:spacing w:line="560" w:lineRule="exact"/>
        <w:ind w:firstLine="632" w:firstLineChars="200"/>
        <w:rPr>
          <w:rFonts w:hint="eastAsia" w:ascii="仿宋" w:hAnsi="仿宋" w:eastAsia="仿宋" w:cs="仿宋"/>
          <w:szCs w:val="20"/>
        </w:rPr>
      </w:pPr>
      <w:r>
        <w:rPr>
          <w:rFonts w:hint="eastAsia" w:ascii="仿宋" w:hAnsi="仿宋" w:eastAsia="仿宋" w:cs="仿宋"/>
          <w:szCs w:val="20"/>
        </w:rPr>
        <w:t>③比赛结束后，参赛选手应到指定地点交加密暗码信封及相关材料，由裁判员统一密封后，选手签字确认。</w:t>
      </w:r>
    </w:p>
    <w:p w14:paraId="4FCFE251">
      <w:pPr>
        <w:spacing w:line="560" w:lineRule="exact"/>
        <w:ind w:firstLine="632" w:firstLineChars="200"/>
        <w:rPr>
          <w:rFonts w:hint="eastAsia" w:ascii="仿宋" w:hAnsi="仿宋" w:eastAsia="仿宋" w:cs="仿宋"/>
          <w:szCs w:val="20"/>
        </w:rPr>
      </w:pPr>
      <w:r>
        <w:rPr>
          <w:rFonts w:hint="eastAsia" w:ascii="仿宋" w:hAnsi="仿宋" w:eastAsia="仿宋" w:cs="仿宋"/>
          <w:szCs w:val="20"/>
        </w:rPr>
        <w:t>④经裁判检查许可后，参赛选手方能离开赛场。</w:t>
      </w:r>
    </w:p>
    <w:p w14:paraId="752A2C77">
      <w:pPr>
        <w:spacing w:line="560" w:lineRule="exact"/>
        <w:ind w:firstLine="632" w:firstLineChars="200"/>
        <w:rPr>
          <w:rFonts w:hint="eastAsia" w:ascii="仿宋" w:hAnsi="仿宋" w:eastAsia="仿宋" w:cs="仿宋"/>
          <w:szCs w:val="20"/>
        </w:rPr>
      </w:pPr>
      <w:r>
        <w:rPr>
          <w:rFonts w:hint="eastAsia" w:ascii="仿宋" w:hAnsi="仿宋" w:eastAsia="仿宋" w:cs="仿宋"/>
          <w:szCs w:val="20"/>
        </w:rPr>
        <w:t>⑤比赛期间（包括两场次之间的间隔时间），除执委员会成员、裁判组成员、赛场工作人员外，其余人员一律不得进入比赛现场。</w:t>
      </w:r>
    </w:p>
    <w:p w14:paraId="6DF8D8C6">
      <w:pPr>
        <w:spacing w:line="560" w:lineRule="exact"/>
        <w:ind w:firstLine="632" w:firstLineChars="200"/>
        <w:rPr>
          <w:rFonts w:hint="eastAsia" w:ascii="仿宋" w:hAnsi="仿宋" w:eastAsia="仿宋" w:cs="仿宋"/>
          <w:szCs w:val="20"/>
        </w:rPr>
      </w:pPr>
      <w:r>
        <w:rPr>
          <w:rFonts w:hint="eastAsia" w:ascii="仿宋" w:hAnsi="仿宋" w:eastAsia="仿宋" w:cs="仿宋"/>
          <w:szCs w:val="20"/>
        </w:rPr>
        <w:t>⑥任何选手在比赛期间未经执委会的批准不得接受其他单位和个人进行的与比赛内容相关的采访。</w:t>
      </w:r>
    </w:p>
    <w:p w14:paraId="7EA11465">
      <w:pPr>
        <w:spacing w:line="560" w:lineRule="exact"/>
        <w:ind w:firstLine="632" w:firstLineChars="200"/>
        <w:rPr>
          <w:rFonts w:hint="eastAsia" w:ascii="仿宋" w:hAnsi="仿宋" w:eastAsia="仿宋" w:cs="仿宋"/>
          <w:szCs w:val="20"/>
        </w:rPr>
      </w:pPr>
      <w:r>
        <w:rPr>
          <w:rFonts w:hint="eastAsia" w:ascii="仿宋" w:hAnsi="仿宋" w:eastAsia="仿宋" w:cs="仿宋"/>
          <w:szCs w:val="20"/>
        </w:rPr>
        <w:t>⑦任何选手不得将比赛的相关信息私自公布。</w:t>
      </w:r>
    </w:p>
    <w:p w14:paraId="04985943">
      <w:pPr>
        <w:spacing w:line="560" w:lineRule="exact"/>
        <w:ind w:firstLine="632" w:firstLineChars="200"/>
        <w:rPr>
          <w:rFonts w:hint="eastAsia" w:ascii="仿宋" w:hAnsi="仿宋" w:eastAsia="仿宋" w:cs="仿宋"/>
          <w:szCs w:val="20"/>
        </w:rPr>
      </w:pPr>
      <w:r>
        <w:rPr>
          <w:rFonts w:hint="eastAsia" w:ascii="仿宋" w:hAnsi="仿宋" w:eastAsia="仿宋" w:cs="仿宋"/>
          <w:szCs w:val="20"/>
        </w:rPr>
        <w:t>⑧参赛选手在比赛过程中必须主动配合裁判的工作，完全服从裁判安排，如果对比赛的裁决有异议，需通过领队以书面形式提出申诉。</w:t>
      </w:r>
    </w:p>
    <w:p w14:paraId="63A50879">
      <w:pPr>
        <w:spacing w:line="560" w:lineRule="exact"/>
        <w:ind w:firstLine="632" w:firstLineChars="200"/>
        <w:rPr>
          <w:rFonts w:hint="eastAsia" w:ascii="仿宋" w:hAnsi="仿宋" w:eastAsia="仿宋" w:cs="仿宋"/>
          <w:szCs w:val="20"/>
        </w:rPr>
      </w:pPr>
      <w:r>
        <w:rPr>
          <w:rFonts w:hint="eastAsia" w:ascii="仿宋" w:hAnsi="仿宋" w:eastAsia="仿宋" w:cs="仿宋"/>
          <w:szCs w:val="20"/>
        </w:rPr>
        <w:t>3.竞赛须知</w:t>
      </w:r>
    </w:p>
    <w:p w14:paraId="4D42FF72">
      <w:pPr>
        <w:spacing w:line="560" w:lineRule="exact"/>
        <w:ind w:firstLine="632" w:firstLineChars="200"/>
        <w:rPr>
          <w:rFonts w:hint="eastAsia" w:ascii="仿宋" w:hAnsi="仿宋" w:eastAsia="仿宋" w:cs="仿宋"/>
          <w:szCs w:val="20"/>
        </w:rPr>
      </w:pPr>
      <w:r>
        <w:rPr>
          <w:rFonts w:hint="eastAsia" w:ascii="仿宋" w:hAnsi="仿宋" w:eastAsia="仿宋" w:cs="仿宋"/>
          <w:szCs w:val="20"/>
        </w:rPr>
        <w:t>全体参赛人员遵守组委会制定的各项竞赛须知、比赛规则和技术要求，自觉维护赛场秩序，保证所有参赛选手的安全。</w:t>
      </w:r>
    </w:p>
    <w:p w14:paraId="1E4E8B10">
      <w:pPr>
        <w:spacing w:line="560" w:lineRule="exact"/>
        <w:ind w:firstLine="632" w:firstLineChars="200"/>
        <w:rPr>
          <w:rFonts w:hint="eastAsia" w:ascii="仿宋" w:hAnsi="仿宋" w:eastAsia="仿宋" w:cs="仿宋"/>
          <w:szCs w:val="20"/>
        </w:rPr>
      </w:pPr>
      <w:r>
        <w:rPr>
          <w:rFonts w:hint="eastAsia" w:ascii="仿宋" w:hAnsi="仿宋" w:eastAsia="仿宋" w:cs="仿宋"/>
          <w:szCs w:val="20"/>
        </w:rPr>
        <w:t>3.1 参赛选手须知</w:t>
      </w:r>
    </w:p>
    <w:p w14:paraId="4639A5B3">
      <w:pPr>
        <w:spacing w:line="560" w:lineRule="exact"/>
        <w:ind w:firstLine="632" w:firstLineChars="200"/>
        <w:rPr>
          <w:rFonts w:hint="eastAsia" w:ascii="仿宋" w:hAnsi="仿宋" w:eastAsia="仿宋" w:cs="仿宋"/>
          <w:szCs w:val="20"/>
        </w:rPr>
      </w:pPr>
      <w:r>
        <w:rPr>
          <w:rFonts w:hint="eastAsia" w:ascii="仿宋" w:hAnsi="仿宋" w:eastAsia="仿宋" w:cs="仿宋"/>
          <w:szCs w:val="20"/>
        </w:rPr>
        <w:t>①严格遵守技能竞赛规则、技能竞赛纪律和安全操作规程，尊重裁判和赛场工作人员，自觉维护赛场秩序。</w:t>
      </w:r>
    </w:p>
    <w:p w14:paraId="2C96A968">
      <w:pPr>
        <w:spacing w:line="560" w:lineRule="exact"/>
        <w:ind w:firstLine="632" w:firstLineChars="200"/>
        <w:rPr>
          <w:rFonts w:hint="eastAsia" w:ascii="仿宋" w:hAnsi="仿宋" w:eastAsia="仿宋" w:cs="仿宋"/>
          <w:szCs w:val="20"/>
        </w:rPr>
      </w:pPr>
      <w:r>
        <w:rPr>
          <w:rFonts w:hint="eastAsia" w:ascii="仿宋" w:hAnsi="仿宋" w:eastAsia="仿宋" w:cs="仿宋"/>
          <w:szCs w:val="20"/>
        </w:rPr>
        <w:t>②佩带参赛证件及着工装进入比赛场地，并接受裁判的检查。</w:t>
      </w:r>
    </w:p>
    <w:p w14:paraId="2AEDCB68">
      <w:pPr>
        <w:spacing w:line="560" w:lineRule="exact"/>
        <w:ind w:firstLine="632" w:firstLineChars="200"/>
        <w:rPr>
          <w:rFonts w:hint="eastAsia" w:ascii="仿宋" w:hAnsi="仿宋" w:eastAsia="仿宋" w:cs="仿宋"/>
          <w:szCs w:val="20"/>
        </w:rPr>
      </w:pPr>
      <w:r>
        <w:rPr>
          <w:rFonts w:hint="eastAsia" w:ascii="仿宋" w:hAnsi="仿宋" w:eastAsia="仿宋" w:cs="仿宋"/>
          <w:szCs w:val="20"/>
        </w:rPr>
        <w:t>③进入赛场前须将手机等通讯工具交赛场相关人员妥善保管。</w:t>
      </w:r>
    </w:p>
    <w:p w14:paraId="7FA11956">
      <w:pPr>
        <w:spacing w:line="560" w:lineRule="exact"/>
        <w:ind w:firstLine="632" w:firstLineChars="200"/>
        <w:rPr>
          <w:rFonts w:hint="eastAsia" w:ascii="仿宋" w:hAnsi="仿宋" w:eastAsia="仿宋" w:cs="仿宋"/>
          <w:szCs w:val="20"/>
        </w:rPr>
      </w:pPr>
      <w:r>
        <w:rPr>
          <w:rFonts w:hint="eastAsia" w:ascii="仿宋" w:hAnsi="仿宋" w:eastAsia="仿宋" w:cs="仿宋"/>
          <w:szCs w:val="20"/>
        </w:rPr>
        <w:t>④严格遵守赛事时间规定，准时抵达检录区，在开赛15分钟后不准入场，开赛后未经允许不得擅自离开赛场。</w:t>
      </w:r>
    </w:p>
    <w:p w14:paraId="62560029">
      <w:pPr>
        <w:spacing w:line="560" w:lineRule="exact"/>
        <w:ind w:firstLine="632" w:firstLineChars="200"/>
        <w:rPr>
          <w:rFonts w:hint="eastAsia" w:ascii="仿宋" w:hAnsi="仿宋" w:eastAsia="仿宋" w:cs="仿宋"/>
          <w:szCs w:val="20"/>
        </w:rPr>
      </w:pPr>
      <w:r>
        <w:rPr>
          <w:rFonts w:hint="eastAsia" w:ascii="仿宋" w:hAnsi="仿宋" w:eastAsia="仿宋" w:cs="仿宋"/>
          <w:szCs w:val="20"/>
        </w:rPr>
        <w:t>⑤竞赛完成后必须按裁判要求迅速离开赛场，不得在赛场内滞留。</w:t>
      </w:r>
    </w:p>
    <w:p w14:paraId="185111EB">
      <w:pPr>
        <w:spacing w:line="560" w:lineRule="exact"/>
        <w:ind w:firstLine="632" w:firstLineChars="200"/>
        <w:rPr>
          <w:rFonts w:hint="eastAsia" w:ascii="仿宋" w:hAnsi="仿宋" w:eastAsia="仿宋" w:cs="仿宋"/>
          <w:szCs w:val="20"/>
        </w:rPr>
      </w:pPr>
      <w:r>
        <w:rPr>
          <w:rFonts w:hint="eastAsia" w:ascii="仿宋" w:hAnsi="仿宋" w:eastAsia="仿宋" w:cs="仿宋"/>
          <w:szCs w:val="20"/>
        </w:rPr>
        <w:t>⑥竞赛结束时间到，应立即停止一切竞赛内容操作，不得拖延竞赛时间。</w:t>
      </w:r>
    </w:p>
    <w:p w14:paraId="792922DC">
      <w:pPr>
        <w:spacing w:line="560" w:lineRule="exact"/>
        <w:ind w:firstLine="632" w:firstLineChars="200"/>
        <w:rPr>
          <w:rFonts w:hint="eastAsia" w:ascii="仿宋" w:hAnsi="仿宋" w:eastAsia="仿宋" w:cs="仿宋"/>
          <w:szCs w:val="20"/>
        </w:rPr>
      </w:pPr>
      <w:r>
        <w:rPr>
          <w:rFonts w:hint="eastAsia" w:ascii="仿宋" w:hAnsi="仿宋" w:eastAsia="仿宋" w:cs="仿宋"/>
          <w:szCs w:val="20"/>
        </w:rPr>
        <w:t>⑦爱护竞赛场所的设备、仪器等，不得人为损坏竞赛用仪器设备。</w:t>
      </w:r>
    </w:p>
    <w:p w14:paraId="3A2B3E7E">
      <w:pPr>
        <w:spacing w:line="560" w:lineRule="exact"/>
        <w:ind w:firstLine="632" w:firstLineChars="200"/>
        <w:rPr>
          <w:rFonts w:hint="eastAsia" w:ascii="仿宋" w:hAnsi="仿宋" w:eastAsia="仿宋" w:cs="仿宋"/>
          <w:szCs w:val="20"/>
        </w:rPr>
      </w:pPr>
      <w:r>
        <w:rPr>
          <w:rFonts w:hint="eastAsia" w:ascii="仿宋" w:hAnsi="仿宋" w:eastAsia="仿宋" w:cs="仿宋"/>
          <w:szCs w:val="20"/>
        </w:rPr>
        <w:t>3.2 工作人员须知</w:t>
      </w:r>
    </w:p>
    <w:p w14:paraId="28094942">
      <w:pPr>
        <w:spacing w:line="560" w:lineRule="exact"/>
        <w:ind w:firstLine="632" w:firstLineChars="200"/>
        <w:rPr>
          <w:rFonts w:hint="eastAsia" w:ascii="仿宋" w:hAnsi="仿宋" w:eastAsia="仿宋" w:cs="仿宋"/>
          <w:szCs w:val="20"/>
        </w:rPr>
      </w:pPr>
      <w:r>
        <w:rPr>
          <w:rFonts w:hint="eastAsia" w:ascii="仿宋" w:hAnsi="仿宋" w:eastAsia="仿宋" w:cs="仿宋"/>
          <w:szCs w:val="20"/>
        </w:rPr>
        <w:t>①检查选手证件，选手凭有效证件，按时参加检录和竞赛，如不能按时参赛以自动弃权处理。</w:t>
      </w:r>
    </w:p>
    <w:p w14:paraId="074C2885">
      <w:pPr>
        <w:spacing w:line="560" w:lineRule="exact"/>
        <w:ind w:firstLine="632" w:firstLineChars="200"/>
        <w:rPr>
          <w:rFonts w:hint="eastAsia" w:ascii="仿宋" w:hAnsi="仿宋" w:eastAsia="仿宋" w:cs="仿宋"/>
          <w:szCs w:val="20"/>
        </w:rPr>
      </w:pPr>
      <w:r>
        <w:rPr>
          <w:rFonts w:hint="eastAsia" w:ascii="仿宋" w:hAnsi="仿宋" w:eastAsia="仿宋" w:cs="仿宋"/>
          <w:szCs w:val="20"/>
        </w:rPr>
        <w:t>②严格时间管理，选手在开赛信号发出后才能进行技能竞赛，竞赛过程中，选手休息、饮水或去洗手间等所用时间，一律计算在操作时间内，饮用水由赛场统一准备，认真做好服务工作。</w:t>
      </w:r>
    </w:p>
    <w:p w14:paraId="0FBB2AFF">
      <w:pPr>
        <w:spacing w:line="560" w:lineRule="exact"/>
        <w:ind w:firstLine="632" w:firstLineChars="200"/>
        <w:rPr>
          <w:rFonts w:hint="eastAsia" w:ascii="仿宋" w:hAnsi="仿宋" w:eastAsia="仿宋" w:cs="仿宋"/>
          <w:szCs w:val="20"/>
        </w:rPr>
      </w:pPr>
      <w:r>
        <w:rPr>
          <w:rFonts w:hint="eastAsia" w:ascii="仿宋" w:hAnsi="仿宋" w:eastAsia="仿宋" w:cs="仿宋"/>
          <w:szCs w:val="20"/>
        </w:rPr>
        <w:t>③不允许选手将通讯工具带入赛场，如私自带入者，一经发现取消其竞赛资格。</w:t>
      </w:r>
    </w:p>
    <w:p w14:paraId="1A6D205A">
      <w:pPr>
        <w:spacing w:line="560" w:lineRule="exact"/>
        <w:ind w:firstLine="632" w:firstLineChars="200"/>
        <w:rPr>
          <w:rFonts w:hint="eastAsia" w:ascii="仿宋" w:hAnsi="仿宋" w:eastAsia="仿宋" w:cs="仿宋"/>
          <w:szCs w:val="20"/>
        </w:rPr>
      </w:pPr>
      <w:r>
        <w:rPr>
          <w:rFonts w:hint="eastAsia" w:ascii="仿宋" w:hAnsi="仿宋" w:eastAsia="仿宋" w:cs="仿宋"/>
          <w:szCs w:val="20"/>
        </w:rPr>
        <w:t>④选手提问，经允许后，可以提问不清楚的问题，裁判人员须正面回答。</w:t>
      </w:r>
    </w:p>
    <w:p w14:paraId="677EDA82">
      <w:pPr>
        <w:spacing w:line="560" w:lineRule="exact"/>
        <w:ind w:firstLine="632" w:firstLineChars="200"/>
        <w:rPr>
          <w:rFonts w:hint="eastAsia" w:ascii="仿宋" w:hAnsi="仿宋" w:eastAsia="仿宋" w:cs="仿宋"/>
          <w:szCs w:val="20"/>
        </w:rPr>
      </w:pPr>
      <w:r>
        <w:rPr>
          <w:rFonts w:hint="eastAsia" w:ascii="仿宋" w:hAnsi="仿宋" w:eastAsia="仿宋" w:cs="仿宋"/>
          <w:szCs w:val="20"/>
        </w:rPr>
        <w:t>⑤赛场内保持安静，不准吸烟，负责各自赛位的裁判员和工作人员不得随意进入其它赛位。</w:t>
      </w:r>
    </w:p>
    <w:p w14:paraId="0891A7D0">
      <w:pPr>
        <w:spacing w:line="560" w:lineRule="exact"/>
        <w:ind w:firstLine="632" w:firstLineChars="200"/>
        <w:rPr>
          <w:rFonts w:hint="eastAsia" w:ascii="仿宋" w:hAnsi="仿宋" w:eastAsia="仿宋" w:cs="仿宋"/>
          <w:szCs w:val="20"/>
        </w:rPr>
      </w:pPr>
      <w:r>
        <w:rPr>
          <w:rFonts w:hint="eastAsia" w:ascii="仿宋" w:hAnsi="仿宋" w:eastAsia="仿宋" w:cs="仿宋"/>
          <w:szCs w:val="20"/>
        </w:rPr>
        <w:t>⑥如果选手提前结束竞赛，应向裁判员示意，竞赛终止时间由裁判员记录在案。</w:t>
      </w:r>
    </w:p>
    <w:p w14:paraId="56DF9055">
      <w:pPr>
        <w:spacing w:line="560" w:lineRule="exact"/>
        <w:ind w:firstLine="632" w:firstLineChars="200"/>
        <w:rPr>
          <w:rFonts w:hint="eastAsia" w:ascii="仿宋" w:hAnsi="仿宋" w:eastAsia="仿宋" w:cs="仿宋"/>
          <w:szCs w:val="20"/>
        </w:rPr>
      </w:pPr>
      <w:r>
        <w:rPr>
          <w:rFonts w:hint="eastAsia" w:ascii="仿宋" w:hAnsi="仿宋" w:eastAsia="仿宋" w:cs="仿宋"/>
          <w:szCs w:val="20"/>
        </w:rPr>
        <w:t>⑦竞赛终了信号发出后，监督选手听从裁判员指挥，待裁判允许后方可离开赛场。</w:t>
      </w:r>
    </w:p>
    <w:p w14:paraId="59B0E871">
      <w:pPr>
        <w:spacing w:line="560" w:lineRule="exact"/>
        <w:ind w:firstLine="632" w:firstLineChars="200"/>
        <w:rPr>
          <w:rFonts w:hint="eastAsia" w:ascii="仿宋" w:hAnsi="仿宋" w:eastAsia="仿宋" w:cs="仿宋"/>
          <w:szCs w:val="20"/>
        </w:rPr>
      </w:pPr>
      <w:r>
        <w:rPr>
          <w:rFonts w:hint="eastAsia" w:ascii="仿宋" w:hAnsi="仿宋" w:eastAsia="仿宋" w:cs="仿宋"/>
          <w:szCs w:val="20"/>
        </w:rPr>
        <w:t>⑧所有工作人员必须统一佩戴由大赛组委会签发的相应证件，着装整齐，赛场除现场工作人员以外，其他人员未经允许不得进入赛场。</w:t>
      </w:r>
    </w:p>
    <w:p w14:paraId="72D20F8A">
      <w:pPr>
        <w:spacing w:line="560" w:lineRule="exact"/>
        <w:ind w:firstLine="632" w:firstLineChars="200"/>
        <w:rPr>
          <w:rFonts w:hint="eastAsia" w:ascii="仿宋" w:hAnsi="仿宋" w:eastAsia="仿宋" w:cs="仿宋"/>
          <w:szCs w:val="20"/>
        </w:rPr>
      </w:pPr>
      <w:r>
        <w:rPr>
          <w:rFonts w:hint="eastAsia" w:ascii="仿宋" w:hAnsi="仿宋" w:eastAsia="仿宋" w:cs="仿宋"/>
          <w:szCs w:val="20"/>
        </w:rPr>
        <w:t>⑨新闻媒体等进入赛场必须经过赛项执委会允许，并且听从现场工作人员的安排和管理，不能影响竞赛进行。</w:t>
      </w:r>
    </w:p>
    <w:p w14:paraId="7FAB0ED3">
      <w:pPr>
        <w:spacing w:line="560" w:lineRule="exact"/>
        <w:ind w:firstLine="632" w:firstLineChars="200"/>
        <w:rPr>
          <w:rFonts w:hint="eastAsia" w:ascii="仿宋" w:hAnsi="仿宋" w:eastAsia="仿宋" w:cs="仿宋"/>
          <w:szCs w:val="20"/>
        </w:rPr>
      </w:pPr>
      <w:r>
        <w:rPr>
          <w:rFonts w:hint="eastAsia" w:ascii="仿宋" w:hAnsi="仿宋" w:eastAsia="仿宋" w:cs="仿宋"/>
          <w:szCs w:val="20"/>
        </w:rPr>
        <w:t>⑩各参赛队的领队、指导教练以及其他无关人员未经允许一律不得进入赛场；经允许进入赛场的人员，应遵从赛场相关工作人员安排,同时遵守赛场规定和维护赛场秩序，若违反有关规定或影响选手竞赛的，工作人员有权将其请出，并给予通报批评。</w:t>
      </w:r>
    </w:p>
    <w:p w14:paraId="6064B1DB">
      <w:pPr>
        <w:spacing w:line="560" w:lineRule="exact"/>
        <w:ind w:firstLine="632" w:firstLineChars="200"/>
        <w:rPr>
          <w:rFonts w:hint="eastAsia" w:ascii="仿宋" w:hAnsi="仿宋" w:eastAsia="仿宋" w:cs="仿宋"/>
          <w:szCs w:val="20"/>
        </w:rPr>
      </w:pPr>
      <w:r>
        <w:rPr>
          <w:rFonts w:hint="eastAsia" w:ascii="仿宋" w:hAnsi="仿宋" w:eastAsia="仿宋" w:cs="仿宋"/>
          <w:szCs w:val="20"/>
        </w:rPr>
        <w:t>3.3 裁判人员须知</w:t>
      </w:r>
    </w:p>
    <w:p w14:paraId="12080C7B">
      <w:pPr>
        <w:spacing w:line="560" w:lineRule="exact"/>
        <w:ind w:firstLine="632" w:firstLineChars="200"/>
        <w:rPr>
          <w:rFonts w:hint="eastAsia" w:ascii="仿宋" w:hAnsi="仿宋" w:eastAsia="仿宋" w:cs="仿宋"/>
          <w:szCs w:val="20"/>
        </w:rPr>
      </w:pPr>
      <w:r>
        <w:rPr>
          <w:rFonts w:hint="eastAsia" w:ascii="仿宋" w:hAnsi="仿宋" w:eastAsia="仿宋" w:cs="仿宋"/>
          <w:szCs w:val="20"/>
        </w:rPr>
        <w:t>竞赛设检录裁判组、加密裁判组、现场裁判组和评分裁判组，确保竞赛的安全、有序、规范、公平、公正。如遇疑问或争议，须请示裁判长，裁判长的决定为现场最终裁定。</w:t>
      </w:r>
    </w:p>
    <w:p w14:paraId="59D39011">
      <w:pPr>
        <w:spacing w:line="560" w:lineRule="exact"/>
        <w:ind w:firstLine="632" w:firstLineChars="200"/>
        <w:rPr>
          <w:rFonts w:hint="eastAsia" w:ascii="仿宋" w:hAnsi="仿宋" w:eastAsia="仿宋" w:cs="仿宋"/>
          <w:szCs w:val="20"/>
        </w:rPr>
      </w:pPr>
      <w:r>
        <w:rPr>
          <w:rFonts w:hint="eastAsia" w:ascii="仿宋" w:hAnsi="仿宋" w:eastAsia="仿宋" w:cs="仿宋"/>
          <w:szCs w:val="20"/>
        </w:rPr>
        <w:t>①裁判工作实行回避制度。</w:t>
      </w:r>
    </w:p>
    <w:p w14:paraId="244ABDA9">
      <w:pPr>
        <w:spacing w:line="560" w:lineRule="exact"/>
        <w:ind w:firstLine="632" w:firstLineChars="200"/>
        <w:rPr>
          <w:rFonts w:hint="eastAsia" w:ascii="仿宋" w:hAnsi="仿宋" w:eastAsia="仿宋" w:cs="仿宋"/>
          <w:szCs w:val="20"/>
        </w:rPr>
      </w:pPr>
      <w:r>
        <w:rPr>
          <w:rFonts w:hint="eastAsia" w:ascii="仿宋" w:hAnsi="仿宋" w:eastAsia="仿宋" w:cs="仿宋"/>
          <w:szCs w:val="20"/>
        </w:rPr>
        <w:t>②参赛队进入赛场，裁判员及赛场工作人员应按规定审查允许带入赛场的物品，经审查后如发现不允许带入赛场的物品，交由参赛队随行人员保管，赛场不提供保管服务。</w:t>
      </w:r>
    </w:p>
    <w:p w14:paraId="625ABBEF">
      <w:pPr>
        <w:spacing w:line="560" w:lineRule="exact"/>
        <w:ind w:firstLine="632" w:firstLineChars="200"/>
        <w:rPr>
          <w:rFonts w:hint="eastAsia" w:ascii="仿宋" w:hAnsi="仿宋" w:eastAsia="仿宋" w:cs="仿宋"/>
          <w:szCs w:val="20"/>
        </w:rPr>
      </w:pPr>
      <w:r>
        <w:rPr>
          <w:rFonts w:hint="eastAsia" w:ascii="仿宋" w:hAnsi="仿宋" w:eastAsia="仿宋" w:cs="仿宋"/>
          <w:szCs w:val="20"/>
        </w:rPr>
        <w:t>③竞赛期间，未经赛项执委会允许，竞赛工作人员与裁判等任何相关人员均不得泄露或提供竞赛选手的个人信息、赛位号码和竞赛情况。</w:t>
      </w:r>
    </w:p>
    <w:p w14:paraId="4DE89ADD">
      <w:pPr>
        <w:spacing w:line="560" w:lineRule="exact"/>
        <w:ind w:firstLine="632" w:firstLineChars="200"/>
        <w:rPr>
          <w:rFonts w:hint="eastAsia" w:ascii="仿宋" w:hAnsi="仿宋" w:eastAsia="仿宋" w:cs="仿宋"/>
          <w:szCs w:val="20"/>
        </w:rPr>
      </w:pPr>
      <w:r>
        <w:rPr>
          <w:rFonts w:hint="eastAsia" w:ascii="仿宋" w:hAnsi="仿宋" w:eastAsia="仿宋" w:cs="仿宋"/>
          <w:szCs w:val="20"/>
        </w:rPr>
        <w:t>④竞赛成绩单及有关资料的管理，实行交接责任制。竞赛的成绩，由指定的责任裁判汇集、计算、签字后，并由裁判长签字确认后，交给成绩登记统计责任裁判，双方签字办理交接手续。</w:t>
      </w:r>
    </w:p>
    <w:p w14:paraId="6F89DE5C">
      <w:pPr>
        <w:spacing w:line="560" w:lineRule="exact"/>
        <w:ind w:firstLine="632" w:firstLineChars="200"/>
        <w:rPr>
          <w:rFonts w:hint="eastAsia" w:ascii="仿宋" w:hAnsi="仿宋" w:eastAsia="仿宋" w:cs="仿宋"/>
          <w:szCs w:val="20"/>
        </w:rPr>
      </w:pPr>
    </w:p>
    <w:p w14:paraId="1724539B">
      <w:pPr>
        <w:pStyle w:val="2"/>
        <w:spacing w:line="560" w:lineRule="exact"/>
        <w:ind w:left="0" w:leftChars="0" w:right="316" w:firstLine="632" w:firstLineChars="200"/>
        <w:rPr>
          <w:rFonts w:hint="eastAsia"/>
        </w:rPr>
      </w:pPr>
      <w:bookmarkStart w:id="11" w:name="_Toc166160467"/>
      <w:r>
        <w:rPr>
          <w:rFonts w:hint="eastAsia"/>
        </w:rPr>
        <w:t>四、竞赛场地、设施设备等安排</w:t>
      </w:r>
      <w:bookmarkEnd w:id="11"/>
    </w:p>
    <w:p w14:paraId="67A80F3D">
      <w:pPr>
        <w:pStyle w:val="3"/>
        <w:spacing w:line="560" w:lineRule="exact"/>
        <w:ind w:left="0" w:leftChars="0" w:right="316" w:firstLine="632" w:firstLineChars="200"/>
        <w:rPr>
          <w:rFonts w:hint="eastAsia"/>
          <w:b/>
          <w:bCs w:val="0"/>
        </w:rPr>
      </w:pPr>
      <w:bookmarkStart w:id="12" w:name="_Toc166160468"/>
      <w:r>
        <w:rPr>
          <w:rFonts w:hint="eastAsia"/>
          <w:b/>
          <w:bCs w:val="0"/>
        </w:rPr>
        <w:t>（一）赛场规格要求</w:t>
      </w:r>
      <w:bookmarkEnd w:id="12"/>
    </w:p>
    <w:p w14:paraId="355D7E43">
      <w:pPr>
        <w:spacing w:line="560" w:lineRule="exact"/>
        <w:ind w:firstLine="632" w:firstLineChars="200"/>
        <w:rPr>
          <w:rFonts w:hint="eastAsia" w:ascii="仿宋" w:hAnsi="仿宋" w:eastAsia="仿宋" w:cs="仿宋"/>
          <w:szCs w:val="20"/>
        </w:rPr>
      </w:pPr>
      <w:r>
        <w:rPr>
          <w:rFonts w:hint="eastAsia" w:ascii="仿宋" w:hAnsi="仿宋" w:eastAsia="仿宋" w:cs="仿宋"/>
          <w:szCs w:val="20"/>
        </w:rPr>
        <w:t>1.竞赛场地应为地面平整、明亮、通风的室内场地，场地面积应满足基本要求，设计8工位可容纳8个参赛选手同时比赛。</w:t>
      </w:r>
    </w:p>
    <w:p w14:paraId="5EC1A7C8">
      <w:pPr>
        <w:spacing w:line="560" w:lineRule="exact"/>
        <w:ind w:firstLine="632" w:firstLineChars="200"/>
        <w:rPr>
          <w:rFonts w:hint="eastAsia" w:ascii="仿宋" w:hAnsi="仿宋" w:eastAsia="仿宋" w:cs="仿宋"/>
          <w:szCs w:val="20"/>
        </w:rPr>
      </w:pPr>
      <w:r>
        <w:rPr>
          <w:rFonts w:hint="eastAsia" w:ascii="仿宋" w:hAnsi="仿宋" w:eastAsia="仿宋" w:cs="仿宋"/>
          <w:szCs w:val="20"/>
        </w:rPr>
        <w:t>2.每个参赛团队包含相应数量工位，每个工位桌长不低于1.2m，宽不低于0.6m，并且每个参赛团队的场地相互独立，保证公平。</w:t>
      </w:r>
    </w:p>
    <w:p w14:paraId="464E7C85">
      <w:pPr>
        <w:spacing w:line="560" w:lineRule="exact"/>
        <w:ind w:firstLine="632" w:firstLineChars="200"/>
        <w:rPr>
          <w:rFonts w:hint="eastAsia" w:ascii="仿宋" w:hAnsi="仿宋" w:eastAsia="仿宋" w:cs="仿宋"/>
          <w:szCs w:val="20"/>
        </w:rPr>
      </w:pPr>
      <w:r>
        <w:rPr>
          <w:rFonts w:hint="eastAsia" w:ascii="仿宋" w:hAnsi="仿宋" w:eastAsia="仿宋" w:cs="仿宋"/>
          <w:szCs w:val="20"/>
        </w:rPr>
        <w:t>3.每个竞赛工位应能够提供独立的电源，其供电负荷不小于1.5kw，且含安全的接地保护。</w:t>
      </w:r>
    </w:p>
    <w:p w14:paraId="4C0BE47D">
      <w:pPr>
        <w:spacing w:line="560" w:lineRule="exact"/>
        <w:ind w:firstLine="632" w:firstLineChars="200"/>
        <w:rPr>
          <w:rFonts w:hint="eastAsia" w:ascii="仿宋" w:hAnsi="仿宋" w:eastAsia="仿宋" w:cs="仿宋"/>
          <w:szCs w:val="20"/>
        </w:rPr>
      </w:pPr>
      <w:r>
        <w:rPr>
          <w:rFonts w:hint="eastAsia" w:ascii="仿宋" w:hAnsi="仿宋" w:eastAsia="仿宋" w:cs="仿宋"/>
          <w:szCs w:val="20"/>
        </w:rPr>
        <w:t>4.每个竞赛工位应提供性能完好的竞赛平台、相关工具和电脑1套，安装竞赛所需的相关软件。</w:t>
      </w:r>
    </w:p>
    <w:p w14:paraId="7F497802">
      <w:pPr>
        <w:pStyle w:val="3"/>
        <w:spacing w:line="560" w:lineRule="exact"/>
        <w:ind w:left="0" w:leftChars="0" w:right="316" w:firstLine="632" w:firstLineChars="200"/>
        <w:rPr>
          <w:rFonts w:hint="eastAsia" w:ascii="楷体" w:hAnsi="楷体" w:cs="楷体"/>
          <w:b/>
          <w:bCs w:val="0"/>
        </w:rPr>
      </w:pPr>
      <w:bookmarkStart w:id="13" w:name="_Toc166160469"/>
      <w:r>
        <w:rPr>
          <w:rFonts w:hint="eastAsia" w:ascii="楷体" w:hAnsi="楷体" w:cs="楷体"/>
          <w:b/>
          <w:bCs w:val="0"/>
        </w:rPr>
        <w:t>（二）场地布局图</w:t>
      </w:r>
      <w:bookmarkEnd w:id="13"/>
    </w:p>
    <w:p w14:paraId="408DD472">
      <w:pPr>
        <w:spacing w:line="560" w:lineRule="exact"/>
        <w:ind w:firstLine="632" w:firstLineChars="200"/>
        <w:rPr>
          <w:rFonts w:hint="eastAsia" w:ascii="仿宋" w:hAnsi="仿宋" w:eastAsia="仿宋" w:cs="仿宋"/>
          <w:szCs w:val="20"/>
        </w:rPr>
      </w:pPr>
      <w:r>
        <w:rPr>
          <w:rFonts w:hint="eastAsia" w:ascii="仿宋" w:hAnsi="仿宋" w:eastAsia="仿宋" w:cs="仿宋"/>
          <w:szCs w:val="20"/>
        </w:rPr>
        <w:t>以赛场实际为准</w:t>
      </w:r>
    </w:p>
    <w:p w14:paraId="1C1BECA9">
      <w:pPr>
        <w:pStyle w:val="3"/>
        <w:spacing w:line="560" w:lineRule="exact"/>
        <w:ind w:left="0" w:leftChars="0" w:right="316" w:firstLine="632" w:firstLineChars="200"/>
        <w:rPr>
          <w:rFonts w:hint="eastAsia" w:ascii="楷体" w:hAnsi="楷体" w:cs="楷体"/>
          <w:b/>
          <w:bCs w:val="0"/>
        </w:rPr>
      </w:pPr>
      <w:r>
        <w:rPr>
          <w:rFonts w:hint="eastAsia" w:ascii="楷体" w:hAnsi="楷体" w:cs="楷体"/>
          <w:b/>
          <w:bCs w:val="0"/>
        </w:rPr>
        <w:t>（三）基础设施清单</w:t>
      </w:r>
    </w:p>
    <w:p w14:paraId="7652E1AA">
      <w:pPr>
        <w:spacing w:line="560" w:lineRule="exact"/>
        <w:ind w:firstLine="632" w:firstLineChars="200"/>
        <w:rPr>
          <w:rFonts w:hint="eastAsia" w:ascii="仿宋" w:hAnsi="仿宋" w:eastAsia="仿宋" w:cs="仿宋"/>
          <w:szCs w:val="20"/>
        </w:rPr>
      </w:pPr>
      <w:r>
        <w:rPr>
          <w:rFonts w:hint="eastAsia" w:ascii="仿宋" w:hAnsi="仿宋" w:eastAsia="仿宋" w:cs="仿宋"/>
          <w:szCs w:val="20"/>
        </w:rPr>
        <w:t>1. 竞赛环境</w:t>
      </w:r>
    </w:p>
    <w:p w14:paraId="64A82187">
      <w:pPr>
        <w:spacing w:line="560" w:lineRule="exact"/>
        <w:ind w:firstLine="632" w:firstLineChars="200"/>
        <w:rPr>
          <w:rFonts w:hint="eastAsia" w:ascii="仿宋" w:hAnsi="仿宋" w:eastAsia="仿宋" w:cs="仿宋"/>
          <w:szCs w:val="20"/>
        </w:rPr>
      </w:pPr>
      <w:r>
        <w:rPr>
          <w:rFonts w:hint="eastAsia" w:ascii="仿宋" w:hAnsi="仿宋" w:eastAsia="仿宋" w:cs="仿宋"/>
          <w:szCs w:val="20"/>
        </w:rPr>
        <w:t>竞赛场地包括参赛选手竞赛区域、展示平台区域、裁判区域、设备耗材区、技术支持区、服务区。</w:t>
      </w:r>
    </w:p>
    <w:p w14:paraId="211B321A">
      <w:pPr>
        <w:spacing w:line="560" w:lineRule="exact"/>
        <w:ind w:firstLine="632" w:firstLineChars="200"/>
        <w:rPr>
          <w:rFonts w:hint="eastAsia" w:ascii="仿宋" w:hAnsi="仿宋" w:eastAsia="仿宋" w:cs="仿宋"/>
          <w:szCs w:val="32"/>
        </w:rPr>
      </w:pPr>
      <w:r>
        <w:rPr>
          <w:rFonts w:hint="eastAsia" w:ascii="仿宋" w:hAnsi="仿宋" w:eastAsia="仿宋" w:cs="仿宋"/>
          <w:szCs w:val="32"/>
        </w:rPr>
        <w:t>（1）竞赛工位</w:t>
      </w:r>
    </w:p>
    <w:p w14:paraId="2B5DE52A">
      <w:pPr>
        <w:spacing w:line="560" w:lineRule="exact"/>
        <w:ind w:firstLine="632" w:firstLineChars="200"/>
        <w:rPr>
          <w:rFonts w:hint="eastAsia" w:ascii="仿宋" w:hAnsi="仿宋" w:eastAsia="仿宋" w:cs="仿宋"/>
          <w:szCs w:val="32"/>
        </w:rPr>
      </w:pPr>
      <w:r>
        <w:rPr>
          <w:rFonts w:hint="eastAsia" w:ascii="仿宋" w:hAnsi="仿宋" w:eastAsia="仿宋" w:cs="仿宋"/>
          <w:szCs w:val="32"/>
        </w:rPr>
        <w:t>竞赛工位内设有操作平台，每工位配备220V电源（带漏电保护装置），工位内的电缆线应符合安全要求。每个竞赛工位面积6-9㎡，确保参赛队之间互不干扰，具备至少安排32支参赛队的竞赛场地。竞赛工位标明工位号，并配备竞赛平台和技术工作要求的软、硬件，配有与比赛要求一致的布线线缆及相应水晶头。环境标准要求保证赛场采光(大于500lux)、照明和通风良好；每支参赛队提供一个垃圾箱。</w:t>
      </w:r>
    </w:p>
    <w:p w14:paraId="4C2D4E4E">
      <w:pPr>
        <w:spacing w:line="560" w:lineRule="exact"/>
        <w:ind w:firstLine="632" w:firstLineChars="200"/>
        <w:rPr>
          <w:rFonts w:hint="eastAsia" w:ascii="仿宋" w:hAnsi="仿宋" w:eastAsia="仿宋" w:cs="仿宋"/>
          <w:szCs w:val="32"/>
        </w:rPr>
      </w:pPr>
      <w:r>
        <w:rPr>
          <w:rFonts w:hint="eastAsia" w:ascii="仿宋" w:hAnsi="仿宋" w:eastAsia="仿宋" w:cs="仿宋"/>
          <w:szCs w:val="32"/>
        </w:rPr>
        <w:t>（2）赛场环境</w:t>
      </w:r>
    </w:p>
    <w:p w14:paraId="0121DC35">
      <w:pPr>
        <w:spacing w:line="560" w:lineRule="exact"/>
        <w:ind w:firstLine="632" w:firstLineChars="200"/>
        <w:rPr>
          <w:rFonts w:hint="eastAsia" w:ascii="仿宋" w:hAnsi="仿宋" w:eastAsia="仿宋" w:cs="仿宋"/>
          <w:szCs w:val="32"/>
        </w:rPr>
      </w:pPr>
      <w:r>
        <w:rPr>
          <w:rFonts w:hint="eastAsia" w:ascii="仿宋" w:hAnsi="仿宋" w:eastAsia="仿宋" w:cs="仿宋"/>
          <w:szCs w:val="32"/>
        </w:rPr>
        <w:t>赛场周围要设立警戒线，防止无关人员进入发生意外事件。比赛现场内应参照相关职业岗位的要求为选手提供必要的劳动保护，承办单位应提供保证应急预案实施的条件，必须明确制度和预案，并配备急救人员与设施。</w:t>
      </w:r>
    </w:p>
    <w:p w14:paraId="0B0996E1">
      <w:pPr>
        <w:spacing w:line="560" w:lineRule="exact"/>
        <w:ind w:firstLine="632" w:firstLineChars="200"/>
        <w:rPr>
          <w:rFonts w:hint="eastAsia" w:ascii="仿宋" w:hAnsi="仿宋" w:eastAsia="仿宋" w:cs="仿宋"/>
          <w:szCs w:val="32"/>
        </w:rPr>
      </w:pPr>
      <w:r>
        <w:rPr>
          <w:rFonts w:hint="eastAsia" w:ascii="仿宋" w:hAnsi="仿宋" w:eastAsia="仿宋" w:cs="仿宋"/>
          <w:szCs w:val="32"/>
        </w:rPr>
        <w:t>（3）其他区域</w:t>
      </w:r>
    </w:p>
    <w:p w14:paraId="09EDDD01">
      <w:pPr>
        <w:spacing w:line="560" w:lineRule="exact"/>
        <w:ind w:firstLine="632" w:firstLineChars="200"/>
        <w:rPr>
          <w:rFonts w:hint="eastAsia" w:ascii="仿宋" w:hAnsi="仿宋" w:eastAsia="仿宋" w:cs="仿宋"/>
          <w:szCs w:val="32"/>
        </w:rPr>
      </w:pPr>
      <w:r>
        <w:rPr>
          <w:rFonts w:hint="eastAsia" w:ascii="仿宋" w:hAnsi="仿宋" w:eastAsia="仿宋" w:cs="仿宋"/>
          <w:szCs w:val="32"/>
        </w:rPr>
        <w:t>可设置观摩区、成果展示区、体验区，在不影响选手竞赛的前提下组织领队或指导教师进行有组织有纪律现场观摩。</w:t>
      </w:r>
    </w:p>
    <w:p w14:paraId="0544353D">
      <w:pPr>
        <w:spacing w:line="560" w:lineRule="exact"/>
        <w:ind w:firstLine="632" w:firstLineChars="200"/>
        <w:rPr>
          <w:rFonts w:hint="eastAsia" w:ascii="仿宋" w:hAnsi="仿宋" w:eastAsia="仿宋" w:cs="仿宋"/>
          <w:szCs w:val="32"/>
        </w:rPr>
      </w:pPr>
      <w:r>
        <w:rPr>
          <w:rFonts w:hint="eastAsia" w:ascii="仿宋" w:hAnsi="仿宋" w:eastAsia="仿宋" w:cs="仿宋"/>
          <w:szCs w:val="32"/>
        </w:rPr>
        <w:t>2.技术平台</w:t>
      </w:r>
    </w:p>
    <w:p w14:paraId="24BB1408">
      <w:pPr>
        <w:spacing w:line="560" w:lineRule="exact"/>
        <w:ind w:firstLine="632" w:firstLineChars="200"/>
        <w:rPr>
          <w:rFonts w:hint="eastAsia" w:ascii="仿宋" w:hAnsi="仿宋" w:eastAsia="仿宋" w:cs="仿宋"/>
          <w:szCs w:val="32"/>
        </w:rPr>
      </w:pPr>
      <w:r>
        <w:rPr>
          <w:rFonts w:hint="eastAsia" w:ascii="仿宋" w:hAnsi="仿宋" w:eastAsia="仿宋" w:cs="仿宋"/>
          <w:szCs w:val="32"/>
        </w:rPr>
        <w:t>2.1硬件平台</w:t>
      </w:r>
    </w:p>
    <w:p w14:paraId="37FC2ED7">
      <w:pPr>
        <w:spacing w:line="560" w:lineRule="exact"/>
        <w:ind w:firstLine="632" w:firstLineChars="200"/>
        <w:rPr>
          <w:rFonts w:hint="eastAsia" w:ascii="仿宋" w:hAnsi="仿宋" w:eastAsia="仿宋" w:cs="仿宋"/>
          <w:szCs w:val="32"/>
        </w:rPr>
      </w:pPr>
    </w:p>
    <w:p w14:paraId="609DCB94">
      <w:pPr>
        <w:spacing w:line="560" w:lineRule="exact"/>
        <w:ind w:firstLine="632" w:firstLineChars="200"/>
        <w:jc w:val="center"/>
        <w:rPr>
          <w:rFonts w:hint="eastAsia" w:ascii="仿宋" w:hAnsi="仿宋" w:eastAsia="仿宋" w:cs="仿宋"/>
          <w:szCs w:val="32"/>
        </w:rPr>
      </w:pPr>
      <w:r>
        <w:rPr>
          <w:rFonts w:hint="eastAsia" w:ascii="仿宋" w:hAnsi="仿宋" w:eastAsia="仿宋" w:cs="仿宋"/>
          <w:szCs w:val="32"/>
        </w:rPr>
        <w:t>竞赛场地每赛位需配备</w:t>
      </w:r>
    </w:p>
    <w:tbl>
      <w:tblPr>
        <w:tblStyle w:val="16"/>
        <w:tblW w:w="876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4"/>
        <w:gridCol w:w="2552"/>
        <w:gridCol w:w="3118"/>
        <w:gridCol w:w="851"/>
        <w:gridCol w:w="1535"/>
      </w:tblGrid>
      <w:tr w14:paraId="103248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2" w:hRule="atLeast"/>
          <w:jc w:val="center"/>
        </w:trPr>
        <w:tc>
          <w:tcPr>
            <w:tcW w:w="704" w:type="dxa"/>
            <w:tcBorders>
              <w:top w:val="single" w:color="auto" w:sz="4" w:space="0"/>
              <w:left w:val="single" w:color="auto" w:sz="4" w:space="0"/>
              <w:bottom w:val="single" w:color="auto" w:sz="4" w:space="0"/>
              <w:right w:val="single" w:color="auto" w:sz="4" w:space="0"/>
            </w:tcBorders>
            <w:vAlign w:val="center"/>
          </w:tcPr>
          <w:p w14:paraId="2097CA47">
            <w:pPr>
              <w:spacing w:line="360" w:lineRule="auto"/>
              <w:jc w:val="center"/>
              <w:rPr>
                <w:rFonts w:hint="eastAsia" w:ascii="仿宋" w:hAnsi="仿宋" w:eastAsia="仿宋" w:cs="仿宋"/>
                <w:szCs w:val="32"/>
              </w:rPr>
            </w:pPr>
            <w:r>
              <w:rPr>
                <w:rFonts w:hint="eastAsia" w:ascii="仿宋" w:hAnsi="仿宋" w:eastAsia="仿宋" w:cs="仿宋"/>
                <w:szCs w:val="32"/>
              </w:rPr>
              <w:t>序号</w:t>
            </w:r>
          </w:p>
        </w:tc>
        <w:tc>
          <w:tcPr>
            <w:tcW w:w="2552" w:type="dxa"/>
            <w:tcBorders>
              <w:top w:val="single" w:color="auto" w:sz="4" w:space="0"/>
              <w:left w:val="single" w:color="auto" w:sz="4" w:space="0"/>
              <w:bottom w:val="single" w:color="auto" w:sz="4" w:space="0"/>
              <w:right w:val="single" w:color="auto" w:sz="4" w:space="0"/>
            </w:tcBorders>
            <w:vAlign w:val="center"/>
          </w:tcPr>
          <w:p w14:paraId="7A37D3A4">
            <w:pPr>
              <w:spacing w:line="360" w:lineRule="auto"/>
              <w:jc w:val="center"/>
              <w:rPr>
                <w:rFonts w:hint="eastAsia" w:ascii="仿宋" w:hAnsi="仿宋" w:eastAsia="仿宋" w:cs="仿宋"/>
                <w:szCs w:val="32"/>
              </w:rPr>
            </w:pPr>
            <w:r>
              <w:rPr>
                <w:rFonts w:hint="eastAsia" w:ascii="仿宋" w:hAnsi="仿宋" w:eastAsia="仿宋" w:cs="仿宋"/>
                <w:szCs w:val="32"/>
              </w:rPr>
              <w:t>设备名称</w:t>
            </w:r>
          </w:p>
        </w:tc>
        <w:tc>
          <w:tcPr>
            <w:tcW w:w="3118" w:type="dxa"/>
            <w:tcBorders>
              <w:top w:val="single" w:color="auto" w:sz="4" w:space="0"/>
              <w:left w:val="single" w:color="auto" w:sz="4" w:space="0"/>
              <w:bottom w:val="single" w:color="auto" w:sz="4" w:space="0"/>
              <w:right w:val="single" w:color="auto" w:sz="4" w:space="0"/>
            </w:tcBorders>
            <w:vAlign w:val="center"/>
          </w:tcPr>
          <w:p w14:paraId="4ABF3037">
            <w:pPr>
              <w:spacing w:line="360" w:lineRule="auto"/>
              <w:jc w:val="center"/>
              <w:rPr>
                <w:rFonts w:hint="eastAsia" w:ascii="仿宋" w:hAnsi="仿宋" w:eastAsia="仿宋" w:cs="仿宋"/>
                <w:szCs w:val="32"/>
              </w:rPr>
            </w:pPr>
            <w:r>
              <w:rPr>
                <w:rFonts w:hint="eastAsia" w:ascii="仿宋" w:hAnsi="仿宋" w:eastAsia="仿宋" w:cs="仿宋"/>
                <w:szCs w:val="32"/>
              </w:rPr>
              <w:t>型号参考</w:t>
            </w:r>
          </w:p>
        </w:tc>
        <w:tc>
          <w:tcPr>
            <w:tcW w:w="851" w:type="dxa"/>
            <w:tcBorders>
              <w:top w:val="single" w:color="auto" w:sz="4" w:space="0"/>
              <w:left w:val="single" w:color="auto" w:sz="4" w:space="0"/>
              <w:bottom w:val="single" w:color="auto" w:sz="4" w:space="0"/>
              <w:right w:val="single" w:color="auto" w:sz="4" w:space="0"/>
            </w:tcBorders>
            <w:vAlign w:val="center"/>
          </w:tcPr>
          <w:p w14:paraId="23A98EB7">
            <w:pPr>
              <w:spacing w:line="360" w:lineRule="auto"/>
              <w:jc w:val="center"/>
              <w:rPr>
                <w:rFonts w:hint="eastAsia" w:ascii="仿宋" w:hAnsi="仿宋" w:eastAsia="仿宋" w:cs="仿宋"/>
                <w:szCs w:val="32"/>
              </w:rPr>
            </w:pPr>
            <w:r>
              <w:rPr>
                <w:rFonts w:hint="eastAsia" w:ascii="仿宋" w:hAnsi="仿宋" w:eastAsia="仿宋" w:cs="仿宋"/>
                <w:szCs w:val="32"/>
              </w:rPr>
              <w:t>数量</w:t>
            </w:r>
          </w:p>
        </w:tc>
        <w:tc>
          <w:tcPr>
            <w:tcW w:w="1535" w:type="dxa"/>
            <w:tcBorders>
              <w:top w:val="single" w:color="auto" w:sz="4" w:space="0"/>
              <w:left w:val="single" w:color="auto" w:sz="4" w:space="0"/>
              <w:bottom w:val="single" w:color="auto" w:sz="4" w:space="0"/>
              <w:right w:val="single" w:color="auto" w:sz="4" w:space="0"/>
            </w:tcBorders>
            <w:vAlign w:val="center"/>
          </w:tcPr>
          <w:p w14:paraId="3AD4C910">
            <w:pPr>
              <w:spacing w:line="360" w:lineRule="auto"/>
              <w:jc w:val="center"/>
              <w:rPr>
                <w:rFonts w:hint="eastAsia" w:ascii="仿宋" w:hAnsi="仿宋" w:eastAsia="仿宋" w:cs="仿宋"/>
                <w:szCs w:val="32"/>
              </w:rPr>
            </w:pPr>
            <w:r>
              <w:rPr>
                <w:rFonts w:hint="eastAsia" w:ascii="仿宋" w:hAnsi="仿宋" w:eastAsia="仿宋" w:cs="仿宋"/>
                <w:szCs w:val="32"/>
              </w:rPr>
              <w:t>备注</w:t>
            </w:r>
          </w:p>
        </w:tc>
      </w:tr>
      <w:tr w14:paraId="1FAEA9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04" w:type="dxa"/>
            <w:tcBorders>
              <w:top w:val="single" w:color="auto" w:sz="4" w:space="0"/>
              <w:left w:val="single" w:color="auto" w:sz="4" w:space="0"/>
              <w:bottom w:val="single" w:color="auto" w:sz="4" w:space="0"/>
              <w:right w:val="single" w:color="auto" w:sz="4" w:space="0"/>
            </w:tcBorders>
            <w:vAlign w:val="center"/>
          </w:tcPr>
          <w:p w14:paraId="741BC55A">
            <w:pPr>
              <w:spacing w:line="360" w:lineRule="auto"/>
              <w:jc w:val="center"/>
              <w:rPr>
                <w:rFonts w:hint="eastAsia" w:ascii="仿宋" w:hAnsi="仿宋" w:eastAsia="仿宋" w:cs="仿宋"/>
                <w:szCs w:val="32"/>
              </w:rPr>
            </w:pPr>
            <w:r>
              <w:rPr>
                <w:rFonts w:hint="eastAsia" w:ascii="仿宋" w:hAnsi="仿宋" w:eastAsia="仿宋" w:cs="仿宋"/>
                <w:szCs w:val="32"/>
              </w:rPr>
              <w:t>1</w:t>
            </w:r>
          </w:p>
        </w:tc>
        <w:tc>
          <w:tcPr>
            <w:tcW w:w="2552" w:type="dxa"/>
            <w:tcBorders>
              <w:top w:val="single" w:color="auto" w:sz="4" w:space="0"/>
              <w:left w:val="single" w:color="auto" w:sz="4" w:space="0"/>
              <w:bottom w:val="single" w:color="auto" w:sz="4" w:space="0"/>
              <w:right w:val="single" w:color="auto" w:sz="4" w:space="0"/>
            </w:tcBorders>
            <w:vAlign w:val="center"/>
          </w:tcPr>
          <w:p w14:paraId="686F1517">
            <w:pPr>
              <w:widowControl/>
              <w:spacing w:line="360" w:lineRule="auto"/>
              <w:jc w:val="center"/>
              <w:rPr>
                <w:rFonts w:hint="eastAsia" w:ascii="仿宋" w:hAnsi="仿宋" w:eastAsia="仿宋" w:cs="仿宋"/>
                <w:szCs w:val="32"/>
              </w:rPr>
            </w:pPr>
            <w:r>
              <w:rPr>
                <w:rFonts w:hint="eastAsia" w:ascii="仿宋" w:hAnsi="仿宋" w:eastAsia="仿宋" w:cs="仿宋"/>
                <w:szCs w:val="32"/>
              </w:rPr>
              <w:t>路由器</w:t>
            </w:r>
          </w:p>
        </w:tc>
        <w:tc>
          <w:tcPr>
            <w:tcW w:w="3118" w:type="dxa"/>
            <w:tcBorders>
              <w:top w:val="single" w:color="auto" w:sz="4" w:space="0"/>
              <w:left w:val="single" w:color="auto" w:sz="4" w:space="0"/>
              <w:bottom w:val="single" w:color="auto" w:sz="4" w:space="0"/>
              <w:right w:val="single" w:color="auto" w:sz="4" w:space="0"/>
            </w:tcBorders>
            <w:vAlign w:val="center"/>
          </w:tcPr>
          <w:p w14:paraId="0888F5E4">
            <w:pPr>
              <w:spacing w:line="360" w:lineRule="auto"/>
              <w:jc w:val="center"/>
              <w:rPr>
                <w:rFonts w:hint="eastAsia" w:ascii="仿宋" w:hAnsi="仿宋" w:eastAsia="仿宋" w:cs="仿宋"/>
                <w:szCs w:val="32"/>
              </w:rPr>
            </w:pPr>
            <w:r>
              <w:rPr>
                <w:rFonts w:hint="eastAsia" w:ascii="仿宋" w:hAnsi="仿宋" w:eastAsia="仿宋" w:cs="仿宋"/>
                <w:szCs w:val="32"/>
              </w:rPr>
              <w:t>神州数码</w:t>
            </w:r>
          </w:p>
          <w:p w14:paraId="094DD9D6">
            <w:pPr>
              <w:spacing w:line="360" w:lineRule="auto"/>
              <w:jc w:val="center"/>
              <w:rPr>
                <w:rFonts w:hint="eastAsia" w:ascii="仿宋" w:hAnsi="仿宋" w:eastAsia="仿宋" w:cs="仿宋"/>
                <w:szCs w:val="32"/>
              </w:rPr>
            </w:pPr>
            <w:r>
              <w:rPr>
                <w:rFonts w:hint="eastAsia" w:ascii="仿宋" w:hAnsi="仿宋" w:eastAsia="仿宋" w:cs="仿宋"/>
                <w:szCs w:val="32"/>
              </w:rPr>
              <w:t>DCR-2855</w:t>
            </w:r>
          </w:p>
        </w:tc>
        <w:tc>
          <w:tcPr>
            <w:tcW w:w="851" w:type="dxa"/>
            <w:tcBorders>
              <w:top w:val="single" w:color="auto" w:sz="4" w:space="0"/>
              <w:left w:val="single" w:color="auto" w:sz="4" w:space="0"/>
              <w:bottom w:val="single" w:color="auto" w:sz="4" w:space="0"/>
              <w:right w:val="single" w:color="auto" w:sz="4" w:space="0"/>
            </w:tcBorders>
            <w:vAlign w:val="center"/>
          </w:tcPr>
          <w:p w14:paraId="0AAAAE74">
            <w:pPr>
              <w:widowControl/>
              <w:spacing w:line="360" w:lineRule="auto"/>
              <w:jc w:val="center"/>
              <w:rPr>
                <w:rFonts w:hint="eastAsia" w:ascii="仿宋" w:hAnsi="仿宋" w:eastAsia="仿宋" w:cs="仿宋"/>
                <w:szCs w:val="32"/>
              </w:rPr>
            </w:pPr>
            <w:r>
              <w:rPr>
                <w:rFonts w:hint="eastAsia" w:ascii="仿宋" w:hAnsi="仿宋" w:eastAsia="仿宋" w:cs="仿宋"/>
                <w:szCs w:val="32"/>
              </w:rPr>
              <w:t>2</w:t>
            </w:r>
          </w:p>
        </w:tc>
        <w:tc>
          <w:tcPr>
            <w:tcW w:w="1535" w:type="dxa"/>
            <w:tcBorders>
              <w:top w:val="single" w:color="auto" w:sz="4" w:space="0"/>
              <w:left w:val="single" w:color="auto" w:sz="4" w:space="0"/>
              <w:bottom w:val="single" w:color="auto" w:sz="4" w:space="0"/>
              <w:right w:val="single" w:color="auto" w:sz="4" w:space="0"/>
            </w:tcBorders>
            <w:vAlign w:val="center"/>
          </w:tcPr>
          <w:p w14:paraId="50F34519">
            <w:pPr>
              <w:spacing w:line="360" w:lineRule="auto"/>
              <w:jc w:val="center"/>
              <w:rPr>
                <w:rFonts w:hint="eastAsia" w:ascii="仿宋" w:hAnsi="仿宋" w:eastAsia="仿宋" w:cs="仿宋"/>
                <w:szCs w:val="32"/>
              </w:rPr>
            </w:pPr>
            <w:r>
              <w:rPr>
                <w:rFonts w:hint="eastAsia" w:ascii="仿宋" w:hAnsi="仿宋" w:eastAsia="仿宋" w:cs="仿宋"/>
                <w:szCs w:val="32"/>
              </w:rPr>
              <w:t>技术支持单位提供</w:t>
            </w:r>
          </w:p>
        </w:tc>
      </w:tr>
      <w:tr w14:paraId="317CF4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04" w:type="dxa"/>
            <w:tcBorders>
              <w:top w:val="single" w:color="auto" w:sz="4" w:space="0"/>
              <w:left w:val="single" w:color="auto" w:sz="4" w:space="0"/>
              <w:bottom w:val="single" w:color="auto" w:sz="4" w:space="0"/>
              <w:right w:val="single" w:color="auto" w:sz="4" w:space="0"/>
            </w:tcBorders>
            <w:vAlign w:val="center"/>
          </w:tcPr>
          <w:p w14:paraId="0AA29572">
            <w:pPr>
              <w:spacing w:line="360" w:lineRule="auto"/>
              <w:jc w:val="center"/>
              <w:rPr>
                <w:rFonts w:hint="eastAsia" w:ascii="仿宋" w:hAnsi="仿宋" w:eastAsia="仿宋" w:cs="仿宋"/>
                <w:szCs w:val="32"/>
              </w:rPr>
            </w:pPr>
            <w:r>
              <w:rPr>
                <w:rFonts w:hint="eastAsia" w:ascii="仿宋" w:hAnsi="仿宋" w:eastAsia="仿宋" w:cs="仿宋"/>
                <w:szCs w:val="32"/>
              </w:rPr>
              <w:t>2</w:t>
            </w:r>
          </w:p>
        </w:tc>
        <w:tc>
          <w:tcPr>
            <w:tcW w:w="2552" w:type="dxa"/>
            <w:tcBorders>
              <w:top w:val="single" w:color="auto" w:sz="4" w:space="0"/>
              <w:left w:val="single" w:color="auto" w:sz="4" w:space="0"/>
              <w:bottom w:val="single" w:color="auto" w:sz="4" w:space="0"/>
              <w:right w:val="single" w:color="auto" w:sz="4" w:space="0"/>
            </w:tcBorders>
            <w:vAlign w:val="center"/>
          </w:tcPr>
          <w:p w14:paraId="1A4BE40C">
            <w:pPr>
              <w:spacing w:line="360" w:lineRule="auto"/>
              <w:jc w:val="center"/>
              <w:rPr>
                <w:rFonts w:hint="eastAsia" w:ascii="仿宋" w:hAnsi="仿宋" w:eastAsia="仿宋" w:cs="仿宋"/>
                <w:szCs w:val="32"/>
              </w:rPr>
            </w:pPr>
            <w:r>
              <w:rPr>
                <w:rFonts w:hint="eastAsia" w:ascii="仿宋" w:hAnsi="仿宋" w:eastAsia="仿宋" w:cs="仿宋"/>
                <w:szCs w:val="32"/>
              </w:rPr>
              <w:t>路由器线缆</w:t>
            </w:r>
          </w:p>
        </w:tc>
        <w:tc>
          <w:tcPr>
            <w:tcW w:w="3118" w:type="dxa"/>
            <w:tcBorders>
              <w:top w:val="single" w:color="auto" w:sz="4" w:space="0"/>
              <w:left w:val="single" w:color="auto" w:sz="4" w:space="0"/>
              <w:bottom w:val="single" w:color="auto" w:sz="4" w:space="0"/>
              <w:right w:val="single" w:color="auto" w:sz="4" w:space="0"/>
            </w:tcBorders>
            <w:vAlign w:val="center"/>
          </w:tcPr>
          <w:p w14:paraId="6C786B96">
            <w:pPr>
              <w:spacing w:line="360" w:lineRule="auto"/>
              <w:jc w:val="center"/>
              <w:rPr>
                <w:rFonts w:hint="eastAsia" w:ascii="仿宋" w:hAnsi="仿宋" w:eastAsia="仿宋" w:cs="仿宋"/>
                <w:szCs w:val="32"/>
              </w:rPr>
            </w:pPr>
            <w:r>
              <w:rPr>
                <w:rFonts w:hint="eastAsia" w:ascii="仿宋" w:hAnsi="仿宋" w:eastAsia="仿宋" w:cs="仿宋"/>
                <w:szCs w:val="32"/>
              </w:rPr>
              <w:t>神州数码</w:t>
            </w:r>
          </w:p>
          <w:p w14:paraId="62C4416A">
            <w:pPr>
              <w:spacing w:line="360" w:lineRule="auto"/>
              <w:jc w:val="center"/>
              <w:rPr>
                <w:rFonts w:hint="eastAsia" w:ascii="仿宋" w:hAnsi="仿宋" w:eastAsia="仿宋" w:cs="仿宋"/>
                <w:szCs w:val="32"/>
              </w:rPr>
            </w:pPr>
            <w:r>
              <w:rPr>
                <w:rFonts w:hint="eastAsia" w:ascii="仿宋" w:hAnsi="仿宋" w:eastAsia="仿宋" w:cs="仿宋"/>
                <w:szCs w:val="32"/>
              </w:rPr>
              <w:t>CR-V35MT-V35FC</w:t>
            </w:r>
          </w:p>
        </w:tc>
        <w:tc>
          <w:tcPr>
            <w:tcW w:w="851" w:type="dxa"/>
            <w:tcBorders>
              <w:top w:val="single" w:color="auto" w:sz="4" w:space="0"/>
              <w:left w:val="single" w:color="auto" w:sz="4" w:space="0"/>
              <w:bottom w:val="single" w:color="auto" w:sz="4" w:space="0"/>
              <w:right w:val="single" w:color="auto" w:sz="4" w:space="0"/>
            </w:tcBorders>
            <w:vAlign w:val="center"/>
          </w:tcPr>
          <w:p w14:paraId="1E0E7D51">
            <w:pPr>
              <w:spacing w:line="360" w:lineRule="auto"/>
              <w:jc w:val="center"/>
              <w:rPr>
                <w:rFonts w:hint="eastAsia" w:ascii="仿宋" w:hAnsi="仿宋" w:eastAsia="仿宋" w:cs="仿宋"/>
                <w:szCs w:val="32"/>
              </w:rPr>
            </w:pPr>
            <w:r>
              <w:rPr>
                <w:rFonts w:hint="eastAsia" w:ascii="仿宋" w:hAnsi="仿宋" w:eastAsia="仿宋" w:cs="仿宋"/>
                <w:szCs w:val="32"/>
              </w:rPr>
              <w:t>2</w:t>
            </w:r>
          </w:p>
        </w:tc>
        <w:tc>
          <w:tcPr>
            <w:tcW w:w="1535" w:type="dxa"/>
            <w:tcBorders>
              <w:top w:val="single" w:color="auto" w:sz="4" w:space="0"/>
              <w:left w:val="single" w:color="auto" w:sz="4" w:space="0"/>
              <w:bottom w:val="single" w:color="auto" w:sz="4" w:space="0"/>
              <w:right w:val="single" w:color="auto" w:sz="4" w:space="0"/>
            </w:tcBorders>
            <w:vAlign w:val="center"/>
          </w:tcPr>
          <w:p w14:paraId="2CEA3EEE">
            <w:pPr>
              <w:spacing w:line="360" w:lineRule="auto"/>
              <w:jc w:val="center"/>
              <w:rPr>
                <w:rFonts w:hint="eastAsia" w:ascii="仿宋" w:hAnsi="仿宋" w:eastAsia="仿宋" w:cs="仿宋"/>
                <w:szCs w:val="32"/>
              </w:rPr>
            </w:pPr>
            <w:r>
              <w:rPr>
                <w:rFonts w:hint="eastAsia" w:ascii="仿宋" w:hAnsi="仿宋" w:eastAsia="仿宋" w:cs="仿宋"/>
                <w:szCs w:val="32"/>
              </w:rPr>
              <w:t>技术支持单位提供</w:t>
            </w:r>
          </w:p>
        </w:tc>
      </w:tr>
      <w:tr w14:paraId="46DF31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04" w:type="dxa"/>
            <w:tcBorders>
              <w:top w:val="single" w:color="auto" w:sz="4" w:space="0"/>
              <w:left w:val="single" w:color="auto" w:sz="4" w:space="0"/>
              <w:bottom w:val="single" w:color="auto" w:sz="4" w:space="0"/>
              <w:right w:val="single" w:color="auto" w:sz="4" w:space="0"/>
            </w:tcBorders>
            <w:vAlign w:val="center"/>
          </w:tcPr>
          <w:p w14:paraId="21B3E3AB">
            <w:pPr>
              <w:spacing w:line="360" w:lineRule="auto"/>
              <w:jc w:val="center"/>
              <w:rPr>
                <w:rFonts w:hint="eastAsia" w:ascii="仿宋" w:hAnsi="仿宋" w:eastAsia="仿宋" w:cs="仿宋"/>
                <w:szCs w:val="32"/>
              </w:rPr>
            </w:pPr>
            <w:r>
              <w:rPr>
                <w:rFonts w:hint="eastAsia" w:ascii="仿宋" w:hAnsi="仿宋" w:eastAsia="仿宋" w:cs="仿宋"/>
                <w:szCs w:val="32"/>
              </w:rPr>
              <w:t>3</w:t>
            </w:r>
          </w:p>
        </w:tc>
        <w:tc>
          <w:tcPr>
            <w:tcW w:w="2552" w:type="dxa"/>
            <w:tcBorders>
              <w:top w:val="single" w:color="auto" w:sz="4" w:space="0"/>
              <w:left w:val="single" w:color="auto" w:sz="4" w:space="0"/>
              <w:bottom w:val="single" w:color="auto" w:sz="4" w:space="0"/>
              <w:right w:val="single" w:color="auto" w:sz="4" w:space="0"/>
            </w:tcBorders>
            <w:vAlign w:val="center"/>
          </w:tcPr>
          <w:p w14:paraId="0D31E07B">
            <w:pPr>
              <w:spacing w:line="360" w:lineRule="auto"/>
              <w:jc w:val="center"/>
              <w:rPr>
                <w:rFonts w:hint="eastAsia" w:ascii="仿宋" w:hAnsi="仿宋" w:eastAsia="仿宋" w:cs="仿宋"/>
                <w:szCs w:val="32"/>
              </w:rPr>
            </w:pPr>
            <w:r>
              <w:rPr>
                <w:rFonts w:hint="eastAsia" w:ascii="仿宋" w:hAnsi="仿宋" w:eastAsia="仿宋" w:cs="仿宋"/>
                <w:szCs w:val="32"/>
              </w:rPr>
              <w:t>三层交换机</w:t>
            </w:r>
          </w:p>
        </w:tc>
        <w:tc>
          <w:tcPr>
            <w:tcW w:w="3118" w:type="dxa"/>
            <w:tcBorders>
              <w:top w:val="single" w:color="auto" w:sz="4" w:space="0"/>
              <w:left w:val="single" w:color="auto" w:sz="4" w:space="0"/>
              <w:bottom w:val="single" w:color="auto" w:sz="4" w:space="0"/>
              <w:right w:val="single" w:color="auto" w:sz="4" w:space="0"/>
            </w:tcBorders>
            <w:vAlign w:val="center"/>
          </w:tcPr>
          <w:p w14:paraId="4D7D7B7D">
            <w:pPr>
              <w:spacing w:line="360" w:lineRule="auto"/>
              <w:jc w:val="center"/>
              <w:rPr>
                <w:rFonts w:hint="eastAsia" w:ascii="仿宋" w:hAnsi="仿宋" w:eastAsia="仿宋" w:cs="仿宋"/>
                <w:szCs w:val="32"/>
              </w:rPr>
            </w:pPr>
            <w:r>
              <w:rPr>
                <w:rFonts w:hint="eastAsia" w:ascii="仿宋" w:hAnsi="仿宋" w:eastAsia="仿宋" w:cs="仿宋"/>
                <w:szCs w:val="32"/>
              </w:rPr>
              <w:t>神州数码</w:t>
            </w:r>
          </w:p>
          <w:p w14:paraId="61F75C13">
            <w:pPr>
              <w:spacing w:line="360" w:lineRule="auto"/>
              <w:jc w:val="center"/>
              <w:rPr>
                <w:rFonts w:hint="eastAsia" w:ascii="仿宋" w:hAnsi="仿宋" w:eastAsia="仿宋" w:cs="仿宋"/>
                <w:szCs w:val="32"/>
              </w:rPr>
            </w:pPr>
            <w:r>
              <w:rPr>
                <w:rFonts w:hint="eastAsia" w:ascii="仿宋" w:hAnsi="仿宋" w:eastAsia="仿宋" w:cs="仿宋"/>
                <w:szCs w:val="32"/>
              </w:rPr>
              <w:t>CS6200-28X-Pro</w:t>
            </w:r>
          </w:p>
        </w:tc>
        <w:tc>
          <w:tcPr>
            <w:tcW w:w="851" w:type="dxa"/>
            <w:tcBorders>
              <w:top w:val="single" w:color="auto" w:sz="4" w:space="0"/>
              <w:left w:val="single" w:color="auto" w:sz="4" w:space="0"/>
              <w:bottom w:val="single" w:color="auto" w:sz="4" w:space="0"/>
              <w:right w:val="single" w:color="auto" w:sz="4" w:space="0"/>
            </w:tcBorders>
            <w:vAlign w:val="center"/>
          </w:tcPr>
          <w:p w14:paraId="699433CB">
            <w:pPr>
              <w:spacing w:line="360" w:lineRule="auto"/>
              <w:jc w:val="center"/>
              <w:rPr>
                <w:rFonts w:hint="eastAsia" w:ascii="仿宋" w:hAnsi="仿宋" w:eastAsia="仿宋" w:cs="仿宋"/>
                <w:szCs w:val="32"/>
              </w:rPr>
            </w:pPr>
            <w:r>
              <w:rPr>
                <w:rFonts w:hint="eastAsia" w:ascii="仿宋" w:hAnsi="仿宋" w:eastAsia="仿宋" w:cs="仿宋"/>
                <w:szCs w:val="32"/>
              </w:rPr>
              <w:t>3</w:t>
            </w:r>
          </w:p>
        </w:tc>
        <w:tc>
          <w:tcPr>
            <w:tcW w:w="1535" w:type="dxa"/>
            <w:tcBorders>
              <w:top w:val="single" w:color="auto" w:sz="4" w:space="0"/>
              <w:left w:val="single" w:color="auto" w:sz="4" w:space="0"/>
              <w:bottom w:val="single" w:color="auto" w:sz="4" w:space="0"/>
              <w:right w:val="single" w:color="auto" w:sz="4" w:space="0"/>
            </w:tcBorders>
            <w:vAlign w:val="center"/>
          </w:tcPr>
          <w:p w14:paraId="7593EC5A">
            <w:pPr>
              <w:spacing w:line="360" w:lineRule="auto"/>
              <w:jc w:val="center"/>
              <w:rPr>
                <w:rFonts w:hint="eastAsia" w:ascii="仿宋" w:hAnsi="仿宋" w:eastAsia="仿宋" w:cs="仿宋"/>
                <w:szCs w:val="32"/>
              </w:rPr>
            </w:pPr>
            <w:r>
              <w:rPr>
                <w:rFonts w:hint="eastAsia" w:ascii="仿宋" w:hAnsi="仿宋" w:eastAsia="仿宋" w:cs="仿宋"/>
                <w:szCs w:val="32"/>
              </w:rPr>
              <w:t>技术支持单位提供</w:t>
            </w:r>
          </w:p>
        </w:tc>
      </w:tr>
      <w:tr w14:paraId="3C0AC8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04" w:type="dxa"/>
            <w:tcBorders>
              <w:top w:val="single" w:color="auto" w:sz="4" w:space="0"/>
              <w:left w:val="single" w:color="auto" w:sz="4" w:space="0"/>
              <w:bottom w:val="single" w:color="auto" w:sz="4" w:space="0"/>
              <w:right w:val="single" w:color="auto" w:sz="4" w:space="0"/>
            </w:tcBorders>
            <w:vAlign w:val="center"/>
          </w:tcPr>
          <w:p w14:paraId="7B744E6F">
            <w:pPr>
              <w:spacing w:line="360" w:lineRule="auto"/>
              <w:jc w:val="center"/>
              <w:rPr>
                <w:rFonts w:hint="eastAsia" w:ascii="仿宋" w:hAnsi="仿宋" w:eastAsia="仿宋" w:cs="仿宋"/>
                <w:szCs w:val="32"/>
              </w:rPr>
            </w:pPr>
            <w:r>
              <w:rPr>
                <w:rFonts w:hint="eastAsia" w:ascii="仿宋" w:hAnsi="仿宋" w:eastAsia="仿宋" w:cs="仿宋"/>
                <w:szCs w:val="32"/>
              </w:rPr>
              <w:t>4</w:t>
            </w:r>
          </w:p>
        </w:tc>
        <w:tc>
          <w:tcPr>
            <w:tcW w:w="2552" w:type="dxa"/>
            <w:tcBorders>
              <w:top w:val="single" w:color="auto" w:sz="4" w:space="0"/>
              <w:left w:val="single" w:color="auto" w:sz="4" w:space="0"/>
              <w:bottom w:val="single" w:color="auto" w:sz="4" w:space="0"/>
              <w:right w:val="single" w:color="auto" w:sz="4" w:space="0"/>
            </w:tcBorders>
            <w:vAlign w:val="center"/>
          </w:tcPr>
          <w:p w14:paraId="37F2003F">
            <w:pPr>
              <w:spacing w:line="360" w:lineRule="auto"/>
              <w:jc w:val="center"/>
              <w:rPr>
                <w:rFonts w:hint="eastAsia" w:ascii="仿宋" w:hAnsi="仿宋" w:eastAsia="仿宋" w:cs="仿宋"/>
                <w:szCs w:val="32"/>
              </w:rPr>
            </w:pPr>
            <w:r>
              <w:rPr>
                <w:rFonts w:hint="eastAsia" w:ascii="仿宋" w:hAnsi="仿宋" w:eastAsia="仿宋" w:cs="仿宋"/>
                <w:szCs w:val="32"/>
              </w:rPr>
              <w:t>VSF虚拟化连接套件</w:t>
            </w:r>
          </w:p>
        </w:tc>
        <w:tc>
          <w:tcPr>
            <w:tcW w:w="3118" w:type="dxa"/>
            <w:tcBorders>
              <w:top w:val="single" w:color="auto" w:sz="4" w:space="0"/>
              <w:left w:val="single" w:color="auto" w:sz="4" w:space="0"/>
              <w:bottom w:val="single" w:color="auto" w:sz="4" w:space="0"/>
              <w:right w:val="single" w:color="auto" w:sz="4" w:space="0"/>
            </w:tcBorders>
            <w:vAlign w:val="center"/>
          </w:tcPr>
          <w:p w14:paraId="5A00378B">
            <w:pPr>
              <w:spacing w:line="360" w:lineRule="auto"/>
              <w:jc w:val="center"/>
              <w:rPr>
                <w:rFonts w:hint="eastAsia" w:ascii="仿宋" w:hAnsi="仿宋" w:eastAsia="仿宋" w:cs="仿宋"/>
                <w:szCs w:val="32"/>
              </w:rPr>
            </w:pPr>
            <w:r>
              <w:rPr>
                <w:rFonts w:hint="eastAsia" w:ascii="仿宋" w:hAnsi="仿宋" w:eastAsia="仿宋" w:cs="仿宋"/>
                <w:szCs w:val="32"/>
              </w:rPr>
              <w:t>神州数码</w:t>
            </w:r>
          </w:p>
          <w:p w14:paraId="555FB459">
            <w:pPr>
              <w:spacing w:line="360" w:lineRule="auto"/>
              <w:jc w:val="center"/>
              <w:rPr>
                <w:rFonts w:hint="eastAsia" w:ascii="仿宋" w:hAnsi="仿宋" w:eastAsia="仿宋" w:cs="仿宋"/>
                <w:szCs w:val="32"/>
              </w:rPr>
            </w:pPr>
            <w:r>
              <w:rPr>
                <w:rFonts w:hint="eastAsia" w:ascii="仿宋" w:hAnsi="仿宋" w:eastAsia="仿宋" w:cs="仿宋"/>
                <w:szCs w:val="32"/>
              </w:rPr>
              <w:t>DAC-SFPX-3M</w:t>
            </w:r>
          </w:p>
        </w:tc>
        <w:tc>
          <w:tcPr>
            <w:tcW w:w="851" w:type="dxa"/>
            <w:tcBorders>
              <w:top w:val="single" w:color="auto" w:sz="4" w:space="0"/>
              <w:left w:val="single" w:color="auto" w:sz="4" w:space="0"/>
              <w:bottom w:val="single" w:color="auto" w:sz="4" w:space="0"/>
              <w:right w:val="single" w:color="auto" w:sz="4" w:space="0"/>
            </w:tcBorders>
            <w:vAlign w:val="center"/>
          </w:tcPr>
          <w:p w14:paraId="5396A6E7">
            <w:pPr>
              <w:spacing w:line="360" w:lineRule="auto"/>
              <w:jc w:val="center"/>
              <w:rPr>
                <w:rFonts w:hint="eastAsia" w:ascii="仿宋" w:hAnsi="仿宋" w:eastAsia="仿宋" w:cs="仿宋"/>
                <w:szCs w:val="32"/>
              </w:rPr>
            </w:pPr>
            <w:r>
              <w:rPr>
                <w:rFonts w:hint="eastAsia" w:ascii="仿宋" w:hAnsi="仿宋" w:eastAsia="仿宋" w:cs="仿宋"/>
                <w:szCs w:val="32"/>
              </w:rPr>
              <w:t>3</w:t>
            </w:r>
          </w:p>
        </w:tc>
        <w:tc>
          <w:tcPr>
            <w:tcW w:w="1535" w:type="dxa"/>
            <w:tcBorders>
              <w:top w:val="single" w:color="auto" w:sz="4" w:space="0"/>
              <w:left w:val="single" w:color="auto" w:sz="4" w:space="0"/>
              <w:bottom w:val="single" w:color="auto" w:sz="4" w:space="0"/>
              <w:right w:val="single" w:color="auto" w:sz="4" w:space="0"/>
            </w:tcBorders>
            <w:vAlign w:val="center"/>
          </w:tcPr>
          <w:p w14:paraId="558DCD53">
            <w:pPr>
              <w:spacing w:line="360" w:lineRule="auto"/>
              <w:jc w:val="center"/>
              <w:rPr>
                <w:rFonts w:hint="eastAsia" w:ascii="仿宋" w:hAnsi="仿宋" w:eastAsia="仿宋" w:cs="仿宋"/>
                <w:szCs w:val="32"/>
              </w:rPr>
            </w:pPr>
            <w:r>
              <w:rPr>
                <w:rFonts w:hint="eastAsia" w:ascii="仿宋" w:hAnsi="仿宋" w:eastAsia="仿宋" w:cs="仿宋"/>
                <w:szCs w:val="32"/>
              </w:rPr>
              <w:t>技术支持单位提供</w:t>
            </w:r>
          </w:p>
        </w:tc>
      </w:tr>
      <w:tr w14:paraId="362E3C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04" w:type="dxa"/>
            <w:tcBorders>
              <w:top w:val="single" w:color="auto" w:sz="4" w:space="0"/>
              <w:left w:val="single" w:color="auto" w:sz="4" w:space="0"/>
              <w:bottom w:val="single" w:color="auto" w:sz="4" w:space="0"/>
              <w:right w:val="single" w:color="auto" w:sz="4" w:space="0"/>
            </w:tcBorders>
            <w:vAlign w:val="center"/>
          </w:tcPr>
          <w:p w14:paraId="04AAD328">
            <w:pPr>
              <w:spacing w:line="360" w:lineRule="auto"/>
              <w:jc w:val="center"/>
              <w:rPr>
                <w:rFonts w:hint="eastAsia" w:ascii="仿宋" w:hAnsi="仿宋" w:eastAsia="仿宋" w:cs="仿宋"/>
                <w:szCs w:val="32"/>
              </w:rPr>
            </w:pPr>
            <w:r>
              <w:rPr>
                <w:rFonts w:hint="eastAsia" w:ascii="仿宋" w:hAnsi="仿宋" w:eastAsia="仿宋" w:cs="仿宋"/>
                <w:szCs w:val="32"/>
              </w:rPr>
              <w:t>5</w:t>
            </w:r>
          </w:p>
        </w:tc>
        <w:tc>
          <w:tcPr>
            <w:tcW w:w="2552" w:type="dxa"/>
            <w:tcBorders>
              <w:top w:val="single" w:color="auto" w:sz="4" w:space="0"/>
              <w:left w:val="single" w:color="auto" w:sz="4" w:space="0"/>
              <w:bottom w:val="single" w:color="auto" w:sz="4" w:space="0"/>
              <w:right w:val="single" w:color="auto" w:sz="4" w:space="0"/>
            </w:tcBorders>
            <w:vAlign w:val="center"/>
          </w:tcPr>
          <w:p w14:paraId="28734CDF">
            <w:pPr>
              <w:spacing w:line="360" w:lineRule="auto"/>
              <w:jc w:val="center"/>
              <w:rPr>
                <w:rFonts w:hint="eastAsia" w:ascii="仿宋" w:hAnsi="仿宋" w:eastAsia="仿宋" w:cs="仿宋"/>
                <w:szCs w:val="32"/>
              </w:rPr>
            </w:pPr>
            <w:r>
              <w:rPr>
                <w:rFonts w:hint="eastAsia" w:ascii="仿宋" w:hAnsi="仿宋" w:eastAsia="仿宋" w:cs="仿宋"/>
                <w:szCs w:val="32"/>
              </w:rPr>
              <w:t>多核防火墙</w:t>
            </w:r>
          </w:p>
        </w:tc>
        <w:tc>
          <w:tcPr>
            <w:tcW w:w="3118" w:type="dxa"/>
            <w:tcBorders>
              <w:top w:val="single" w:color="auto" w:sz="4" w:space="0"/>
              <w:left w:val="single" w:color="auto" w:sz="4" w:space="0"/>
              <w:bottom w:val="single" w:color="auto" w:sz="4" w:space="0"/>
              <w:right w:val="single" w:color="auto" w:sz="4" w:space="0"/>
            </w:tcBorders>
            <w:vAlign w:val="center"/>
          </w:tcPr>
          <w:p w14:paraId="6A58C859">
            <w:pPr>
              <w:spacing w:line="360" w:lineRule="auto"/>
              <w:jc w:val="center"/>
              <w:rPr>
                <w:rFonts w:hint="eastAsia" w:ascii="仿宋" w:hAnsi="仿宋" w:eastAsia="仿宋" w:cs="仿宋"/>
                <w:szCs w:val="32"/>
              </w:rPr>
            </w:pPr>
            <w:r>
              <w:rPr>
                <w:rFonts w:hint="eastAsia" w:ascii="仿宋" w:hAnsi="仿宋" w:eastAsia="仿宋" w:cs="仿宋"/>
                <w:szCs w:val="32"/>
              </w:rPr>
              <w:t>神州数码</w:t>
            </w:r>
          </w:p>
          <w:p w14:paraId="6B0AE728">
            <w:pPr>
              <w:spacing w:line="360" w:lineRule="auto"/>
              <w:jc w:val="center"/>
              <w:rPr>
                <w:rFonts w:hint="eastAsia" w:ascii="仿宋" w:hAnsi="仿宋" w:eastAsia="仿宋" w:cs="仿宋"/>
                <w:szCs w:val="32"/>
              </w:rPr>
            </w:pPr>
            <w:r>
              <w:rPr>
                <w:rFonts w:hint="eastAsia" w:ascii="仿宋" w:hAnsi="仿宋" w:eastAsia="仿宋" w:cs="仿宋"/>
                <w:szCs w:val="32"/>
              </w:rPr>
              <w:t>DCFW-1800E-N3002-Pro</w:t>
            </w:r>
          </w:p>
        </w:tc>
        <w:tc>
          <w:tcPr>
            <w:tcW w:w="851" w:type="dxa"/>
            <w:tcBorders>
              <w:top w:val="single" w:color="auto" w:sz="4" w:space="0"/>
              <w:left w:val="single" w:color="auto" w:sz="4" w:space="0"/>
              <w:bottom w:val="single" w:color="auto" w:sz="4" w:space="0"/>
              <w:right w:val="single" w:color="auto" w:sz="4" w:space="0"/>
            </w:tcBorders>
            <w:vAlign w:val="center"/>
          </w:tcPr>
          <w:p w14:paraId="1C52C7CB">
            <w:pPr>
              <w:spacing w:line="360" w:lineRule="auto"/>
              <w:jc w:val="center"/>
              <w:rPr>
                <w:rFonts w:hint="eastAsia" w:ascii="仿宋" w:hAnsi="仿宋" w:eastAsia="仿宋" w:cs="仿宋"/>
                <w:szCs w:val="32"/>
              </w:rPr>
            </w:pPr>
            <w:r>
              <w:rPr>
                <w:rFonts w:hint="eastAsia" w:ascii="仿宋" w:hAnsi="仿宋" w:eastAsia="仿宋" w:cs="仿宋"/>
                <w:szCs w:val="32"/>
              </w:rPr>
              <w:t>2</w:t>
            </w:r>
          </w:p>
        </w:tc>
        <w:tc>
          <w:tcPr>
            <w:tcW w:w="1535" w:type="dxa"/>
            <w:tcBorders>
              <w:top w:val="single" w:color="auto" w:sz="4" w:space="0"/>
              <w:left w:val="single" w:color="auto" w:sz="4" w:space="0"/>
              <w:bottom w:val="single" w:color="auto" w:sz="4" w:space="0"/>
              <w:right w:val="single" w:color="auto" w:sz="4" w:space="0"/>
            </w:tcBorders>
            <w:vAlign w:val="center"/>
          </w:tcPr>
          <w:p w14:paraId="2EC77DB4">
            <w:pPr>
              <w:spacing w:line="360" w:lineRule="auto"/>
              <w:jc w:val="center"/>
              <w:rPr>
                <w:rFonts w:hint="eastAsia" w:ascii="仿宋" w:hAnsi="仿宋" w:eastAsia="仿宋" w:cs="仿宋"/>
                <w:szCs w:val="32"/>
              </w:rPr>
            </w:pPr>
            <w:r>
              <w:rPr>
                <w:rFonts w:hint="eastAsia" w:ascii="仿宋" w:hAnsi="仿宋" w:eastAsia="仿宋" w:cs="仿宋"/>
                <w:szCs w:val="32"/>
              </w:rPr>
              <w:t>技术支持单位提供</w:t>
            </w:r>
          </w:p>
        </w:tc>
      </w:tr>
      <w:tr w14:paraId="2E3F0D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04" w:type="dxa"/>
            <w:tcBorders>
              <w:top w:val="single" w:color="auto" w:sz="4" w:space="0"/>
              <w:left w:val="single" w:color="auto" w:sz="4" w:space="0"/>
              <w:bottom w:val="single" w:color="auto" w:sz="4" w:space="0"/>
              <w:right w:val="single" w:color="auto" w:sz="4" w:space="0"/>
            </w:tcBorders>
            <w:vAlign w:val="center"/>
          </w:tcPr>
          <w:p w14:paraId="26DD9434">
            <w:pPr>
              <w:spacing w:line="360" w:lineRule="auto"/>
              <w:jc w:val="center"/>
              <w:rPr>
                <w:rFonts w:hint="eastAsia" w:ascii="仿宋" w:hAnsi="仿宋" w:eastAsia="仿宋" w:cs="仿宋"/>
                <w:szCs w:val="32"/>
              </w:rPr>
            </w:pPr>
            <w:r>
              <w:rPr>
                <w:rFonts w:hint="eastAsia" w:ascii="仿宋" w:hAnsi="仿宋" w:eastAsia="仿宋" w:cs="仿宋"/>
                <w:szCs w:val="32"/>
              </w:rPr>
              <w:t>6</w:t>
            </w:r>
          </w:p>
        </w:tc>
        <w:tc>
          <w:tcPr>
            <w:tcW w:w="2552" w:type="dxa"/>
            <w:tcBorders>
              <w:top w:val="single" w:color="auto" w:sz="4" w:space="0"/>
              <w:left w:val="single" w:color="auto" w:sz="4" w:space="0"/>
              <w:bottom w:val="single" w:color="auto" w:sz="4" w:space="0"/>
              <w:right w:val="single" w:color="auto" w:sz="4" w:space="0"/>
            </w:tcBorders>
            <w:vAlign w:val="center"/>
          </w:tcPr>
          <w:p w14:paraId="1D8B4B6F">
            <w:pPr>
              <w:spacing w:line="360" w:lineRule="auto"/>
              <w:jc w:val="center"/>
              <w:rPr>
                <w:rFonts w:hint="eastAsia" w:ascii="仿宋" w:hAnsi="仿宋" w:eastAsia="仿宋" w:cs="仿宋"/>
                <w:szCs w:val="32"/>
              </w:rPr>
            </w:pPr>
            <w:r>
              <w:rPr>
                <w:rFonts w:hint="eastAsia" w:ascii="仿宋" w:hAnsi="仿宋" w:eastAsia="仿宋" w:cs="仿宋"/>
                <w:szCs w:val="32"/>
              </w:rPr>
              <w:t>无线交换机</w:t>
            </w:r>
          </w:p>
        </w:tc>
        <w:tc>
          <w:tcPr>
            <w:tcW w:w="3118" w:type="dxa"/>
            <w:tcBorders>
              <w:top w:val="single" w:color="auto" w:sz="4" w:space="0"/>
              <w:left w:val="single" w:color="auto" w:sz="4" w:space="0"/>
              <w:bottom w:val="single" w:color="auto" w:sz="4" w:space="0"/>
              <w:right w:val="single" w:color="auto" w:sz="4" w:space="0"/>
            </w:tcBorders>
            <w:vAlign w:val="center"/>
          </w:tcPr>
          <w:p w14:paraId="03D9B22D">
            <w:pPr>
              <w:spacing w:line="360" w:lineRule="auto"/>
              <w:jc w:val="center"/>
              <w:rPr>
                <w:rFonts w:hint="eastAsia" w:ascii="仿宋" w:hAnsi="仿宋" w:eastAsia="仿宋" w:cs="仿宋"/>
                <w:szCs w:val="32"/>
              </w:rPr>
            </w:pPr>
            <w:r>
              <w:rPr>
                <w:rFonts w:hint="eastAsia" w:ascii="仿宋" w:hAnsi="仿宋" w:eastAsia="仿宋" w:cs="仿宋"/>
                <w:szCs w:val="32"/>
              </w:rPr>
              <w:t>神州数码</w:t>
            </w:r>
          </w:p>
          <w:p w14:paraId="51951B73">
            <w:pPr>
              <w:spacing w:line="360" w:lineRule="auto"/>
              <w:jc w:val="center"/>
              <w:rPr>
                <w:rFonts w:hint="eastAsia" w:ascii="仿宋" w:hAnsi="仿宋" w:eastAsia="仿宋" w:cs="仿宋"/>
                <w:szCs w:val="32"/>
              </w:rPr>
            </w:pPr>
            <w:r>
              <w:rPr>
                <w:rFonts w:hint="eastAsia" w:ascii="仿宋" w:hAnsi="仿宋" w:eastAsia="仿宋" w:cs="仿宋"/>
                <w:szCs w:val="32"/>
              </w:rPr>
              <w:t>DCWS-6028-Pro</w:t>
            </w:r>
          </w:p>
        </w:tc>
        <w:tc>
          <w:tcPr>
            <w:tcW w:w="851" w:type="dxa"/>
            <w:tcBorders>
              <w:top w:val="single" w:color="auto" w:sz="4" w:space="0"/>
              <w:left w:val="single" w:color="auto" w:sz="4" w:space="0"/>
              <w:bottom w:val="single" w:color="auto" w:sz="4" w:space="0"/>
              <w:right w:val="single" w:color="auto" w:sz="4" w:space="0"/>
            </w:tcBorders>
            <w:vAlign w:val="center"/>
          </w:tcPr>
          <w:p w14:paraId="604ADFF8">
            <w:pPr>
              <w:spacing w:line="360" w:lineRule="auto"/>
              <w:jc w:val="center"/>
              <w:rPr>
                <w:rFonts w:hint="eastAsia" w:ascii="仿宋" w:hAnsi="仿宋" w:eastAsia="仿宋" w:cs="仿宋"/>
                <w:szCs w:val="32"/>
              </w:rPr>
            </w:pPr>
            <w:r>
              <w:rPr>
                <w:rFonts w:hint="eastAsia" w:ascii="仿宋" w:hAnsi="仿宋" w:eastAsia="仿宋" w:cs="仿宋"/>
                <w:szCs w:val="32"/>
              </w:rPr>
              <w:t>1</w:t>
            </w:r>
          </w:p>
        </w:tc>
        <w:tc>
          <w:tcPr>
            <w:tcW w:w="1535" w:type="dxa"/>
            <w:tcBorders>
              <w:top w:val="single" w:color="auto" w:sz="4" w:space="0"/>
              <w:left w:val="single" w:color="auto" w:sz="4" w:space="0"/>
              <w:bottom w:val="single" w:color="auto" w:sz="4" w:space="0"/>
              <w:right w:val="single" w:color="auto" w:sz="4" w:space="0"/>
            </w:tcBorders>
            <w:vAlign w:val="center"/>
          </w:tcPr>
          <w:p w14:paraId="337F1B17">
            <w:pPr>
              <w:spacing w:line="360" w:lineRule="auto"/>
              <w:jc w:val="center"/>
              <w:rPr>
                <w:rFonts w:hint="eastAsia" w:ascii="仿宋" w:hAnsi="仿宋" w:eastAsia="仿宋" w:cs="仿宋"/>
                <w:szCs w:val="32"/>
              </w:rPr>
            </w:pPr>
            <w:r>
              <w:rPr>
                <w:rFonts w:hint="eastAsia" w:ascii="仿宋" w:hAnsi="仿宋" w:eastAsia="仿宋" w:cs="仿宋"/>
                <w:szCs w:val="32"/>
              </w:rPr>
              <w:t>技术支持单位提供</w:t>
            </w:r>
          </w:p>
        </w:tc>
      </w:tr>
      <w:tr w14:paraId="60C2AA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04" w:type="dxa"/>
            <w:tcBorders>
              <w:top w:val="single" w:color="auto" w:sz="4" w:space="0"/>
              <w:left w:val="single" w:color="auto" w:sz="4" w:space="0"/>
              <w:bottom w:val="single" w:color="auto" w:sz="4" w:space="0"/>
              <w:right w:val="single" w:color="auto" w:sz="4" w:space="0"/>
            </w:tcBorders>
            <w:vAlign w:val="center"/>
          </w:tcPr>
          <w:p w14:paraId="43FDB61D">
            <w:pPr>
              <w:spacing w:line="360" w:lineRule="auto"/>
              <w:jc w:val="center"/>
              <w:rPr>
                <w:rFonts w:hint="eastAsia" w:ascii="仿宋" w:hAnsi="仿宋" w:eastAsia="仿宋" w:cs="仿宋"/>
                <w:szCs w:val="32"/>
              </w:rPr>
            </w:pPr>
            <w:r>
              <w:rPr>
                <w:rFonts w:hint="eastAsia" w:ascii="仿宋" w:hAnsi="仿宋" w:eastAsia="仿宋" w:cs="仿宋"/>
                <w:szCs w:val="32"/>
              </w:rPr>
              <w:t>7</w:t>
            </w:r>
          </w:p>
        </w:tc>
        <w:tc>
          <w:tcPr>
            <w:tcW w:w="2552" w:type="dxa"/>
            <w:tcBorders>
              <w:top w:val="single" w:color="auto" w:sz="4" w:space="0"/>
              <w:left w:val="single" w:color="auto" w:sz="4" w:space="0"/>
              <w:bottom w:val="single" w:color="auto" w:sz="4" w:space="0"/>
              <w:right w:val="single" w:color="auto" w:sz="4" w:space="0"/>
            </w:tcBorders>
            <w:vAlign w:val="center"/>
          </w:tcPr>
          <w:p w14:paraId="77405CCF">
            <w:pPr>
              <w:spacing w:line="360" w:lineRule="auto"/>
              <w:jc w:val="center"/>
              <w:rPr>
                <w:rFonts w:hint="eastAsia" w:ascii="仿宋" w:hAnsi="仿宋" w:eastAsia="仿宋" w:cs="仿宋"/>
                <w:szCs w:val="32"/>
              </w:rPr>
            </w:pPr>
            <w:r>
              <w:rPr>
                <w:rFonts w:hint="eastAsia" w:ascii="仿宋" w:hAnsi="仿宋" w:eastAsia="仿宋" w:cs="仿宋"/>
                <w:szCs w:val="32"/>
              </w:rPr>
              <w:t>无线接入点</w:t>
            </w:r>
          </w:p>
        </w:tc>
        <w:tc>
          <w:tcPr>
            <w:tcW w:w="3118" w:type="dxa"/>
            <w:tcBorders>
              <w:top w:val="single" w:color="auto" w:sz="4" w:space="0"/>
              <w:left w:val="single" w:color="auto" w:sz="4" w:space="0"/>
              <w:bottom w:val="single" w:color="auto" w:sz="4" w:space="0"/>
              <w:right w:val="single" w:color="auto" w:sz="4" w:space="0"/>
            </w:tcBorders>
            <w:vAlign w:val="center"/>
          </w:tcPr>
          <w:p w14:paraId="7B356F13">
            <w:pPr>
              <w:spacing w:line="360" w:lineRule="auto"/>
              <w:jc w:val="center"/>
              <w:rPr>
                <w:rFonts w:hint="eastAsia" w:ascii="仿宋" w:hAnsi="仿宋" w:eastAsia="仿宋" w:cs="仿宋"/>
                <w:szCs w:val="32"/>
              </w:rPr>
            </w:pPr>
            <w:r>
              <w:rPr>
                <w:rFonts w:hint="eastAsia" w:ascii="仿宋" w:hAnsi="仿宋" w:eastAsia="仿宋" w:cs="仿宋"/>
                <w:szCs w:val="32"/>
              </w:rPr>
              <w:t>神州数码</w:t>
            </w:r>
          </w:p>
          <w:p w14:paraId="4BF33219">
            <w:pPr>
              <w:spacing w:line="360" w:lineRule="auto"/>
              <w:jc w:val="center"/>
              <w:rPr>
                <w:rFonts w:hint="eastAsia" w:ascii="仿宋" w:hAnsi="仿宋" w:eastAsia="仿宋" w:cs="仿宋"/>
                <w:szCs w:val="32"/>
              </w:rPr>
            </w:pPr>
            <w:r>
              <w:rPr>
                <w:rFonts w:hint="eastAsia" w:ascii="仿宋" w:hAnsi="仿宋" w:eastAsia="仿宋" w:cs="仿宋"/>
                <w:szCs w:val="32"/>
              </w:rPr>
              <w:t>WL8200-I2 (R2)</w:t>
            </w:r>
          </w:p>
        </w:tc>
        <w:tc>
          <w:tcPr>
            <w:tcW w:w="851" w:type="dxa"/>
            <w:tcBorders>
              <w:top w:val="single" w:color="auto" w:sz="4" w:space="0"/>
              <w:left w:val="single" w:color="auto" w:sz="4" w:space="0"/>
              <w:bottom w:val="single" w:color="auto" w:sz="4" w:space="0"/>
              <w:right w:val="single" w:color="auto" w:sz="4" w:space="0"/>
            </w:tcBorders>
            <w:vAlign w:val="center"/>
          </w:tcPr>
          <w:p w14:paraId="4BD5CF35">
            <w:pPr>
              <w:spacing w:line="360" w:lineRule="auto"/>
              <w:jc w:val="center"/>
              <w:rPr>
                <w:rFonts w:hint="eastAsia" w:ascii="仿宋" w:hAnsi="仿宋" w:eastAsia="仿宋" w:cs="仿宋"/>
                <w:szCs w:val="32"/>
              </w:rPr>
            </w:pPr>
            <w:r>
              <w:rPr>
                <w:rFonts w:hint="eastAsia" w:ascii="仿宋" w:hAnsi="仿宋" w:eastAsia="仿宋" w:cs="仿宋"/>
                <w:szCs w:val="32"/>
              </w:rPr>
              <w:t>1</w:t>
            </w:r>
          </w:p>
        </w:tc>
        <w:tc>
          <w:tcPr>
            <w:tcW w:w="1535" w:type="dxa"/>
            <w:tcBorders>
              <w:top w:val="single" w:color="auto" w:sz="4" w:space="0"/>
              <w:left w:val="single" w:color="auto" w:sz="4" w:space="0"/>
              <w:bottom w:val="single" w:color="auto" w:sz="4" w:space="0"/>
              <w:right w:val="single" w:color="auto" w:sz="4" w:space="0"/>
            </w:tcBorders>
            <w:vAlign w:val="center"/>
          </w:tcPr>
          <w:p w14:paraId="647B1432">
            <w:pPr>
              <w:spacing w:line="360" w:lineRule="auto"/>
              <w:jc w:val="center"/>
              <w:rPr>
                <w:rFonts w:hint="eastAsia" w:ascii="仿宋" w:hAnsi="仿宋" w:eastAsia="仿宋" w:cs="仿宋"/>
                <w:szCs w:val="32"/>
              </w:rPr>
            </w:pPr>
            <w:r>
              <w:rPr>
                <w:rFonts w:hint="eastAsia" w:ascii="仿宋" w:hAnsi="仿宋" w:eastAsia="仿宋" w:cs="仿宋"/>
                <w:szCs w:val="32"/>
              </w:rPr>
              <w:t>技术支持单位提供</w:t>
            </w:r>
          </w:p>
        </w:tc>
      </w:tr>
      <w:tr w14:paraId="372D9F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04" w:type="dxa"/>
            <w:tcBorders>
              <w:top w:val="single" w:color="auto" w:sz="4" w:space="0"/>
              <w:left w:val="single" w:color="auto" w:sz="4" w:space="0"/>
              <w:bottom w:val="single" w:color="auto" w:sz="4" w:space="0"/>
              <w:right w:val="single" w:color="auto" w:sz="4" w:space="0"/>
            </w:tcBorders>
            <w:vAlign w:val="center"/>
          </w:tcPr>
          <w:p w14:paraId="2709CB77">
            <w:pPr>
              <w:spacing w:line="360" w:lineRule="auto"/>
              <w:jc w:val="center"/>
              <w:rPr>
                <w:rFonts w:hint="eastAsia" w:ascii="仿宋" w:hAnsi="仿宋" w:eastAsia="仿宋" w:cs="仿宋"/>
                <w:szCs w:val="32"/>
              </w:rPr>
            </w:pPr>
            <w:r>
              <w:rPr>
                <w:rFonts w:hint="eastAsia" w:ascii="仿宋" w:hAnsi="仿宋" w:eastAsia="仿宋" w:cs="仿宋"/>
                <w:szCs w:val="32"/>
              </w:rPr>
              <w:t>8</w:t>
            </w:r>
          </w:p>
        </w:tc>
        <w:tc>
          <w:tcPr>
            <w:tcW w:w="2552" w:type="dxa"/>
            <w:tcBorders>
              <w:top w:val="single" w:color="auto" w:sz="4" w:space="0"/>
              <w:left w:val="single" w:color="auto" w:sz="4" w:space="0"/>
              <w:bottom w:val="single" w:color="auto" w:sz="4" w:space="0"/>
              <w:right w:val="single" w:color="auto" w:sz="4" w:space="0"/>
            </w:tcBorders>
            <w:vAlign w:val="center"/>
          </w:tcPr>
          <w:p w14:paraId="3DCF5DE3">
            <w:pPr>
              <w:spacing w:line="360" w:lineRule="auto"/>
              <w:jc w:val="center"/>
              <w:rPr>
                <w:rFonts w:hint="eastAsia" w:ascii="仿宋" w:hAnsi="仿宋" w:eastAsia="仿宋" w:cs="仿宋"/>
                <w:szCs w:val="32"/>
              </w:rPr>
            </w:pPr>
            <w:r>
              <w:rPr>
                <w:rFonts w:hint="eastAsia" w:ascii="仿宋" w:hAnsi="仿宋" w:eastAsia="仿宋" w:cs="仿宋"/>
                <w:szCs w:val="32"/>
              </w:rPr>
              <w:t>POE模块</w:t>
            </w:r>
          </w:p>
        </w:tc>
        <w:tc>
          <w:tcPr>
            <w:tcW w:w="3118" w:type="dxa"/>
            <w:tcBorders>
              <w:top w:val="single" w:color="auto" w:sz="4" w:space="0"/>
              <w:left w:val="single" w:color="auto" w:sz="4" w:space="0"/>
              <w:bottom w:val="single" w:color="auto" w:sz="4" w:space="0"/>
              <w:right w:val="single" w:color="auto" w:sz="4" w:space="0"/>
            </w:tcBorders>
            <w:vAlign w:val="center"/>
          </w:tcPr>
          <w:p w14:paraId="57519625">
            <w:pPr>
              <w:spacing w:line="360" w:lineRule="auto"/>
              <w:jc w:val="center"/>
              <w:rPr>
                <w:rFonts w:hint="eastAsia" w:ascii="仿宋" w:hAnsi="仿宋" w:eastAsia="仿宋" w:cs="仿宋"/>
                <w:szCs w:val="32"/>
              </w:rPr>
            </w:pPr>
            <w:r>
              <w:rPr>
                <w:rFonts w:hint="eastAsia" w:ascii="仿宋" w:hAnsi="仿宋" w:eastAsia="仿宋" w:cs="仿宋"/>
                <w:szCs w:val="32"/>
              </w:rPr>
              <w:t>神州数码</w:t>
            </w:r>
          </w:p>
          <w:p w14:paraId="6FF9EA9F">
            <w:pPr>
              <w:spacing w:line="360" w:lineRule="auto"/>
              <w:jc w:val="center"/>
              <w:rPr>
                <w:rFonts w:hint="eastAsia" w:ascii="仿宋" w:hAnsi="仿宋" w:eastAsia="仿宋" w:cs="仿宋"/>
                <w:szCs w:val="32"/>
              </w:rPr>
            </w:pPr>
            <w:r>
              <w:rPr>
                <w:rFonts w:hint="eastAsia" w:ascii="仿宋" w:hAnsi="仿宋" w:eastAsia="仿宋" w:cs="仿宋"/>
                <w:szCs w:val="32"/>
              </w:rPr>
              <w:t>DCWL-PoEINJ-G+</w:t>
            </w:r>
          </w:p>
        </w:tc>
        <w:tc>
          <w:tcPr>
            <w:tcW w:w="851" w:type="dxa"/>
            <w:tcBorders>
              <w:top w:val="single" w:color="auto" w:sz="4" w:space="0"/>
              <w:left w:val="single" w:color="auto" w:sz="4" w:space="0"/>
              <w:bottom w:val="single" w:color="auto" w:sz="4" w:space="0"/>
              <w:right w:val="single" w:color="auto" w:sz="4" w:space="0"/>
            </w:tcBorders>
            <w:vAlign w:val="center"/>
          </w:tcPr>
          <w:p w14:paraId="61AAC627">
            <w:pPr>
              <w:spacing w:line="360" w:lineRule="auto"/>
              <w:jc w:val="center"/>
              <w:rPr>
                <w:rFonts w:hint="eastAsia" w:ascii="仿宋" w:hAnsi="仿宋" w:eastAsia="仿宋" w:cs="仿宋"/>
                <w:szCs w:val="32"/>
              </w:rPr>
            </w:pPr>
            <w:r>
              <w:rPr>
                <w:rFonts w:hint="eastAsia" w:ascii="仿宋" w:hAnsi="仿宋" w:eastAsia="仿宋" w:cs="仿宋"/>
                <w:szCs w:val="32"/>
              </w:rPr>
              <w:t>1</w:t>
            </w:r>
          </w:p>
        </w:tc>
        <w:tc>
          <w:tcPr>
            <w:tcW w:w="1535" w:type="dxa"/>
            <w:tcBorders>
              <w:top w:val="single" w:color="auto" w:sz="4" w:space="0"/>
              <w:left w:val="single" w:color="auto" w:sz="4" w:space="0"/>
              <w:bottom w:val="single" w:color="auto" w:sz="4" w:space="0"/>
              <w:right w:val="single" w:color="auto" w:sz="4" w:space="0"/>
            </w:tcBorders>
            <w:vAlign w:val="center"/>
          </w:tcPr>
          <w:p w14:paraId="6F80B1B0">
            <w:pPr>
              <w:spacing w:line="360" w:lineRule="auto"/>
              <w:jc w:val="center"/>
              <w:rPr>
                <w:rFonts w:hint="eastAsia" w:ascii="仿宋" w:hAnsi="仿宋" w:eastAsia="仿宋" w:cs="仿宋"/>
                <w:szCs w:val="32"/>
              </w:rPr>
            </w:pPr>
            <w:r>
              <w:rPr>
                <w:rFonts w:hint="eastAsia" w:ascii="仿宋" w:hAnsi="仿宋" w:eastAsia="仿宋" w:cs="仿宋"/>
                <w:szCs w:val="32"/>
              </w:rPr>
              <w:t>技术支持单位提供</w:t>
            </w:r>
          </w:p>
        </w:tc>
      </w:tr>
      <w:tr w14:paraId="10A38F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04" w:type="dxa"/>
            <w:tcBorders>
              <w:top w:val="single" w:color="auto" w:sz="4" w:space="0"/>
              <w:left w:val="single" w:color="auto" w:sz="4" w:space="0"/>
              <w:bottom w:val="single" w:color="auto" w:sz="4" w:space="0"/>
              <w:right w:val="single" w:color="auto" w:sz="4" w:space="0"/>
            </w:tcBorders>
            <w:vAlign w:val="center"/>
          </w:tcPr>
          <w:p w14:paraId="6C5B46CA">
            <w:pPr>
              <w:spacing w:line="360" w:lineRule="auto"/>
              <w:jc w:val="center"/>
              <w:rPr>
                <w:rFonts w:hint="eastAsia" w:ascii="仿宋" w:hAnsi="仿宋" w:eastAsia="仿宋" w:cs="仿宋"/>
                <w:szCs w:val="32"/>
              </w:rPr>
            </w:pPr>
            <w:r>
              <w:rPr>
                <w:rFonts w:hint="eastAsia" w:ascii="仿宋" w:hAnsi="仿宋" w:eastAsia="仿宋" w:cs="仿宋"/>
                <w:szCs w:val="32"/>
              </w:rPr>
              <w:t>10</w:t>
            </w:r>
          </w:p>
        </w:tc>
        <w:tc>
          <w:tcPr>
            <w:tcW w:w="2552" w:type="dxa"/>
            <w:tcBorders>
              <w:top w:val="single" w:color="auto" w:sz="4" w:space="0"/>
              <w:left w:val="single" w:color="auto" w:sz="4" w:space="0"/>
              <w:bottom w:val="single" w:color="auto" w:sz="4" w:space="0"/>
              <w:right w:val="single" w:color="auto" w:sz="4" w:space="0"/>
            </w:tcBorders>
            <w:vAlign w:val="center"/>
          </w:tcPr>
          <w:p w14:paraId="04B79B3D">
            <w:pPr>
              <w:widowControl/>
              <w:spacing w:line="360" w:lineRule="auto"/>
              <w:jc w:val="center"/>
              <w:rPr>
                <w:rFonts w:hint="eastAsia" w:ascii="仿宋" w:hAnsi="仿宋" w:eastAsia="仿宋" w:cs="仿宋"/>
                <w:szCs w:val="32"/>
              </w:rPr>
            </w:pPr>
            <w:r>
              <w:rPr>
                <w:rFonts w:hint="eastAsia" w:ascii="仿宋" w:hAnsi="仿宋" w:eastAsia="仿宋" w:cs="仿宋"/>
                <w:szCs w:val="32"/>
              </w:rPr>
              <w:t>PC机</w:t>
            </w:r>
          </w:p>
        </w:tc>
        <w:tc>
          <w:tcPr>
            <w:tcW w:w="3118" w:type="dxa"/>
            <w:tcBorders>
              <w:top w:val="single" w:color="auto" w:sz="4" w:space="0"/>
              <w:left w:val="single" w:color="auto" w:sz="4" w:space="0"/>
              <w:bottom w:val="single" w:color="auto" w:sz="4" w:space="0"/>
              <w:right w:val="single" w:color="auto" w:sz="4" w:space="0"/>
            </w:tcBorders>
            <w:vAlign w:val="center"/>
          </w:tcPr>
          <w:p w14:paraId="12CB1D59">
            <w:pPr>
              <w:spacing w:line="360" w:lineRule="auto"/>
              <w:jc w:val="center"/>
              <w:rPr>
                <w:rFonts w:hint="eastAsia" w:ascii="仿宋" w:hAnsi="仿宋" w:eastAsia="仿宋" w:cs="仿宋"/>
                <w:szCs w:val="32"/>
              </w:rPr>
            </w:pPr>
            <w:r>
              <w:rPr>
                <w:rFonts w:hint="eastAsia" w:ascii="仿宋" w:hAnsi="仿宋" w:eastAsia="仿宋" w:cs="仿宋"/>
                <w:szCs w:val="32"/>
              </w:rPr>
              <w:t>PC 机</w:t>
            </w:r>
          </w:p>
          <w:p w14:paraId="15319CED">
            <w:pPr>
              <w:spacing w:line="360" w:lineRule="auto"/>
              <w:jc w:val="center"/>
              <w:rPr>
                <w:rFonts w:hint="eastAsia" w:ascii="仿宋" w:hAnsi="仿宋" w:eastAsia="仿宋" w:cs="仿宋"/>
                <w:szCs w:val="32"/>
              </w:rPr>
            </w:pPr>
            <w:r>
              <w:rPr>
                <w:rFonts w:hint="eastAsia" w:ascii="仿宋" w:hAnsi="仿宋" w:eastAsia="仿宋" w:cs="仿宋"/>
                <w:szCs w:val="32"/>
              </w:rPr>
              <w:t>CPU: 频&gt;=3.5GHZ,</w:t>
            </w:r>
          </w:p>
          <w:p w14:paraId="2B5DEF6A">
            <w:pPr>
              <w:spacing w:line="360" w:lineRule="auto"/>
              <w:jc w:val="center"/>
              <w:rPr>
                <w:rFonts w:hint="eastAsia" w:ascii="仿宋" w:hAnsi="仿宋" w:eastAsia="仿宋" w:cs="仿宋"/>
                <w:szCs w:val="32"/>
              </w:rPr>
            </w:pPr>
            <w:r>
              <w:rPr>
                <w:rFonts w:hint="eastAsia" w:ascii="仿宋" w:hAnsi="仿宋" w:eastAsia="仿宋" w:cs="仿宋"/>
                <w:szCs w:val="32"/>
              </w:rPr>
              <w:t>&gt;=四核心八线程</w:t>
            </w:r>
          </w:p>
          <w:p w14:paraId="4DB67BA4">
            <w:pPr>
              <w:spacing w:line="360" w:lineRule="auto"/>
              <w:jc w:val="center"/>
              <w:rPr>
                <w:rFonts w:hint="eastAsia" w:ascii="仿宋" w:hAnsi="仿宋" w:eastAsia="仿宋" w:cs="仿宋"/>
                <w:szCs w:val="32"/>
              </w:rPr>
            </w:pPr>
            <w:r>
              <w:rPr>
                <w:rFonts w:hint="eastAsia" w:ascii="仿宋" w:hAnsi="仿宋" w:eastAsia="仿宋" w:cs="仿宋"/>
                <w:szCs w:val="32"/>
              </w:rPr>
              <w:t>内存&gt;=8G</w:t>
            </w:r>
          </w:p>
          <w:p w14:paraId="6CB21D04">
            <w:pPr>
              <w:spacing w:line="360" w:lineRule="auto"/>
              <w:jc w:val="center"/>
              <w:rPr>
                <w:rFonts w:hint="eastAsia" w:ascii="仿宋" w:hAnsi="仿宋" w:eastAsia="仿宋" w:cs="仿宋"/>
                <w:szCs w:val="32"/>
              </w:rPr>
            </w:pPr>
            <w:r>
              <w:rPr>
                <w:rFonts w:hint="eastAsia" w:ascii="仿宋" w:hAnsi="仿宋" w:eastAsia="仿宋" w:cs="仿宋"/>
                <w:szCs w:val="32"/>
              </w:rPr>
              <w:t>硬盘&gt;=1T</w:t>
            </w:r>
          </w:p>
          <w:p w14:paraId="08100583">
            <w:pPr>
              <w:spacing w:line="360" w:lineRule="auto"/>
              <w:jc w:val="center"/>
              <w:rPr>
                <w:rFonts w:hint="eastAsia" w:ascii="仿宋" w:hAnsi="仿宋" w:eastAsia="仿宋" w:cs="仿宋"/>
                <w:szCs w:val="32"/>
              </w:rPr>
            </w:pPr>
            <w:r>
              <w:rPr>
                <w:rFonts w:hint="eastAsia" w:ascii="仿宋" w:hAnsi="仿宋" w:eastAsia="仿宋" w:cs="仿宋"/>
                <w:szCs w:val="32"/>
              </w:rPr>
              <w:t>支持硬件虚拟化</w:t>
            </w:r>
          </w:p>
          <w:p w14:paraId="69B02B29">
            <w:pPr>
              <w:spacing w:line="360" w:lineRule="auto"/>
              <w:jc w:val="center"/>
              <w:rPr>
                <w:rFonts w:hint="eastAsia" w:ascii="仿宋" w:hAnsi="仿宋" w:eastAsia="仿宋" w:cs="仿宋"/>
                <w:szCs w:val="32"/>
              </w:rPr>
            </w:pPr>
            <w:r>
              <w:rPr>
                <w:rFonts w:hint="eastAsia" w:ascii="仿宋" w:hAnsi="仿宋" w:eastAsia="仿宋" w:cs="仿宋"/>
                <w:szCs w:val="32"/>
              </w:rPr>
              <w:t>显示器：23.8 寸及以上</w:t>
            </w:r>
          </w:p>
        </w:tc>
        <w:tc>
          <w:tcPr>
            <w:tcW w:w="851" w:type="dxa"/>
            <w:tcBorders>
              <w:top w:val="single" w:color="auto" w:sz="4" w:space="0"/>
              <w:left w:val="single" w:color="auto" w:sz="4" w:space="0"/>
              <w:bottom w:val="single" w:color="auto" w:sz="4" w:space="0"/>
              <w:right w:val="single" w:color="auto" w:sz="4" w:space="0"/>
            </w:tcBorders>
            <w:vAlign w:val="center"/>
          </w:tcPr>
          <w:p w14:paraId="2674A30E">
            <w:pPr>
              <w:widowControl/>
              <w:spacing w:line="360" w:lineRule="auto"/>
              <w:jc w:val="center"/>
              <w:rPr>
                <w:rFonts w:hint="eastAsia" w:ascii="仿宋" w:hAnsi="仿宋" w:eastAsia="仿宋" w:cs="仿宋"/>
                <w:szCs w:val="32"/>
              </w:rPr>
            </w:pPr>
            <w:r>
              <w:rPr>
                <w:rFonts w:hint="eastAsia" w:ascii="仿宋" w:hAnsi="仿宋" w:eastAsia="仿宋" w:cs="仿宋"/>
                <w:szCs w:val="32"/>
              </w:rPr>
              <w:t>1</w:t>
            </w:r>
          </w:p>
        </w:tc>
        <w:tc>
          <w:tcPr>
            <w:tcW w:w="1535" w:type="dxa"/>
            <w:tcBorders>
              <w:top w:val="single" w:color="auto" w:sz="4" w:space="0"/>
              <w:left w:val="single" w:color="auto" w:sz="4" w:space="0"/>
              <w:bottom w:val="single" w:color="auto" w:sz="4" w:space="0"/>
              <w:right w:val="single" w:color="auto" w:sz="4" w:space="0"/>
            </w:tcBorders>
            <w:vAlign w:val="center"/>
          </w:tcPr>
          <w:p w14:paraId="63A01DC9">
            <w:pPr>
              <w:spacing w:line="360" w:lineRule="auto"/>
              <w:jc w:val="center"/>
              <w:rPr>
                <w:rFonts w:hint="eastAsia" w:ascii="仿宋" w:hAnsi="仿宋" w:eastAsia="仿宋" w:cs="仿宋"/>
                <w:szCs w:val="32"/>
              </w:rPr>
            </w:pPr>
            <w:r>
              <w:rPr>
                <w:rFonts w:hint="eastAsia" w:ascii="仿宋" w:hAnsi="仿宋" w:eastAsia="仿宋" w:cs="仿宋"/>
                <w:szCs w:val="32"/>
              </w:rPr>
              <w:t>技术支持单位提供</w:t>
            </w:r>
          </w:p>
        </w:tc>
      </w:tr>
      <w:tr w14:paraId="53775D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04" w:type="dxa"/>
            <w:tcBorders>
              <w:top w:val="single" w:color="auto" w:sz="4" w:space="0"/>
              <w:left w:val="single" w:color="auto" w:sz="4" w:space="0"/>
              <w:bottom w:val="single" w:color="auto" w:sz="4" w:space="0"/>
              <w:right w:val="single" w:color="auto" w:sz="4" w:space="0"/>
            </w:tcBorders>
            <w:vAlign w:val="center"/>
          </w:tcPr>
          <w:p w14:paraId="6DCD6EAA">
            <w:pPr>
              <w:spacing w:line="360" w:lineRule="auto"/>
              <w:jc w:val="center"/>
              <w:rPr>
                <w:rFonts w:hint="eastAsia" w:ascii="仿宋" w:hAnsi="仿宋" w:eastAsia="仿宋" w:cs="仿宋"/>
                <w:szCs w:val="32"/>
              </w:rPr>
            </w:pPr>
            <w:r>
              <w:rPr>
                <w:rFonts w:hint="eastAsia" w:ascii="仿宋" w:hAnsi="仿宋" w:eastAsia="仿宋" w:cs="仿宋"/>
                <w:szCs w:val="32"/>
              </w:rPr>
              <w:t>11</w:t>
            </w:r>
          </w:p>
        </w:tc>
        <w:tc>
          <w:tcPr>
            <w:tcW w:w="2552" w:type="dxa"/>
            <w:tcBorders>
              <w:top w:val="single" w:color="auto" w:sz="4" w:space="0"/>
              <w:left w:val="single" w:color="auto" w:sz="4" w:space="0"/>
              <w:bottom w:val="single" w:color="auto" w:sz="4" w:space="0"/>
              <w:right w:val="single" w:color="auto" w:sz="4" w:space="0"/>
            </w:tcBorders>
            <w:vAlign w:val="center"/>
          </w:tcPr>
          <w:p w14:paraId="7D1B7461">
            <w:pPr>
              <w:widowControl/>
              <w:spacing w:line="360" w:lineRule="auto"/>
              <w:jc w:val="center"/>
              <w:rPr>
                <w:rFonts w:hint="eastAsia" w:ascii="仿宋" w:hAnsi="仿宋" w:eastAsia="仿宋" w:cs="仿宋"/>
                <w:szCs w:val="32"/>
              </w:rPr>
            </w:pPr>
            <w:r>
              <w:rPr>
                <w:rFonts w:hint="eastAsia" w:ascii="仿宋" w:hAnsi="仿宋" w:eastAsia="仿宋" w:cs="仿宋"/>
                <w:szCs w:val="32"/>
              </w:rPr>
              <w:t>网络布线工具</w:t>
            </w:r>
          </w:p>
        </w:tc>
        <w:tc>
          <w:tcPr>
            <w:tcW w:w="3118" w:type="dxa"/>
            <w:tcBorders>
              <w:top w:val="single" w:color="auto" w:sz="4" w:space="0"/>
              <w:left w:val="single" w:color="auto" w:sz="4" w:space="0"/>
              <w:bottom w:val="single" w:color="auto" w:sz="4" w:space="0"/>
              <w:right w:val="single" w:color="auto" w:sz="4" w:space="0"/>
            </w:tcBorders>
            <w:vAlign w:val="center"/>
          </w:tcPr>
          <w:p w14:paraId="214C9A90">
            <w:pPr>
              <w:spacing w:line="360" w:lineRule="auto"/>
              <w:jc w:val="center"/>
              <w:rPr>
                <w:rFonts w:hint="eastAsia" w:ascii="仿宋" w:hAnsi="仿宋" w:eastAsia="仿宋" w:cs="仿宋"/>
                <w:szCs w:val="32"/>
              </w:rPr>
            </w:pPr>
            <w:r>
              <w:rPr>
                <w:rFonts w:hint="eastAsia" w:ascii="仿宋" w:hAnsi="仿宋" w:eastAsia="仿宋" w:cs="仿宋"/>
                <w:szCs w:val="32"/>
              </w:rPr>
              <w:t>网线钳，测线仪等</w:t>
            </w:r>
          </w:p>
        </w:tc>
        <w:tc>
          <w:tcPr>
            <w:tcW w:w="851" w:type="dxa"/>
            <w:tcBorders>
              <w:top w:val="single" w:color="auto" w:sz="4" w:space="0"/>
              <w:left w:val="single" w:color="auto" w:sz="4" w:space="0"/>
              <w:bottom w:val="single" w:color="auto" w:sz="4" w:space="0"/>
              <w:right w:val="single" w:color="auto" w:sz="4" w:space="0"/>
            </w:tcBorders>
            <w:vAlign w:val="center"/>
          </w:tcPr>
          <w:p w14:paraId="12D23A64">
            <w:pPr>
              <w:widowControl/>
              <w:spacing w:line="360" w:lineRule="auto"/>
              <w:jc w:val="center"/>
              <w:rPr>
                <w:rFonts w:hint="eastAsia" w:ascii="仿宋" w:hAnsi="仿宋" w:eastAsia="仿宋" w:cs="仿宋"/>
                <w:szCs w:val="32"/>
              </w:rPr>
            </w:pPr>
            <w:r>
              <w:rPr>
                <w:rFonts w:hint="eastAsia" w:ascii="仿宋" w:hAnsi="仿宋" w:eastAsia="仿宋" w:cs="仿宋"/>
                <w:szCs w:val="32"/>
              </w:rPr>
              <w:t>1</w:t>
            </w:r>
          </w:p>
        </w:tc>
        <w:tc>
          <w:tcPr>
            <w:tcW w:w="1535" w:type="dxa"/>
            <w:tcBorders>
              <w:top w:val="single" w:color="auto" w:sz="4" w:space="0"/>
              <w:left w:val="single" w:color="auto" w:sz="4" w:space="0"/>
              <w:bottom w:val="single" w:color="auto" w:sz="4" w:space="0"/>
              <w:right w:val="single" w:color="auto" w:sz="4" w:space="0"/>
            </w:tcBorders>
            <w:vAlign w:val="center"/>
          </w:tcPr>
          <w:p w14:paraId="2616CB06">
            <w:pPr>
              <w:spacing w:line="360" w:lineRule="auto"/>
              <w:jc w:val="center"/>
              <w:rPr>
                <w:rFonts w:hint="eastAsia" w:ascii="仿宋" w:hAnsi="仿宋" w:eastAsia="仿宋" w:cs="仿宋"/>
                <w:szCs w:val="32"/>
              </w:rPr>
            </w:pPr>
            <w:r>
              <w:rPr>
                <w:rFonts w:hint="eastAsia" w:ascii="仿宋" w:hAnsi="仿宋" w:eastAsia="仿宋" w:cs="仿宋"/>
                <w:szCs w:val="32"/>
              </w:rPr>
              <w:t>参赛选手自带，比赛前裁判检查</w:t>
            </w:r>
          </w:p>
        </w:tc>
      </w:tr>
    </w:tbl>
    <w:p w14:paraId="254EAE2B">
      <w:pPr>
        <w:spacing w:line="560" w:lineRule="exact"/>
        <w:ind w:firstLine="632" w:firstLineChars="200"/>
        <w:rPr>
          <w:rFonts w:hint="eastAsia" w:ascii="仿宋" w:hAnsi="仿宋" w:eastAsia="仿宋" w:cs="仿宋"/>
          <w:szCs w:val="32"/>
        </w:rPr>
      </w:pPr>
      <w:r>
        <w:rPr>
          <w:rFonts w:hint="eastAsia" w:ascii="仿宋" w:hAnsi="仿宋" w:eastAsia="仿宋" w:cs="仿宋"/>
          <w:szCs w:val="32"/>
        </w:rPr>
        <w:t>2.2软件技术平台</w:t>
      </w:r>
    </w:p>
    <w:p w14:paraId="567C7D90">
      <w:pPr>
        <w:spacing w:line="560" w:lineRule="exact"/>
        <w:ind w:firstLine="632" w:firstLineChars="200"/>
        <w:rPr>
          <w:rFonts w:hint="eastAsia" w:ascii="仿宋" w:hAnsi="仿宋" w:eastAsia="仿宋" w:cs="仿宋"/>
          <w:szCs w:val="32"/>
        </w:rPr>
      </w:pPr>
      <w:r>
        <w:rPr>
          <w:rFonts w:hint="eastAsia" w:ascii="仿宋" w:hAnsi="仿宋" w:eastAsia="仿宋" w:cs="仿宋"/>
          <w:szCs w:val="32"/>
        </w:rPr>
        <w:t>PC机操作系统采用Windows 10(中文版)；办公软件的版本为WPS Office。</w:t>
      </w:r>
    </w:p>
    <w:p w14:paraId="00E9E445">
      <w:pPr>
        <w:spacing w:line="560" w:lineRule="exact"/>
        <w:jc w:val="center"/>
        <w:rPr>
          <w:rFonts w:hint="eastAsia" w:ascii="仿宋" w:hAnsi="仿宋" w:eastAsia="仿宋" w:cs="仿宋"/>
          <w:szCs w:val="32"/>
        </w:rPr>
      </w:pPr>
      <w:r>
        <w:rPr>
          <w:rFonts w:hint="eastAsia" w:ascii="仿宋" w:hAnsi="仿宋" w:eastAsia="仿宋" w:cs="仿宋"/>
          <w:szCs w:val="32"/>
        </w:rPr>
        <w:t>每赛位具体软件参数如下所示:</w:t>
      </w:r>
    </w:p>
    <w:tbl>
      <w:tblPr>
        <w:tblStyle w:val="16"/>
        <w:tblW w:w="8752" w:type="dxa"/>
        <w:tblInd w:w="16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322"/>
        <w:gridCol w:w="4824"/>
        <w:gridCol w:w="2606"/>
      </w:tblGrid>
      <w:tr w14:paraId="1EDA1C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3" w:hRule="atLeast"/>
        </w:trPr>
        <w:tc>
          <w:tcPr>
            <w:tcW w:w="1322" w:type="dxa"/>
            <w:vAlign w:val="center"/>
          </w:tcPr>
          <w:p w14:paraId="27E6CE36">
            <w:pPr>
              <w:spacing w:line="360" w:lineRule="auto"/>
              <w:jc w:val="center"/>
              <w:rPr>
                <w:rFonts w:hint="eastAsia"/>
                <w:b/>
                <w:bCs/>
                <w:szCs w:val="32"/>
              </w:rPr>
            </w:pPr>
            <w:r>
              <w:rPr>
                <w:rFonts w:hint="eastAsia" w:ascii="仿宋" w:hAnsi="仿宋" w:eastAsia="仿宋"/>
                <w:b/>
                <w:bCs/>
                <w:kern w:val="0"/>
                <w:szCs w:val="32"/>
              </w:rPr>
              <w:t>序号</w:t>
            </w:r>
          </w:p>
        </w:tc>
        <w:tc>
          <w:tcPr>
            <w:tcW w:w="4824" w:type="dxa"/>
            <w:vAlign w:val="center"/>
          </w:tcPr>
          <w:p w14:paraId="5C81A85C">
            <w:pPr>
              <w:spacing w:line="360" w:lineRule="auto"/>
              <w:jc w:val="center"/>
              <w:rPr>
                <w:rFonts w:hint="eastAsia"/>
                <w:b/>
                <w:bCs/>
                <w:szCs w:val="32"/>
              </w:rPr>
            </w:pPr>
            <w:r>
              <w:rPr>
                <w:rFonts w:hint="eastAsia" w:ascii="仿宋" w:hAnsi="仿宋" w:eastAsia="仿宋"/>
                <w:b/>
                <w:bCs/>
                <w:kern w:val="0"/>
                <w:szCs w:val="32"/>
              </w:rPr>
              <w:t>软件参数</w:t>
            </w:r>
          </w:p>
        </w:tc>
        <w:tc>
          <w:tcPr>
            <w:tcW w:w="2606" w:type="dxa"/>
            <w:vAlign w:val="center"/>
          </w:tcPr>
          <w:p w14:paraId="7524C658">
            <w:pPr>
              <w:spacing w:line="360" w:lineRule="auto"/>
              <w:jc w:val="center"/>
              <w:rPr>
                <w:rFonts w:hint="eastAsia"/>
                <w:b/>
                <w:bCs/>
                <w:szCs w:val="32"/>
              </w:rPr>
            </w:pPr>
            <w:r>
              <w:rPr>
                <w:rFonts w:hint="eastAsia" w:ascii="仿宋" w:hAnsi="仿宋" w:eastAsia="仿宋"/>
                <w:b/>
                <w:bCs/>
                <w:kern w:val="0"/>
                <w:szCs w:val="32"/>
              </w:rPr>
              <w:t>备注</w:t>
            </w:r>
          </w:p>
        </w:tc>
      </w:tr>
      <w:tr w14:paraId="6EEE3C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3" w:hRule="atLeast"/>
        </w:trPr>
        <w:tc>
          <w:tcPr>
            <w:tcW w:w="1322" w:type="dxa"/>
            <w:vAlign w:val="center"/>
          </w:tcPr>
          <w:p w14:paraId="307C730A">
            <w:pPr>
              <w:spacing w:line="360" w:lineRule="auto"/>
              <w:jc w:val="center"/>
              <w:rPr>
                <w:rFonts w:hint="eastAsia"/>
                <w:szCs w:val="32"/>
              </w:rPr>
            </w:pPr>
            <w:r>
              <w:rPr>
                <w:rFonts w:ascii="仿宋" w:hAnsi="仿宋" w:eastAsia="仿宋"/>
                <w:kern w:val="0"/>
                <w:szCs w:val="32"/>
              </w:rPr>
              <w:t>1</w:t>
            </w:r>
          </w:p>
        </w:tc>
        <w:tc>
          <w:tcPr>
            <w:tcW w:w="4824" w:type="dxa"/>
            <w:tcBorders>
              <w:left w:val="single" w:color="auto" w:sz="4" w:space="0"/>
            </w:tcBorders>
            <w:vAlign w:val="center"/>
          </w:tcPr>
          <w:p w14:paraId="315621E6">
            <w:pPr>
              <w:spacing w:line="360" w:lineRule="auto"/>
              <w:jc w:val="center"/>
              <w:rPr>
                <w:rFonts w:hint="eastAsia"/>
                <w:szCs w:val="32"/>
              </w:rPr>
            </w:pPr>
            <w:r>
              <w:rPr>
                <w:rFonts w:ascii="仿宋" w:hAnsi="仿宋" w:eastAsia="仿宋"/>
                <w:kern w:val="0"/>
                <w:szCs w:val="32"/>
              </w:rPr>
              <w:t>Windows 10/11中文专业版</w:t>
            </w:r>
          </w:p>
        </w:tc>
        <w:tc>
          <w:tcPr>
            <w:tcW w:w="2606" w:type="dxa"/>
            <w:tcBorders>
              <w:left w:val="single" w:color="auto" w:sz="4" w:space="0"/>
            </w:tcBorders>
            <w:vAlign w:val="center"/>
          </w:tcPr>
          <w:p w14:paraId="505F312C">
            <w:pPr>
              <w:spacing w:line="360" w:lineRule="auto"/>
              <w:jc w:val="center"/>
              <w:rPr>
                <w:rFonts w:hint="eastAsia"/>
                <w:szCs w:val="32"/>
              </w:rPr>
            </w:pPr>
            <w:r>
              <w:rPr>
                <w:rFonts w:ascii="仿宋" w:hAnsi="仿宋" w:eastAsia="仿宋"/>
                <w:kern w:val="0"/>
                <w:szCs w:val="32"/>
              </w:rPr>
              <w:t>电脑自带</w:t>
            </w:r>
          </w:p>
        </w:tc>
      </w:tr>
      <w:tr w14:paraId="534C30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3" w:hRule="atLeast"/>
        </w:trPr>
        <w:tc>
          <w:tcPr>
            <w:tcW w:w="1322" w:type="dxa"/>
            <w:vAlign w:val="center"/>
          </w:tcPr>
          <w:p w14:paraId="449F59D1">
            <w:pPr>
              <w:spacing w:line="360" w:lineRule="auto"/>
              <w:jc w:val="center"/>
              <w:rPr>
                <w:rFonts w:hint="eastAsia"/>
                <w:szCs w:val="32"/>
              </w:rPr>
            </w:pPr>
            <w:r>
              <w:rPr>
                <w:rFonts w:ascii="仿宋" w:hAnsi="仿宋" w:eastAsia="仿宋"/>
                <w:kern w:val="0"/>
                <w:szCs w:val="32"/>
              </w:rPr>
              <w:t>2</w:t>
            </w:r>
          </w:p>
        </w:tc>
        <w:tc>
          <w:tcPr>
            <w:tcW w:w="4824" w:type="dxa"/>
            <w:tcBorders>
              <w:left w:val="single" w:color="auto" w:sz="4" w:space="0"/>
            </w:tcBorders>
            <w:vAlign w:val="center"/>
          </w:tcPr>
          <w:p w14:paraId="30457C92">
            <w:pPr>
              <w:spacing w:line="360" w:lineRule="auto"/>
              <w:jc w:val="center"/>
              <w:rPr>
                <w:rFonts w:hint="eastAsia"/>
                <w:szCs w:val="32"/>
              </w:rPr>
            </w:pPr>
            <w:r>
              <w:rPr>
                <w:rFonts w:ascii="仿宋" w:hAnsi="仿宋" w:eastAsia="仿宋"/>
                <w:kern w:val="0"/>
                <w:szCs w:val="32"/>
              </w:rPr>
              <w:t>WPS Pro 2024试用版</w:t>
            </w:r>
          </w:p>
        </w:tc>
        <w:tc>
          <w:tcPr>
            <w:tcW w:w="2606" w:type="dxa"/>
            <w:tcBorders>
              <w:left w:val="single" w:color="auto" w:sz="4" w:space="0"/>
            </w:tcBorders>
            <w:vAlign w:val="center"/>
          </w:tcPr>
          <w:p w14:paraId="74C8B81D">
            <w:pPr>
              <w:spacing w:line="360" w:lineRule="auto"/>
              <w:jc w:val="center"/>
              <w:rPr>
                <w:rFonts w:hint="eastAsia"/>
                <w:szCs w:val="32"/>
              </w:rPr>
            </w:pPr>
            <w:r>
              <w:rPr>
                <w:rFonts w:ascii="仿宋" w:hAnsi="仿宋" w:eastAsia="仿宋"/>
                <w:kern w:val="0"/>
                <w:szCs w:val="32"/>
              </w:rPr>
              <w:t>赛场提供</w:t>
            </w:r>
          </w:p>
        </w:tc>
      </w:tr>
      <w:tr w14:paraId="07D222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3" w:hRule="atLeast"/>
        </w:trPr>
        <w:tc>
          <w:tcPr>
            <w:tcW w:w="1322" w:type="dxa"/>
            <w:vAlign w:val="center"/>
          </w:tcPr>
          <w:p w14:paraId="2CFC5426">
            <w:pPr>
              <w:spacing w:line="360" w:lineRule="auto"/>
              <w:jc w:val="center"/>
              <w:rPr>
                <w:rFonts w:hint="eastAsia"/>
                <w:szCs w:val="32"/>
              </w:rPr>
            </w:pPr>
            <w:r>
              <w:rPr>
                <w:rFonts w:ascii="仿宋" w:hAnsi="仿宋" w:eastAsia="仿宋"/>
                <w:kern w:val="0"/>
                <w:szCs w:val="32"/>
              </w:rPr>
              <w:t>3</w:t>
            </w:r>
          </w:p>
        </w:tc>
        <w:tc>
          <w:tcPr>
            <w:tcW w:w="4824" w:type="dxa"/>
            <w:tcBorders>
              <w:left w:val="single" w:color="auto" w:sz="4" w:space="0"/>
            </w:tcBorders>
            <w:vAlign w:val="center"/>
          </w:tcPr>
          <w:p w14:paraId="67350DEB">
            <w:pPr>
              <w:spacing w:line="360" w:lineRule="auto"/>
              <w:jc w:val="center"/>
              <w:rPr>
                <w:rFonts w:hint="eastAsia"/>
                <w:szCs w:val="32"/>
              </w:rPr>
            </w:pPr>
            <w:r>
              <w:rPr>
                <w:rFonts w:ascii="仿宋" w:hAnsi="仿宋" w:eastAsia="仿宋"/>
                <w:kern w:val="0"/>
                <w:szCs w:val="32"/>
              </w:rPr>
              <w:t>SecureCRT 8.0及以上</w:t>
            </w:r>
          </w:p>
        </w:tc>
        <w:tc>
          <w:tcPr>
            <w:tcW w:w="2606" w:type="dxa"/>
            <w:tcBorders>
              <w:left w:val="single" w:color="auto" w:sz="4" w:space="0"/>
            </w:tcBorders>
            <w:vAlign w:val="center"/>
          </w:tcPr>
          <w:p w14:paraId="7963E196">
            <w:pPr>
              <w:spacing w:line="360" w:lineRule="auto"/>
              <w:jc w:val="center"/>
              <w:rPr>
                <w:rFonts w:hint="eastAsia"/>
                <w:szCs w:val="32"/>
              </w:rPr>
            </w:pPr>
            <w:r>
              <w:rPr>
                <w:rFonts w:ascii="仿宋" w:hAnsi="仿宋" w:eastAsia="仿宋"/>
                <w:kern w:val="0"/>
                <w:szCs w:val="32"/>
              </w:rPr>
              <w:t>赛场提供</w:t>
            </w:r>
          </w:p>
        </w:tc>
      </w:tr>
    </w:tbl>
    <w:p w14:paraId="23933D50">
      <w:pPr>
        <w:pStyle w:val="2"/>
        <w:spacing w:line="560" w:lineRule="exact"/>
        <w:ind w:left="0" w:leftChars="0" w:right="316" w:firstLine="632" w:firstLineChars="200"/>
        <w:rPr>
          <w:rFonts w:hint="eastAsia"/>
        </w:rPr>
      </w:pPr>
      <w:bookmarkStart w:id="14" w:name="_Toc166160470"/>
      <w:r>
        <w:rPr>
          <w:rFonts w:hint="eastAsia"/>
        </w:rPr>
        <w:t>五、安全、健康要求</w:t>
      </w:r>
      <w:bookmarkEnd w:id="14"/>
    </w:p>
    <w:p w14:paraId="62A3DDA8">
      <w:pPr>
        <w:spacing w:line="560" w:lineRule="exact"/>
        <w:ind w:firstLine="632" w:firstLineChars="200"/>
        <w:rPr>
          <w:rFonts w:hAnsi="Times New Roman" w:cs="方正仿宋_GBK"/>
          <w:szCs w:val="20"/>
        </w:rPr>
      </w:pPr>
      <w:r>
        <w:rPr>
          <w:rFonts w:hint="eastAsia" w:ascii="仿宋" w:hAnsi="仿宋" w:eastAsia="仿宋" w:cs="仿宋"/>
          <w:szCs w:val="20"/>
        </w:rPr>
        <w:t>根据国家相关法规要求，结合本项目实际，提出安全、健康要求及职业操作规范要求，并明确违反后的处理规定。特别是根据本项目具体情况的诸如人身防护，有毒、有害物品携带、存放，防火、防爆等措施。</w:t>
      </w:r>
    </w:p>
    <w:p w14:paraId="437B6DB1">
      <w:pPr>
        <w:pStyle w:val="3"/>
        <w:spacing w:line="560" w:lineRule="exact"/>
        <w:ind w:left="0" w:leftChars="0" w:right="316" w:firstLine="632" w:firstLineChars="200"/>
        <w:rPr>
          <w:rFonts w:hint="eastAsia"/>
          <w:b/>
          <w:bCs w:val="0"/>
        </w:rPr>
      </w:pPr>
      <w:bookmarkStart w:id="15" w:name="_Toc166160471"/>
      <w:r>
        <w:rPr>
          <w:rFonts w:hint="eastAsia"/>
          <w:b/>
          <w:bCs w:val="0"/>
        </w:rPr>
        <w:t>赛事安全</w:t>
      </w:r>
      <w:bookmarkEnd w:id="15"/>
    </w:p>
    <w:p w14:paraId="712BFC36">
      <w:pPr>
        <w:spacing w:line="560" w:lineRule="exact"/>
        <w:ind w:firstLine="632" w:firstLineChars="200"/>
        <w:rPr>
          <w:rFonts w:hint="eastAsia" w:ascii="仿宋" w:hAnsi="仿宋" w:eastAsia="仿宋" w:cs="仿宋"/>
          <w:szCs w:val="20"/>
        </w:rPr>
      </w:pPr>
      <w:r>
        <w:rPr>
          <w:rFonts w:hint="eastAsia" w:ascii="仿宋" w:hAnsi="仿宋" w:eastAsia="仿宋" w:cs="仿宋"/>
          <w:szCs w:val="20"/>
        </w:rPr>
        <w:t>1.设置比赛安全保障组，组长由比赛组委会主任担任。成员由各赛场安全责任人担任。每一赛场指定一名安全责任人，对本赛场的安全负全责，在发生意外情况时负责调集救援队伍和专业救援人员，安排场内人员疏散。</w:t>
      </w:r>
    </w:p>
    <w:p w14:paraId="3F778673">
      <w:pPr>
        <w:spacing w:line="560" w:lineRule="exact"/>
        <w:ind w:firstLine="632" w:firstLineChars="200"/>
        <w:rPr>
          <w:rFonts w:hint="eastAsia" w:ascii="仿宋" w:hAnsi="仿宋" w:eastAsia="仿宋" w:cs="仿宋"/>
          <w:szCs w:val="20"/>
        </w:rPr>
      </w:pPr>
      <w:r>
        <w:rPr>
          <w:rFonts w:hint="eastAsia" w:ascii="仿宋" w:hAnsi="仿宋" w:eastAsia="仿宋" w:cs="仿宋"/>
          <w:szCs w:val="20"/>
        </w:rPr>
        <w:t>2.建立与公安、消防、司法行政、交通、卫生、食品、质检等相关部门的协调机制，保证比赛安全，制定应急预案，及时处置突发事件。设置医护人员、消防人员和保安人员的专线联系，确定对方联系人，由场地安全负责人对口联系。比赛场地布置和器材使用严格依照安全施工条例进行。场地布置划分区域，并按安全要求设定疏散通道，并在墙面显著位置张贴安全疏散通道和路线示意图。</w:t>
      </w:r>
    </w:p>
    <w:p w14:paraId="676DB3BB">
      <w:pPr>
        <w:spacing w:line="560" w:lineRule="exact"/>
        <w:ind w:firstLine="632" w:firstLineChars="200"/>
        <w:rPr>
          <w:rFonts w:hint="eastAsia" w:ascii="仿宋" w:hAnsi="仿宋" w:eastAsia="仿宋" w:cs="仿宋"/>
          <w:szCs w:val="20"/>
        </w:rPr>
      </w:pPr>
      <w:r>
        <w:rPr>
          <w:rFonts w:hint="eastAsia" w:ascii="仿宋" w:hAnsi="仿宋" w:eastAsia="仿宋" w:cs="仿宋"/>
          <w:szCs w:val="20"/>
        </w:rPr>
        <w:t>3.比赛环境：赛场的布置，赛场内的设备，应符合国家有关安全规定。</w:t>
      </w:r>
    </w:p>
    <w:p w14:paraId="7694F17C">
      <w:pPr>
        <w:spacing w:line="560" w:lineRule="exact"/>
        <w:ind w:firstLine="632" w:firstLineChars="200"/>
        <w:rPr>
          <w:rFonts w:hint="eastAsia" w:ascii="仿宋" w:hAnsi="仿宋" w:eastAsia="仿宋" w:cs="仿宋"/>
          <w:szCs w:val="20"/>
        </w:rPr>
      </w:pPr>
      <w:r>
        <w:rPr>
          <w:rFonts w:hint="eastAsia" w:ascii="仿宋" w:hAnsi="仿宋" w:eastAsia="仿宋" w:cs="仿宋"/>
          <w:szCs w:val="20"/>
        </w:rPr>
        <w:t>4.比赛安全须知：工作前将检查所使用设备安全可靠。</w:t>
      </w:r>
    </w:p>
    <w:p w14:paraId="4B01191C">
      <w:pPr>
        <w:spacing w:line="560" w:lineRule="exact"/>
        <w:ind w:firstLine="632" w:firstLineChars="200"/>
        <w:rPr>
          <w:rFonts w:hint="eastAsia" w:ascii="仿宋" w:hAnsi="仿宋" w:eastAsia="仿宋" w:cs="仿宋"/>
          <w:szCs w:val="20"/>
        </w:rPr>
      </w:pPr>
      <w:r>
        <w:rPr>
          <w:rFonts w:hint="eastAsia" w:ascii="仿宋" w:hAnsi="仿宋" w:eastAsia="仿宋" w:cs="仿宋"/>
          <w:szCs w:val="20"/>
        </w:rPr>
        <w:t>5.赛场必须留有安全通道、配备灭火设备</w:t>
      </w:r>
    </w:p>
    <w:p w14:paraId="042D12C7">
      <w:pPr>
        <w:spacing w:line="560" w:lineRule="exact"/>
        <w:ind w:firstLine="632" w:firstLineChars="200"/>
        <w:rPr>
          <w:rFonts w:hint="eastAsia" w:ascii="仿宋" w:hAnsi="仿宋" w:eastAsia="仿宋" w:cs="仿宋"/>
          <w:szCs w:val="20"/>
        </w:rPr>
      </w:pPr>
      <w:r>
        <w:rPr>
          <w:rFonts w:hint="eastAsia" w:ascii="仿宋" w:hAnsi="仿宋" w:eastAsia="仿宋" w:cs="仿宋"/>
          <w:szCs w:val="20"/>
        </w:rPr>
        <w:t>6.赛场应具备良好的通风、照明和操作空间等条件。做好竞赛安全、健康和公共卫生及突发事件预防与应急处理等工作</w:t>
      </w:r>
    </w:p>
    <w:p w14:paraId="50361A55">
      <w:pPr>
        <w:spacing w:line="560" w:lineRule="exact"/>
        <w:ind w:firstLine="632" w:firstLineChars="200"/>
        <w:rPr>
          <w:rFonts w:hint="eastAsia" w:ascii="仿宋" w:hAnsi="仿宋" w:eastAsia="仿宋" w:cs="仿宋"/>
          <w:szCs w:val="20"/>
        </w:rPr>
      </w:pPr>
      <w:r>
        <w:rPr>
          <w:rFonts w:hint="eastAsia" w:ascii="仿宋" w:hAnsi="仿宋" w:eastAsia="仿宋" w:cs="仿宋"/>
          <w:szCs w:val="20"/>
        </w:rPr>
        <w:t>7.赛场配备医护人员和必须的药品。</w:t>
      </w:r>
    </w:p>
    <w:p w14:paraId="469D1801">
      <w:pPr>
        <w:spacing w:line="560" w:lineRule="exact"/>
        <w:ind w:firstLine="708" w:firstLineChars="224"/>
        <w:rPr>
          <w:rFonts w:hAnsi="Times New Roman" w:eastAsia="黑体"/>
          <w:szCs w:val="32"/>
        </w:rPr>
      </w:pPr>
    </w:p>
    <w:p w14:paraId="13AEB223">
      <w:pPr>
        <w:pStyle w:val="26"/>
        <w:spacing w:line="560" w:lineRule="exact"/>
        <w:ind w:firstLine="634"/>
        <w:rPr>
          <w:rFonts w:hint="eastAsia" w:ascii="黑体" w:hAnsi="黑体" w:eastAsia="黑体" w:cs="黑体"/>
          <w:b/>
          <w:bCs/>
          <w:lang w:val="en-AU"/>
        </w:rPr>
      </w:pPr>
      <w:r>
        <w:rPr>
          <w:rFonts w:hint="eastAsia" w:ascii="黑体" w:hAnsi="黑体" w:eastAsia="黑体" w:cs="黑体"/>
          <w:b/>
          <w:bCs/>
          <w:lang w:val="en-AU"/>
        </w:rPr>
        <w:t>六、相关文件</w:t>
      </w:r>
    </w:p>
    <w:p w14:paraId="2FF49F0A">
      <w:pPr>
        <w:pStyle w:val="27"/>
        <w:spacing w:line="560" w:lineRule="exact"/>
        <w:ind w:left="316" w:right="316" w:firstLine="632" w:firstLineChars="200"/>
        <w:rPr>
          <w:rFonts w:hint="eastAsia"/>
        </w:rPr>
      </w:pPr>
      <w:bookmarkStart w:id="16" w:name="_Toc108266165"/>
      <w:r>
        <w:rPr>
          <w:rFonts w:hint="eastAsia"/>
        </w:rPr>
        <w:t>（一）附件</w:t>
      </w:r>
      <w:bookmarkEnd w:id="16"/>
      <w:r>
        <w:rPr>
          <w:rFonts w:hint="eastAsia"/>
        </w:rPr>
        <w:t>：样题</w:t>
      </w:r>
    </w:p>
    <w:p w14:paraId="5686108F">
      <w:pPr>
        <w:pStyle w:val="26"/>
        <w:spacing w:line="560" w:lineRule="exact"/>
        <w:ind w:firstLine="632"/>
        <w:rPr>
          <w:rFonts w:hint="eastAsia" w:ascii="仿宋" w:hAnsi="仿宋" w:cs="仿宋"/>
          <w:szCs w:val="32"/>
        </w:rPr>
      </w:pPr>
      <w:r>
        <w:rPr>
          <w:rFonts w:hint="eastAsia" w:ascii="仿宋" w:hAnsi="仿宋" w:cs="仿宋"/>
          <w:szCs w:val="32"/>
        </w:rPr>
        <w:t>沈阳市第四届“舒心传技”职业技能大赛网络系统管理项目“样题”。</w:t>
      </w:r>
    </w:p>
    <w:p w14:paraId="70361430">
      <w:pPr>
        <w:spacing w:line="560" w:lineRule="exact"/>
        <w:ind w:firstLine="708" w:firstLineChars="224"/>
        <w:rPr>
          <w:rFonts w:hAnsi="Times New Roman" w:eastAsia="黑体"/>
          <w:szCs w:val="32"/>
        </w:rPr>
      </w:pPr>
    </w:p>
    <w:p w14:paraId="65B17843">
      <w:pPr>
        <w:spacing w:line="560" w:lineRule="exact"/>
        <w:ind w:firstLine="708" w:firstLineChars="224"/>
        <w:rPr>
          <w:rFonts w:hAnsi="Times New Roman" w:eastAsia="黑体"/>
          <w:szCs w:val="32"/>
        </w:rPr>
      </w:pPr>
    </w:p>
    <w:p w14:paraId="645F81DF">
      <w:pPr>
        <w:spacing w:line="560" w:lineRule="exact"/>
        <w:rPr>
          <w:rFonts w:hAnsi="Times New Roman" w:eastAsia="黑体"/>
          <w:szCs w:val="32"/>
        </w:rPr>
      </w:pPr>
    </w:p>
    <w:p w14:paraId="3F06388E">
      <w:pPr>
        <w:spacing w:line="560" w:lineRule="exact"/>
        <w:rPr>
          <w:rFonts w:hAnsi="Times New Roman" w:eastAsia="黑体"/>
          <w:szCs w:val="32"/>
        </w:rPr>
      </w:pPr>
    </w:p>
    <w:p w14:paraId="6CB472AE">
      <w:pPr>
        <w:spacing w:line="560" w:lineRule="exact"/>
        <w:rPr>
          <w:rFonts w:hAnsi="Times New Roman" w:eastAsia="黑体"/>
          <w:szCs w:val="32"/>
        </w:rPr>
      </w:pPr>
    </w:p>
    <w:p w14:paraId="61A067E8">
      <w:pPr>
        <w:pStyle w:val="23"/>
        <w:spacing w:line="540" w:lineRule="exact"/>
        <w:ind w:firstLine="0" w:firstLineChars="0"/>
        <w:rPr>
          <w:rFonts w:hint="eastAsia" w:ascii="宋体" w:hAnsi="宋体" w:cs="宋体"/>
          <w:b/>
          <w:bCs/>
          <w:sz w:val="44"/>
          <w:szCs w:val="44"/>
        </w:rPr>
      </w:pPr>
      <w:r>
        <w:rPr>
          <w:rFonts w:ascii="Times New Roman" w:hAnsi="Times New Roman" w:eastAsia="黑体"/>
          <w:szCs w:val="32"/>
        </w:rPr>
        <w:br w:type="page"/>
      </w:r>
    </w:p>
    <w:p w14:paraId="61BF224B">
      <w:pPr>
        <w:pStyle w:val="3"/>
        <w:ind w:left="316" w:right="316" w:firstLine="316" w:firstLineChars="100"/>
        <w:rPr>
          <w:rFonts w:hint="eastAsia" w:ascii="黑体" w:hAnsi="黑体" w:eastAsia="黑体" w:cs="黑体"/>
          <w:b/>
        </w:rPr>
      </w:pPr>
      <w:r>
        <w:rPr>
          <w:rFonts w:hint="eastAsia" w:ascii="黑体" w:hAnsi="黑体" w:eastAsia="黑体" w:cs="黑体"/>
          <w:b/>
        </w:rPr>
        <w:t>附件：样题</w:t>
      </w:r>
    </w:p>
    <w:p w14:paraId="7C93907A">
      <w:pPr>
        <w:rPr>
          <w:rFonts w:hint="eastAsia" w:ascii="宋体" w:eastAsia="宋体" w:cs="宋体"/>
          <w:b/>
          <w:bCs/>
          <w:sz w:val="44"/>
          <w:szCs w:val="44"/>
        </w:rPr>
      </w:pPr>
    </w:p>
    <w:p w14:paraId="441A947A">
      <w:pPr>
        <w:rPr>
          <w:rFonts w:hint="eastAsia" w:ascii="宋体" w:eastAsia="宋体" w:cs="宋体"/>
          <w:b/>
          <w:bCs/>
          <w:sz w:val="44"/>
          <w:szCs w:val="44"/>
        </w:rPr>
      </w:pPr>
    </w:p>
    <w:p w14:paraId="4ABEE569">
      <w:pPr>
        <w:spacing w:line="600" w:lineRule="exact"/>
        <w:jc w:val="center"/>
        <w:rPr>
          <w:rFonts w:hint="eastAsia" w:ascii="宋体" w:eastAsia="宋体" w:cs="宋体"/>
          <w:b/>
          <w:bCs/>
          <w:snapToGrid w:val="0"/>
          <w:kern w:val="0"/>
          <w:sz w:val="44"/>
          <w:szCs w:val="44"/>
        </w:rPr>
      </w:pPr>
      <w:r>
        <w:rPr>
          <w:rFonts w:hint="eastAsia" w:ascii="宋体" w:eastAsia="宋体" w:cs="宋体"/>
          <w:b/>
          <w:bCs/>
          <w:snapToGrid w:val="0"/>
          <w:kern w:val="0"/>
          <w:sz w:val="44"/>
          <w:szCs w:val="44"/>
        </w:rPr>
        <w:t>沈阳市第四届“舒心传技”职业技能大赛</w:t>
      </w:r>
    </w:p>
    <w:p w14:paraId="1873C5DD">
      <w:pPr>
        <w:spacing w:line="600" w:lineRule="exact"/>
        <w:jc w:val="center"/>
        <w:rPr>
          <w:rFonts w:hint="eastAsia" w:ascii="宋体" w:eastAsia="宋体" w:cs="宋体"/>
          <w:b/>
          <w:bCs/>
          <w:snapToGrid w:val="0"/>
          <w:kern w:val="0"/>
          <w:sz w:val="44"/>
          <w:szCs w:val="44"/>
        </w:rPr>
      </w:pPr>
    </w:p>
    <w:p w14:paraId="2C7A6529">
      <w:pPr>
        <w:spacing w:line="600" w:lineRule="exact"/>
        <w:jc w:val="center"/>
        <w:rPr>
          <w:rFonts w:hint="eastAsia" w:ascii="宋体" w:eastAsia="宋体" w:cs="宋体"/>
          <w:b/>
          <w:bCs/>
          <w:snapToGrid w:val="0"/>
          <w:kern w:val="0"/>
          <w:sz w:val="44"/>
          <w:szCs w:val="44"/>
        </w:rPr>
      </w:pPr>
      <w:r>
        <w:rPr>
          <w:rFonts w:hint="eastAsia" w:ascii="宋体" w:eastAsia="宋体" w:cs="宋体"/>
          <w:b/>
          <w:bCs/>
          <w:snapToGrid w:val="0"/>
          <w:kern w:val="0"/>
          <w:sz w:val="44"/>
          <w:szCs w:val="44"/>
        </w:rPr>
        <w:t>网络系统管理项目（样题）</w:t>
      </w:r>
    </w:p>
    <w:p w14:paraId="6E87A05F">
      <w:pPr>
        <w:spacing w:line="600" w:lineRule="exact"/>
        <w:jc w:val="center"/>
        <w:rPr>
          <w:rFonts w:hint="eastAsia" w:ascii="宋体" w:eastAsia="宋体" w:cs="宋体"/>
          <w:b/>
          <w:bCs/>
          <w:snapToGrid w:val="0"/>
          <w:kern w:val="0"/>
          <w:sz w:val="44"/>
          <w:szCs w:val="44"/>
        </w:rPr>
      </w:pPr>
      <w:r>
        <w:rPr>
          <w:rFonts w:hint="eastAsia" w:ascii="宋体" w:eastAsia="宋体" w:cs="宋体"/>
          <w:b/>
          <w:bCs/>
          <w:snapToGrid w:val="0"/>
          <w:kern w:val="0"/>
          <w:sz w:val="44"/>
          <w:szCs w:val="44"/>
        </w:rPr>
        <w:t>（仅作为参考试题）</w:t>
      </w:r>
    </w:p>
    <w:p w14:paraId="64204B7B">
      <w:pPr>
        <w:spacing w:line="720" w:lineRule="auto"/>
        <w:jc w:val="center"/>
        <w:rPr>
          <w:rFonts w:hint="eastAsia" w:ascii="仿宋" w:hAnsi="仿宋" w:eastAsia="仿宋"/>
          <w:b/>
          <w:sz w:val="48"/>
          <w:szCs w:val="44"/>
        </w:rPr>
      </w:pPr>
    </w:p>
    <w:p w14:paraId="45FC87F9">
      <w:pPr>
        <w:rPr>
          <w:rFonts w:hint="eastAsia"/>
        </w:rPr>
      </w:pPr>
    </w:p>
    <w:p w14:paraId="03F93094">
      <w:pPr>
        <w:rPr>
          <w:rFonts w:hint="eastAsia"/>
        </w:rPr>
      </w:pPr>
    </w:p>
    <w:p w14:paraId="09C95E6F">
      <w:pPr>
        <w:rPr>
          <w:rFonts w:hint="eastAsia"/>
        </w:rPr>
      </w:pPr>
    </w:p>
    <w:p w14:paraId="0D387270">
      <w:pPr>
        <w:rPr>
          <w:rFonts w:hint="eastAsia"/>
        </w:rPr>
      </w:pPr>
    </w:p>
    <w:p w14:paraId="498AE94F">
      <w:pPr>
        <w:rPr>
          <w:rFonts w:hint="eastAsia"/>
        </w:rPr>
      </w:pPr>
    </w:p>
    <w:p w14:paraId="7125657F">
      <w:pPr>
        <w:spacing w:line="600" w:lineRule="exact"/>
        <w:jc w:val="center"/>
        <w:rPr>
          <w:rFonts w:hAnsi="Times New Roman" w:eastAsia="楷体_GB2312" w:cs="方正仿宋_GBK"/>
          <w:b/>
          <w:bCs/>
          <w:snapToGrid w:val="0"/>
          <w:kern w:val="0"/>
          <w:szCs w:val="32"/>
          <w:lang w:val="en-AU"/>
        </w:rPr>
      </w:pPr>
      <w:r>
        <w:rPr>
          <w:rFonts w:hint="eastAsia" w:hAnsi="Times New Roman" w:eastAsia="楷体_GB2312" w:cs="方正仿宋_GBK"/>
          <w:b/>
          <w:bCs/>
          <w:snapToGrid w:val="0"/>
          <w:kern w:val="0"/>
          <w:szCs w:val="32"/>
          <w:lang w:val="en-AU"/>
        </w:rPr>
        <w:t>沈阳市第</w:t>
      </w:r>
      <w:r>
        <w:rPr>
          <w:rFonts w:hint="eastAsia" w:hAnsi="Times New Roman" w:eastAsia="楷体_GB2312" w:cs="方正仿宋_GBK"/>
          <w:b/>
          <w:bCs/>
          <w:snapToGrid w:val="0"/>
          <w:kern w:val="0"/>
          <w:szCs w:val="32"/>
        </w:rPr>
        <w:t>四</w:t>
      </w:r>
      <w:r>
        <w:rPr>
          <w:rFonts w:hint="eastAsia" w:hAnsi="Times New Roman" w:eastAsia="楷体_GB2312" w:cs="方正仿宋_GBK"/>
          <w:b/>
          <w:bCs/>
          <w:snapToGrid w:val="0"/>
          <w:kern w:val="0"/>
          <w:szCs w:val="32"/>
          <w:lang w:val="en-AU"/>
        </w:rPr>
        <w:t>届“舒心传技”职业技能大赛</w:t>
      </w:r>
    </w:p>
    <w:p w14:paraId="42B3A542">
      <w:pPr>
        <w:spacing w:line="600" w:lineRule="exact"/>
        <w:jc w:val="center"/>
        <w:rPr>
          <w:rFonts w:hAnsi="Times New Roman" w:eastAsia="楷体_GB2312" w:cs="方正仿宋_GBK"/>
          <w:b/>
          <w:bCs/>
          <w:snapToGrid w:val="0"/>
          <w:kern w:val="0"/>
          <w:szCs w:val="32"/>
          <w:lang w:val="en-AU"/>
        </w:rPr>
      </w:pPr>
      <w:r>
        <w:rPr>
          <w:rFonts w:hint="eastAsia" w:hAnsi="Times New Roman" w:eastAsia="楷体_GB2312" w:cs="方正仿宋_GBK"/>
          <w:b/>
          <w:bCs/>
          <w:snapToGrid w:val="0"/>
          <w:kern w:val="0"/>
          <w:szCs w:val="32"/>
          <w:lang w:val="en-AU"/>
        </w:rPr>
        <w:t>网络系统管理项目执委会技术工作组</w:t>
      </w:r>
    </w:p>
    <w:p w14:paraId="00D7B304">
      <w:pPr>
        <w:spacing w:line="600" w:lineRule="exact"/>
        <w:jc w:val="center"/>
        <w:rPr>
          <w:rFonts w:hAnsi="Times New Roman" w:eastAsia="楷体_GB2312" w:cs="方正仿宋_GBK"/>
          <w:b/>
          <w:bCs/>
          <w:snapToGrid w:val="0"/>
          <w:kern w:val="0"/>
          <w:szCs w:val="32"/>
          <w:lang w:val="en-AU"/>
        </w:rPr>
      </w:pPr>
      <w:r>
        <w:rPr>
          <w:rFonts w:hint="eastAsia" w:hAnsi="Times New Roman" w:eastAsia="楷体_GB2312" w:cs="方正仿宋_GBK"/>
          <w:b/>
          <w:bCs/>
          <w:snapToGrid w:val="0"/>
          <w:kern w:val="0"/>
          <w:szCs w:val="32"/>
          <w:lang w:val="en-AU"/>
        </w:rPr>
        <w:t xml:space="preserve">2024年 </w:t>
      </w:r>
      <w:r>
        <w:rPr>
          <w:rFonts w:hint="eastAsia" w:hAnsi="Times New Roman" w:eastAsia="楷体_GB2312" w:cs="方正仿宋_GBK"/>
          <w:b/>
          <w:bCs/>
          <w:snapToGrid w:val="0"/>
          <w:kern w:val="0"/>
          <w:szCs w:val="32"/>
        </w:rPr>
        <w:t>10</w:t>
      </w:r>
      <w:r>
        <w:rPr>
          <w:rFonts w:hint="eastAsia" w:hAnsi="Times New Roman" w:eastAsia="楷体_GB2312" w:cs="方正仿宋_GBK"/>
          <w:b/>
          <w:bCs/>
          <w:snapToGrid w:val="0"/>
          <w:kern w:val="0"/>
          <w:szCs w:val="32"/>
          <w:lang w:val="en-AU"/>
        </w:rPr>
        <w:t xml:space="preserve"> 月</w:t>
      </w:r>
    </w:p>
    <w:p w14:paraId="6DFB525A">
      <w:pPr>
        <w:spacing w:line="600" w:lineRule="exact"/>
        <w:jc w:val="center"/>
        <w:rPr>
          <w:rFonts w:hAnsi="Times New Roman" w:eastAsia="楷体_GB2312" w:cs="方正仿宋_GBK"/>
          <w:b/>
          <w:bCs/>
          <w:snapToGrid w:val="0"/>
          <w:kern w:val="0"/>
          <w:szCs w:val="32"/>
          <w:lang w:val="en-AU"/>
        </w:rPr>
      </w:pPr>
      <w:r>
        <w:rPr>
          <w:rFonts w:hint="eastAsia" w:hAnsi="Times New Roman" w:eastAsia="楷体_GB2312" w:cs="方正仿宋_GBK"/>
          <w:b/>
          <w:bCs/>
          <w:snapToGrid w:val="0"/>
          <w:kern w:val="0"/>
          <w:szCs w:val="32"/>
          <w:lang w:val="en-AU"/>
        </w:rPr>
        <w:br w:type="page"/>
      </w:r>
    </w:p>
    <w:p w14:paraId="5D9345D9">
      <w:pPr>
        <w:pageBreakBefore/>
        <w:spacing w:line="560" w:lineRule="exact"/>
        <w:ind w:firstLine="632" w:firstLineChars="200"/>
        <w:rPr>
          <w:rFonts w:hint="eastAsia" w:ascii="黑体" w:hAnsi="黑体" w:eastAsia="黑体" w:cs="黑体"/>
          <w:b/>
          <w:bCs/>
          <w:szCs w:val="32"/>
        </w:rPr>
      </w:pPr>
      <w:r>
        <w:rPr>
          <w:rFonts w:hint="eastAsia" w:ascii="黑体" w:hAnsi="黑体" w:eastAsia="黑体" w:cs="黑体"/>
          <w:b/>
          <w:bCs/>
          <w:kern w:val="28"/>
          <w:szCs w:val="32"/>
        </w:rPr>
        <w:t>竞赛说明</w:t>
      </w:r>
    </w:p>
    <w:p w14:paraId="75EB84A6">
      <w:pPr>
        <w:pStyle w:val="12"/>
        <w:wordWrap w:val="0"/>
        <w:spacing w:before="120" w:after="0" w:line="560" w:lineRule="exact"/>
        <w:ind w:firstLine="632" w:firstLineChars="200"/>
        <w:jc w:val="both"/>
        <w:outlineLvl w:val="9"/>
        <w:rPr>
          <w:rFonts w:hint="eastAsia" w:ascii="黑体" w:hAnsi="黑体" w:eastAsia="黑体" w:cs="黑体"/>
        </w:rPr>
      </w:pPr>
      <w:r>
        <w:rPr>
          <w:rFonts w:hint="eastAsia" w:ascii="黑体" w:hAnsi="黑体" w:eastAsia="黑体" w:cs="黑体"/>
        </w:rPr>
        <w:t>一、竞赛内容分布</w:t>
      </w:r>
    </w:p>
    <w:p w14:paraId="674CC6F1">
      <w:pPr>
        <w:wordWrap w:val="0"/>
        <w:spacing w:line="560" w:lineRule="exact"/>
        <w:ind w:firstLine="632" w:firstLineChars="200"/>
        <w:rPr>
          <w:rFonts w:hint="eastAsia" w:ascii="仿宋" w:hAnsi="仿宋" w:eastAsia="仿宋" w:cs="仿宋"/>
          <w:szCs w:val="32"/>
        </w:rPr>
      </w:pPr>
      <w:r>
        <w:rPr>
          <w:rFonts w:hint="eastAsia" w:ascii="仿宋" w:hAnsi="仿宋" w:eastAsia="仿宋" w:cs="仿宋"/>
          <w:szCs w:val="32"/>
        </w:rPr>
        <w:t>“网络系统管理”竞赛共分七个部分，其中：</w:t>
      </w:r>
    </w:p>
    <w:p w14:paraId="07790876">
      <w:pPr>
        <w:wordWrap w:val="0"/>
        <w:spacing w:line="560" w:lineRule="exact"/>
        <w:ind w:firstLine="632" w:firstLineChars="200"/>
        <w:rPr>
          <w:rFonts w:hint="eastAsia" w:ascii="仿宋" w:hAnsi="仿宋" w:eastAsia="仿宋" w:cs="仿宋"/>
          <w:szCs w:val="32"/>
        </w:rPr>
      </w:pPr>
      <w:r>
        <w:rPr>
          <w:rFonts w:hint="eastAsia" w:ascii="仿宋" w:hAnsi="仿宋" w:eastAsia="仿宋" w:cs="仿宋"/>
          <w:szCs w:val="32"/>
        </w:rPr>
        <w:t>第一部分：线缆制作</w:t>
      </w:r>
    </w:p>
    <w:p w14:paraId="4946427A">
      <w:pPr>
        <w:wordWrap w:val="0"/>
        <w:spacing w:line="560" w:lineRule="exact"/>
        <w:ind w:firstLine="632" w:firstLineChars="200"/>
        <w:rPr>
          <w:rFonts w:hint="eastAsia" w:ascii="仿宋" w:hAnsi="仿宋" w:eastAsia="仿宋" w:cs="仿宋"/>
          <w:szCs w:val="32"/>
        </w:rPr>
      </w:pPr>
      <w:r>
        <w:rPr>
          <w:rFonts w:hint="eastAsia" w:ascii="仿宋" w:hAnsi="仿宋" w:eastAsia="仿宋" w:cs="仿宋"/>
          <w:szCs w:val="32"/>
        </w:rPr>
        <w:t>第二部分：交换</w:t>
      </w:r>
      <w:r>
        <w:rPr>
          <w:rFonts w:hint="eastAsia" w:ascii="仿宋" w:hAnsi="仿宋" w:eastAsia="仿宋" w:cs="仿宋"/>
          <w:szCs w:val="32"/>
          <w:lang w:val="en-US" w:eastAsia="zh-CN"/>
        </w:rPr>
        <w:t>机</w:t>
      </w:r>
      <w:r>
        <w:rPr>
          <w:rFonts w:hint="eastAsia" w:ascii="仿宋" w:hAnsi="仿宋" w:eastAsia="仿宋" w:cs="仿宋"/>
          <w:szCs w:val="32"/>
        </w:rPr>
        <w:t>配置与调试</w:t>
      </w:r>
    </w:p>
    <w:p w14:paraId="27711139">
      <w:pPr>
        <w:wordWrap w:val="0"/>
        <w:spacing w:line="560" w:lineRule="exact"/>
        <w:ind w:firstLine="632" w:firstLineChars="200"/>
        <w:rPr>
          <w:rFonts w:hint="eastAsia" w:ascii="仿宋" w:hAnsi="仿宋" w:eastAsia="仿宋" w:cs="仿宋"/>
          <w:szCs w:val="32"/>
        </w:rPr>
      </w:pPr>
      <w:r>
        <w:rPr>
          <w:rFonts w:hint="eastAsia" w:ascii="仿宋" w:hAnsi="仿宋" w:eastAsia="仿宋" w:cs="仿宋"/>
          <w:szCs w:val="32"/>
        </w:rPr>
        <w:t>第三部分：路由配置与调试</w:t>
      </w:r>
    </w:p>
    <w:p w14:paraId="37AE7573">
      <w:pPr>
        <w:wordWrap w:val="0"/>
        <w:spacing w:line="560" w:lineRule="exact"/>
        <w:ind w:firstLine="632" w:firstLineChars="200"/>
        <w:rPr>
          <w:rFonts w:hint="eastAsia" w:ascii="仿宋" w:hAnsi="仿宋" w:eastAsia="仿宋" w:cs="仿宋"/>
          <w:szCs w:val="32"/>
        </w:rPr>
      </w:pPr>
      <w:r>
        <w:rPr>
          <w:rFonts w:hint="eastAsia" w:ascii="仿宋" w:hAnsi="仿宋" w:eastAsia="仿宋" w:cs="仿宋"/>
          <w:szCs w:val="32"/>
        </w:rPr>
        <w:t>第四部分：广域网配置</w:t>
      </w:r>
    </w:p>
    <w:p w14:paraId="3ADC8A07">
      <w:pPr>
        <w:wordWrap w:val="0"/>
        <w:spacing w:line="560" w:lineRule="exact"/>
        <w:ind w:firstLine="632" w:firstLineChars="200"/>
        <w:rPr>
          <w:rFonts w:hint="eastAsia" w:ascii="仿宋" w:hAnsi="仿宋" w:eastAsia="仿宋" w:cs="仿宋"/>
          <w:szCs w:val="32"/>
        </w:rPr>
      </w:pPr>
      <w:r>
        <w:rPr>
          <w:rFonts w:hint="eastAsia" w:ascii="仿宋" w:hAnsi="仿宋" w:eastAsia="仿宋" w:cs="仿宋"/>
          <w:szCs w:val="32"/>
        </w:rPr>
        <w:t>第五部分：无线配置</w:t>
      </w:r>
    </w:p>
    <w:p w14:paraId="39A812CC">
      <w:pPr>
        <w:wordWrap w:val="0"/>
        <w:spacing w:line="560" w:lineRule="exact"/>
        <w:ind w:firstLine="632" w:firstLineChars="200"/>
        <w:rPr>
          <w:rFonts w:hint="eastAsia" w:ascii="仿宋" w:hAnsi="仿宋" w:eastAsia="仿宋" w:cs="仿宋"/>
          <w:szCs w:val="32"/>
        </w:rPr>
      </w:pPr>
      <w:r>
        <w:rPr>
          <w:rFonts w:hint="eastAsia" w:ascii="仿宋" w:hAnsi="仿宋" w:eastAsia="仿宋" w:cs="仿宋"/>
          <w:szCs w:val="32"/>
        </w:rPr>
        <w:t>第六部分：安全策略配置</w:t>
      </w:r>
    </w:p>
    <w:p w14:paraId="7FE5F74B">
      <w:pPr>
        <w:wordWrap w:val="0"/>
        <w:spacing w:line="560" w:lineRule="exact"/>
        <w:ind w:firstLine="632" w:firstLineChars="200"/>
        <w:rPr>
          <w:rFonts w:hint="eastAsia" w:ascii="仿宋" w:hAnsi="仿宋" w:eastAsia="仿宋" w:cs="仿宋"/>
          <w:szCs w:val="32"/>
        </w:rPr>
      </w:pPr>
      <w:r>
        <w:rPr>
          <w:rFonts w:hint="eastAsia" w:ascii="仿宋" w:hAnsi="仿宋" w:eastAsia="仿宋" w:cs="仿宋"/>
          <w:szCs w:val="32"/>
        </w:rPr>
        <w:t>第七部分：广域网业务选路</w:t>
      </w:r>
    </w:p>
    <w:p w14:paraId="344CFA9F">
      <w:pPr>
        <w:pStyle w:val="12"/>
        <w:wordWrap w:val="0"/>
        <w:spacing w:after="0" w:line="560" w:lineRule="exact"/>
        <w:ind w:firstLine="632" w:firstLineChars="200"/>
        <w:jc w:val="both"/>
        <w:outlineLvl w:val="9"/>
        <w:rPr>
          <w:rFonts w:hint="eastAsia" w:ascii="黑体" w:hAnsi="黑体" w:eastAsia="黑体" w:cs="黑体"/>
        </w:rPr>
      </w:pPr>
      <w:r>
        <w:rPr>
          <w:rFonts w:hint="eastAsia" w:ascii="黑体" w:hAnsi="黑体" w:eastAsia="黑体" w:cs="黑体"/>
        </w:rPr>
        <w:t>二、竞赛注意事项</w:t>
      </w:r>
    </w:p>
    <w:p w14:paraId="083781B4">
      <w:pPr>
        <w:pStyle w:val="25"/>
        <w:wordWrap w:val="0"/>
        <w:spacing w:line="560" w:lineRule="exact"/>
        <w:ind w:firstLine="632"/>
        <w:rPr>
          <w:rFonts w:hint="eastAsia" w:ascii="仿宋" w:hAnsi="仿宋" w:eastAsia="仿宋" w:cs="仿宋"/>
          <w:sz w:val="32"/>
          <w:szCs w:val="32"/>
        </w:rPr>
      </w:pPr>
      <w:r>
        <w:rPr>
          <w:rFonts w:hint="eastAsia" w:ascii="仿宋" w:hAnsi="仿宋" w:eastAsia="仿宋" w:cs="仿宋"/>
          <w:sz w:val="32"/>
          <w:szCs w:val="32"/>
        </w:rPr>
        <w:t>1.禁止携带和使用移动存储设备、计算器、通信工具及参考资料。</w:t>
      </w:r>
    </w:p>
    <w:p w14:paraId="547784FF">
      <w:pPr>
        <w:pStyle w:val="25"/>
        <w:wordWrap w:val="0"/>
        <w:spacing w:line="560" w:lineRule="exact"/>
        <w:ind w:firstLine="632"/>
        <w:rPr>
          <w:rFonts w:hint="eastAsia" w:ascii="仿宋" w:hAnsi="仿宋" w:eastAsia="仿宋" w:cs="仿宋"/>
          <w:sz w:val="32"/>
          <w:szCs w:val="32"/>
        </w:rPr>
      </w:pPr>
      <w:r>
        <w:rPr>
          <w:rFonts w:hint="eastAsia" w:ascii="仿宋" w:hAnsi="仿宋" w:eastAsia="仿宋" w:cs="仿宋"/>
          <w:sz w:val="32"/>
          <w:szCs w:val="32"/>
        </w:rPr>
        <w:t>2.请根据大赛所提供的比赛环境，检查所列的硬件设备、软件及文档清单、材料清单是否齐全，计算机设备是否能正常使用。</w:t>
      </w:r>
    </w:p>
    <w:p w14:paraId="083603BB">
      <w:pPr>
        <w:pStyle w:val="25"/>
        <w:wordWrap w:val="0"/>
        <w:spacing w:line="560" w:lineRule="exact"/>
        <w:ind w:firstLine="632"/>
        <w:rPr>
          <w:rFonts w:hint="eastAsia" w:ascii="仿宋" w:hAnsi="仿宋" w:eastAsia="仿宋" w:cs="仿宋"/>
          <w:sz w:val="32"/>
          <w:szCs w:val="32"/>
        </w:rPr>
      </w:pPr>
      <w:r>
        <w:rPr>
          <w:rFonts w:hint="eastAsia" w:ascii="仿宋" w:hAnsi="仿宋" w:eastAsia="仿宋" w:cs="仿宋"/>
          <w:sz w:val="32"/>
          <w:szCs w:val="32"/>
        </w:rPr>
        <w:t>3.请选手仔细阅读赛卷，按照要求完成各项操作。</w:t>
      </w:r>
    </w:p>
    <w:p w14:paraId="1B39CF4A">
      <w:pPr>
        <w:pStyle w:val="25"/>
        <w:wordWrap w:val="0"/>
        <w:spacing w:line="560" w:lineRule="exact"/>
        <w:ind w:firstLine="632"/>
        <w:rPr>
          <w:rFonts w:hint="eastAsia" w:ascii="仿宋" w:hAnsi="仿宋" w:eastAsia="仿宋" w:cs="仿宋"/>
          <w:sz w:val="32"/>
          <w:szCs w:val="32"/>
        </w:rPr>
      </w:pPr>
      <w:r>
        <w:rPr>
          <w:rFonts w:hint="eastAsia" w:ascii="仿宋" w:hAnsi="仿宋" w:eastAsia="仿宋" w:cs="仿宋"/>
          <w:sz w:val="32"/>
          <w:szCs w:val="32"/>
        </w:rPr>
        <w:t>4.操作过程中，需要及时保存设备配置。</w:t>
      </w:r>
    </w:p>
    <w:p w14:paraId="13D1FFC2">
      <w:pPr>
        <w:pStyle w:val="25"/>
        <w:wordWrap w:val="0"/>
        <w:spacing w:line="560" w:lineRule="exact"/>
        <w:ind w:firstLine="632"/>
        <w:rPr>
          <w:rFonts w:hint="eastAsia" w:ascii="仿宋" w:hAnsi="仿宋" w:eastAsia="仿宋" w:cs="仿宋"/>
          <w:sz w:val="32"/>
          <w:szCs w:val="32"/>
        </w:rPr>
      </w:pPr>
      <w:r>
        <w:rPr>
          <w:rFonts w:hint="eastAsia" w:ascii="仿宋" w:hAnsi="仿宋" w:eastAsia="仿宋" w:cs="仿宋"/>
          <w:sz w:val="32"/>
          <w:szCs w:val="32"/>
        </w:rPr>
        <w:t>5.比赛结束后，所有设备保持运行状态，评判以最后的硬件连接和提交文档为最终结果。</w:t>
      </w:r>
    </w:p>
    <w:p w14:paraId="7A4D7FF4">
      <w:pPr>
        <w:pStyle w:val="25"/>
        <w:wordWrap w:val="0"/>
        <w:spacing w:line="560" w:lineRule="exact"/>
        <w:ind w:firstLine="632"/>
        <w:rPr>
          <w:rFonts w:hint="eastAsia" w:ascii="仿宋" w:hAnsi="仿宋" w:eastAsia="仿宋" w:cs="仿宋"/>
          <w:sz w:val="32"/>
          <w:szCs w:val="32"/>
        </w:rPr>
      </w:pPr>
      <w:r>
        <w:rPr>
          <w:rFonts w:hint="eastAsia" w:ascii="仿宋" w:hAnsi="仿宋" w:eastAsia="仿宋" w:cs="仿宋"/>
          <w:sz w:val="32"/>
          <w:szCs w:val="32"/>
        </w:rPr>
        <w:t>6.比赛完成后，禁止将比赛所用的所有物品（包括赛卷）带离赛场。</w:t>
      </w:r>
    </w:p>
    <w:p w14:paraId="0A32A29D">
      <w:pPr>
        <w:pStyle w:val="25"/>
        <w:wordWrap w:val="0"/>
        <w:spacing w:line="560" w:lineRule="exact"/>
        <w:ind w:firstLine="632"/>
        <w:rPr>
          <w:rFonts w:hint="eastAsia" w:ascii="仿宋" w:hAnsi="仿宋" w:eastAsia="仿宋" w:cs="仿宋"/>
          <w:sz w:val="32"/>
          <w:szCs w:val="32"/>
        </w:rPr>
      </w:pPr>
      <w:r>
        <w:rPr>
          <w:rFonts w:hint="eastAsia" w:ascii="仿宋" w:hAnsi="仿宋" w:eastAsia="仿宋" w:cs="仿宋"/>
          <w:sz w:val="32"/>
          <w:szCs w:val="32"/>
        </w:rPr>
        <w:t>7.禁止在纸质资料、比赛设备和电脑桌上作任何与竞赛无关的标记，如违反规定，可视为0分。</w:t>
      </w:r>
    </w:p>
    <w:p w14:paraId="539514F6">
      <w:pPr>
        <w:pStyle w:val="25"/>
        <w:wordWrap w:val="0"/>
        <w:spacing w:line="560" w:lineRule="exact"/>
        <w:ind w:firstLine="632"/>
        <w:rPr>
          <w:rFonts w:hint="eastAsia" w:ascii="仿宋" w:hAnsi="仿宋" w:eastAsia="仿宋" w:cs="仿宋"/>
          <w:sz w:val="32"/>
          <w:szCs w:val="32"/>
        </w:rPr>
      </w:pPr>
      <w:r>
        <w:rPr>
          <w:rFonts w:hint="eastAsia" w:ascii="仿宋" w:hAnsi="仿宋" w:eastAsia="仿宋" w:cs="仿宋"/>
          <w:sz w:val="32"/>
          <w:szCs w:val="32"/>
        </w:rPr>
        <w:t>8.与比赛相关的软件和需要完成的报告单在物理机的桌面soft文件夹中。</w:t>
      </w:r>
    </w:p>
    <w:p w14:paraId="1951F67D">
      <w:pPr>
        <w:pStyle w:val="25"/>
        <w:widowControl/>
        <w:wordWrap w:val="0"/>
        <w:spacing w:line="560" w:lineRule="exact"/>
        <w:ind w:firstLine="632"/>
        <w:rPr>
          <w:rFonts w:hint="eastAsia" w:ascii="仿宋" w:hAnsi="仿宋" w:eastAsia="仿宋" w:cs="仿宋"/>
          <w:b/>
          <w:bCs/>
          <w:sz w:val="32"/>
          <w:szCs w:val="32"/>
        </w:rPr>
      </w:pPr>
      <w:r>
        <w:rPr>
          <w:rFonts w:hint="eastAsia" w:ascii="仿宋" w:hAnsi="仿宋" w:eastAsia="仿宋" w:cs="仿宋"/>
          <w:sz w:val="32"/>
          <w:szCs w:val="32"/>
        </w:rPr>
        <w:t>9.请在物理机桌面上新建“XX”（XX为赛位号）文件夹，作为选手提交竞赛结果的目录。</w:t>
      </w:r>
    </w:p>
    <w:p w14:paraId="7869DA12">
      <w:pPr>
        <w:pStyle w:val="12"/>
        <w:tabs>
          <w:tab w:val="left" w:pos="567"/>
        </w:tabs>
        <w:spacing w:before="120" w:after="0" w:line="560" w:lineRule="exact"/>
        <w:ind w:firstLine="632" w:firstLineChars="200"/>
        <w:jc w:val="both"/>
        <w:outlineLvl w:val="9"/>
        <w:rPr>
          <w:rFonts w:hint="eastAsia" w:ascii="仿宋" w:hAnsi="仿宋" w:eastAsia="仿宋" w:cs="仿宋"/>
          <w:b w:val="0"/>
        </w:rPr>
      </w:pPr>
      <w:r>
        <w:rPr>
          <w:rFonts w:hint="eastAsia" w:ascii="仿宋" w:hAnsi="仿宋" w:eastAsia="仿宋" w:cs="仿宋"/>
          <w:b w:val="0"/>
        </w:rPr>
        <w:t>【说明】</w:t>
      </w:r>
    </w:p>
    <w:p w14:paraId="0FDFDB61">
      <w:pPr>
        <w:spacing w:line="560" w:lineRule="exact"/>
        <w:ind w:firstLine="632" w:firstLineChars="200"/>
        <w:rPr>
          <w:rFonts w:hint="eastAsia" w:ascii="仿宋" w:hAnsi="仿宋" w:eastAsia="仿宋" w:cs="仿宋"/>
          <w:szCs w:val="32"/>
        </w:rPr>
      </w:pPr>
      <w:r>
        <w:rPr>
          <w:rFonts w:hint="eastAsia" w:ascii="仿宋" w:hAnsi="仿宋" w:eastAsia="仿宋" w:cs="仿宋"/>
          <w:szCs w:val="32"/>
        </w:rPr>
        <w:t>收集防火墙信息时，需要先调整SecureCRT软件字符编号为：UTF-8，否则收集的命令行中文信息会显示乱码。</w:t>
      </w:r>
    </w:p>
    <w:p w14:paraId="19EFCF03">
      <w:pPr>
        <w:spacing w:line="560" w:lineRule="exact"/>
        <w:ind w:firstLine="632" w:firstLineChars="200"/>
        <w:rPr>
          <w:rFonts w:hint="eastAsia" w:ascii="仿宋" w:hAnsi="仿宋" w:eastAsia="仿宋" w:cs="仿宋"/>
          <w:b/>
          <w:bCs/>
          <w:szCs w:val="32"/>
        </w:rPr>
      </w:pPr>
      <w:r>
        <w:rPr>
          <w:rFonts w:hint="eastAsia" w:ascii="仿宋" w:hAnsi="仿宋" w:eastAsia="仿宋" w:cs="仿宋"/>
          <w:b/>
          <w:bCs/>
          <w:szCs w:val="32"/>
        </w:rPr>
        <w:t>项目简介</w:t>
      </w:r>
    </w:p>
    <w:p w14:paraId="1FE57777">
      <w:pPr>
        <w:spacing w:line="560" w:lineRule="exact"/>
        <w:ind w:firstLine="632" w:firstLineChars="200"/>
        <w:rPr>
          <w:rFonts w:hint="eastAsia" w:ascii="仿宋" w:hAnsi="仿宋" w:eastAsia="仿宋" w:cs="仿宋"/>
          <w:szCs w:val="32"/>
        </w:rPr>
      </w:pPr>
      <w:r>
        <w:rPr>
          <w:rFonts w:hint="eastAsia" w:ascii="仿宋" w:hAnsi="仿宋" w:eastAsia="仿宋" w:cs="仿宋"/>
          <w:szCs w:val="32"/>
        </w:rPr>
        <w:t>随着公司规模快速发展，业务数据量和公司访问量增长巨大。为了更好管理数据，提供服务，集团决定把公司大部分对外业务放在运营商托管机房。</w:t>
      </w:r>
    </w:p>
    <w:p w14:paraId="4124CDBF">
      <w:pPr>
        <w:spacing w:line="560" w:lineRule="exact"/>
        <w:ind w:firstLine="632" w:firstLineChars="200"/>
        <w:rPr>
          <w:rFonts w:hint="eastAsia" w:ascii="仿宋" w:hAnsi="仿宋" w:eastAsia="仿宋" w:cs="仿宋"/>
          <w:szCs w:val="32"/>
        </w:rPr>
      </w:pPr>
      <w:r>
        <w:rPr>
          <w:rFonts w:hint="eastAsia" w:ascii="仿宋" w:hAnsi="仿宋" w:eastAsia="仿宋" w:cs="仿宋"/>
          <w:szCs w:val="32"/>
        </w:rPr>
        <w:t>集团、分公司的网络结构详见网络拓扑图。</w:t>
      </w:r>
    </w:p>
    <w:p w14:paraId="3BF5F719">
      <w:pPr>
        <w:spacing w:line="560" w:lineRule="exact"/>
        <w:ind w:firstLine="632" w:firstLineChars="200"/>
        <w:rPr>
          <w:rFonts w:hint="eastAsia" w:ascii="仿宋" w:hAnsi="仿宋" w:eastAsia="仿宋" w:cs="仿宋"/>
          <w:szCs w:val="32"/>
        </w:rPr>
      </w:pPr>
      <w:r>
        <w:rPr>
          <w:rFonts w:hint="eastAsia" w:ascii="仿宋" w:hAnsi="仿宋" w:eastAsia="仿宋" w:cs="仿宋"/>
          <w:szCs w:val="32"/>
        </w:rPr>
        <w:t>其中一台CS6200交换机编号为SW-3，用于实现分公司业务终端高速接入；两台CS6200交换机作为集团的核心交换机；两台DCFW-1800分别作为集团、运营商托管机房的防火墙；一台DCR-2855路由器编号为RT-1，作为集团的核心路由器；另一台DCR-2855路由器编号为RT-2，作为分公司路由器；一台DCWS-6028作为全集团内无线AP统一集中控制器，编号为AC，通过与WL8200-I2高性能企业级AP配合实现分公司无线覆盖。</w:t>
      </w:r>
    </w:p>
    <w:p w14:paraId="66154455">
      <w:pPr>
        <w:spacing w:line="560" w:lineRule="exact"/>
        <w:ind w:firstLine="632" w:firstLineChars="200"/>
        <w:rPr>
          <w:rFonts w:hint="eastAsia" w:ascii="仿宋" w:hAnsi="仿宋" w:eastAsia="仿宋" w:cs="仿宋"/>
          <w:b/>
          <w:bCs/>
          <w:szCs w:val="32"/>
        </w:rPr>
      </w:pPr>
      <w:r>
        <w:rPr>
          <w:rFonts w:hint="eastAsia" w:ascii="仿宋" w:hAnsi="仿宋" w:eastAsia="仿宋" w:cs="仿宋"/>
          <w:b/>
          <w:szCs w:val="32"/>
        </w:rPr>
        <w:t>请注意：在此典型互联网应用网络架构中，作为IT网络系统管理及运维人员，请根据拓扑构建完整的系统环境，使整体网络架构具有良好的稳定性、安全性、可扩展性。请完成所有服务配置后，从客户端进行测试，确保能正常访问到相应应用。</w:t>
      </w:r>
      <w:r>
        <w:rPr>
          <w:rFonts w:hint="eastAsia" w:ascii="仿宋" w:hAnsi="仿宋" w:eastAsia="仿宋" w:cs="仿宋"/>
          <w:b/>
          <w:bCs/>
          <w:szCs w:val="32"/>
        </w:rPr>
        <w:t>拓扑结构图</w:t>
      </w:r>
    </w:p>
    <w:p w14:paraId="58EB714E">
      <w:pPr>
        <w:rPr>
          <w:rFonts w:hint="eastAsia" w:ascii="仿宋" w:hAnsi="仿宋" w:eastAsia="仿宋" w:cs="仿宋"/>
        </w:rPr>
      </w:pPr>
      <w:r>
        <w:rPr>
          <w:rFonts w:hint="eastAsia" w:ascii="仿宋" w:hAnsi="仿宋" w:eastAsia="仿宋" w:cs="仿宋"/>
        </w:rPr>
        <w:drawing>
          <wp:inline distT="0" distB="0" distL="0" distR="0">
            <wp:extent cx="5571490" cy="7444105"/>
            <wp:effectExtent l="0" t="0" r="6350" b="8255"/>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7">
                      <a:extLst>
                        <a:ext uri="{28A0092B-C50C-407E-A947-70E740481C1C}">
                          <a14:useLocalDpi xmlns:a14="http://schemas.microsoft.com/office/drawing/2010/main" val="0"/>
                        </a:ext>
                      </a:extLst>
                    </a:blip>
                    <a:stretch>
                      <a:fillRect/>
                    </a:stretch>
                  </pic:blipFill>
                  <pic:spPr>
                    <a:xfrm>
                      <a:off x="0" y="0"/>
                      <a:ext cx="5571490" cy="7444105"/>
                    </a:xfrm>
                    <a:prstGeom prst="rect">
                      <a:avLst/>
                    </a:prstGeom>
                  </pic:spPr>
                </pic:pic>
              </a:graphicData>
            </a:graphic>
          </wp:inline>
        </w:drawing>
      </w:r>
    </w:p>
    <w:p w14:paraId="5B66A3E9">
      <w:pPr>
        <w:pageBreakBefore/>
        <w:jc w:val="center"/>
        <w:rPr>
          <w:rFonts w:hint="eastAsia" w:ascii="仿宋" w:hAnsi="仿宋" w:eastAsia="仿宋" w:cs="仿宋"/>
          <w:b/>
          <w:bCs/>
          <w:szCs w:val="32"/>
        </w:rPr>
      </w:pPr>
      <w:r>
        <w:rPr>
          <w:rFonts w:hint="eastAsia" w:ascii="仿宋" w:hAnsi="仿宋" w:eastAsia="仿宋" w:cs="仿宋"/>
          <w:b/>
          <w:bCs/>
          <w:szCs w:val="32"/>
        </w:rPr>
        <w:t>网络设备IP地址分配表</w:t>
      </w:r>
    </w:p>
    <w:tbl>
      <w:tblPr>
        <w:tblStyle w:val="16"/>
        <w:tblW w:w="4999" w:type="pct"/>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2538"/>
        <w:gridCol w:w="2743"/>
        <w:gridCol w:w="3777"/>
      </w:tblGrid>
      <w:tr w14:paraId="20D7DA2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tblHeader/>
          <w:jc w:val="center"/>
        </w:trPr>
        <w:tc>
          <w:tcPr>
            <w:tcW w:w="1484" w:type="pct"/>
            <w:shd w:val="clear" w:color="auto" w:fill="D9D9D9"/>
            <w:vAlign w:val="center"/>
          </w:tcPr>
          <w:p w14:paraId="0BAB150A">
            <w:pPr>
              <w:spacing w:line="0" w:lineRule="atLeast"/>
              <w:jc w:val="center"/>
              <w:rPr>
                <w:rFonts w:hint="eastAsia" w:ascii="仿宋" w:hAnsi="仿宋" w:eastAsia="仿宋" w:cs="仿宋"/>
                <w:b/>
                <w:szCs w:val="32"/>
              </w:rPr>
            </w:pPr>
            <w:r>
              <w:rPr>
                <w:rFonts w:hint="eastAsia" w:ascii="仿宋" w:hAnsi="仿宋" w:eastAsia="仿宋" w:cs="仿宋"/>
                <w:b/>
                <w:szCs w:val="32"/>
              </w:rPr>
              <w:t>设备名称</w:t>
            </w:r>
          </w:p>
        </w:tc>
        <w:tc>
          <w:tcPr>
            <w:tcW w:w="1348" w:type="pct"/>
            <w:shd w:val="clear" w:color="auto" w:fill="D9D9D9"/>
            <w:vAlign w:val="center"/>
          </w:tcPr>
          <w:p w14:paraId="3D52C99E">
            <w:pPr>
              <w:spacing w:line="0" w:lineRule="atLeast"/>
              <w:jc w:val="center"/>
              <w:rPr>
                <w:rFonts w:hint="eastAsia" w:ascii="仿宋" w:hAnsi="仿宋" w:eastAsia="仿宋" w:cs="仿宋"/>
                <w:b/>
                <w:szCs w:val="32"/>
              </w:rPr>
            </w:pPr>
            <w:r>
              <w:rPr>
                <w:rFonts w:hint="eastAsia" w:ascii="仿宋" w:hAnsi="仿宋" w:eastAsia="仿宋" w:cs="仿宋"/>
                <w:b/>
                <w:szCs w:val="32"/>
              </w:rPr>
              <w:t>设备接口</w:t>
            </w:r>
          </w:p>
        </w:tc>
        <w:tc>
          <w:tcPr>
            <w:tcW w:w="2167" w:type="pct"/>
            <w:shd w:val="clear" w:color="auto" w:fill="D9D9D9"/>
            <w:vAlign w:val="center"/>
          </w:tcPr>
          <w:p w14:paraId="2C0D99F3">
            <w:pPr>
              <w:spacing w:line="0" w:lineRule="atLeast"/>
              <w:jc w:val="center"/>
              <w:rPr>
                <w:rFonts w:hint="eastAsia" w:ascii="仿宋" w:hAnsi="仿宋" w:eastAsia="仿宋" w:cs="仿宋"/>
                <w:b/>
                <w:szCs w:val="32"/>
              </w:rPr>
            </w:pPr>
            <w:r>
              <w:rPr>
                <w:rFonts w:hint="eastAsia" w:ascii="仿宋" w:hAnsi="仿宋" w:eastAsia="仿宋" w:cs="仿宋"/>
                <w:b/>
                <w:szCs w:val="32"/>
              </w:rPr>
              <w:t>IP地址</w:t>
            </w:r>
          </w:p>
        </w:tc>
      </w:tr>
      <w:tr w14:paraId="2873695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jc w:val="center"/>
        </w:trPr>
        <w:tc>
          <w:tcPr>
            <w:tcW w:w="1484" w:type="pct"/>
            <w:vMerge w:val="restart"/>
            <w:vAlign w:val="center"/>
          </w:tcPr>
          <w:p w14:paraId="13D963C3">
            <w:pPr>
              <w:spacing w:line="0" w:lineRule="atLeast"/>
              <w:jc w:val="center"/>
              <w:rPr>
                <w:rFonts w:hint="eastAsia" w:ascii="仿宋" w:hAnsi="仿宋" w:eastAsia="仿宋" w:cs="仿宋"/>
                <w:szCs w:val="32"/>
              </w:rPr>
            </w:pPr>
            <w:r>
              <w:rPr>
                <w:rFonts w:hint="eastAsia" w:ascii="仿宋" w:hAnsi="仿宋" w:eastAsia="仿宋" w:cs="仿宋"/>
                <w:szCs w:val="32"/>
              </w:rPr>
              <w:t>SW-Core</w:t>
            </w:r>
          </w:p>
        </w:tc>
        <w:tc>
          <w:tcPr>
            <w:tcW w:w="1348" w:type="pct"/>
            <w:tcBorders>
              <w:bottom w:val="single" w:color="auto" w:sz="4" w:space="0"/>
            </w:tcBorders>
            <w:vAlign w:val="center"/>
          </w:tcPr>
          <w:p w14:paraId="15D4F5E7">
            <w:pPr>
              <w:spacing w:line="0" w:lineRule="atLeast"/>
              <w:jc w:val="center"/>
              <w:rPr>
                <w:rFonts w:hint="eastAsia" w:ascii="仿宋" w:hAnsi="仿宋" w:eastAsia="仿宋" w:cs="仿宋"/>
                <w:szCs w:val="32"/>
              </w:rPr>
            </w:pPr>
            <w:r>
              <w:rPr>
                <w:rFonts w:hint="eastAsia" w:ascii="仿宋" w:hAnsi="仿宋" w:eastAsia="仿宋" w:cs="仿宋"/>
                <w:szCs w:val="32"/>
              </w:rPr>
              <w:t>Loopback1</w:t>
            </w:r>
          </w:p>
        </w:tc>
        <w:tc>
          <w:tcPr>
            <w:tcW w:w="2167" w:type="pct"/>
            <w:tcBorders>
              <w:bottom w:val="single" w:color="auto" w:sz="4" w:space="0"/>
            </w:tcBorders>
            <w:vAlign w:val="center"/>
          </w:tcPr>
          <w:p w14:paraId="25EA4C07">
            <w:pPr>
              <w:spacing w:line="0" w:lineRule="atLeast"/>
              <w:jc w:val="center"/>
              <w:rPr>
                <w:rFonts w:hint="eastAsia" w:ascii="仿宋" w:hAnsi="仿宋" w:eastAsia="仿宋" w:cs="仿宋"/>
                <w:szCs w:val="32"/>
              </w:rPr>
            </w:pPr>
            <w:r>
              <w:rPr>
                <w:rFonts w:hint="eastAsia" w:ascii="仿宋" w:hAnsi="仿宋" w:eastAsia="仿宋" w:cs="仿宋"/>
                <w:szCs w:val="32"/>
              </w:rPr>
              <w:t>10.30.255.1/32</w:t>
            </w:r>
          </w:p>
        </w:tc>
      </w:tr>
      <w:tr w14:paraId="2781115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jc w:val="center"/>
        </w:trPr>
        <w:tc>
          <w:tcPr>
            <w:tcW w:w="1485" w:type="pct"/>
            <w:vMerge w:val="continue"/>
            <w:vAlign w:val="center"/>
          </w:tcPr>
          <w:p w14:paraId="6E9DA677">
            <w:pPr>
              <w:rPr>
                <w:rFonts w:hint="eastAsia" w:ascii="仿宋" w:hAnsi="仿宋" w:eastAsia="仿宋" w:cs="仿宋"/>
                <w:szCs w:val="32"/>
              </w:rPr>
            </w:pPr>
          </w:p>
        </w:tc>
        <w:tc>
          <w:tcPr>
            <w:tcW w:w="1348" w:type="pct"/>
            <w:tcBorders>
              <w:bottom w:val="single" w:color="auto" w:sz="4" w:space="0"/>
            </w:tcBorders>
            <w:vAlign w:val="center"/>
          </w:tcPr>
          <w:p w14:paraId="31081E57">
            <w:pPr>
              <w:spacing w:line="0" w:lineRule="atLeast"/>
              <w:jc w:val="center"/>
              <w:rPr>
                <w:rFonts w:hint="eastAsia" w:ascii="仿宋" w:hAnsi="仿宋" w:eastAsia="仿宋" w:cs="仿宋"/>
                <w:szCs w:val="32"/>
              </w:rPr>
            </w:pPr>
            <w:r>
              <w:rPr>
                <w:rFonts w:hint="eastAsia" w:ascii="仿宋" w:hAnsi="仿宋" w:eastAsia="仿宋" w:cs="仿宋"/>
                <w:szCs w:val="32"/>
              </w:rPr>
              <w:t>Vlan10</w:t>
            </w:r>
          </w:p>
        </w:tc>
        <w:tc>
          <w:tcPr>
            <w:tcW w:w="2167" w:type="pct"/>
            <w:tcBorders>
              <w:bottom w:val="single" w:color="auto" w:sz="4" w:space="0"/>
            </w:tcBorders>
            <w:vAlign w:val="center"/>
          </w:tcPr>
          <w:p w14:paraId="1F80B3DE">
            <w:pPr>
              <w:spacing w:line="0" w:lineRule="atLeast"/>
              <w:jc w:val="center"/>
              <w:rPr>
                <w:rFonts w:hint="eastAsia" w:ascii="仿宋" w:hAnsi="仿宋" w:eastAsia="仿宋" w:cs="仿宋"/>
                <w:color w:val="FF0000"/>
                <w:szCs w:val="32"/>
              </w:rPr>
            </w:pPr>
          </w:p>
        </w:tc>
      </w:tr>
      <w:tr w14:paraId="05F6E67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jc w:val="center"/>
        </w:trPr>
        <w:tc>
          <w:tcPr>
            <w:tcW w:w="1485" w:type="pct"/>
            <w:vMerge w:val="continue"/>
            <w:vAlign w:val="center"/>
          </w:tcPr>
          <w:p w14:paraId="1D82C0E0">
            <w:pPr>
              <w:rPr>
                <w:rFonts w:hint="eastAsia" w:ascii="仿宋" w:hAnsi="仿宋" w:eastAsia="仿宋" w:cs="仿宋"/>
                <w:szCs w:val="32"/>
              </w:rPr>
            </w:pPr>
          </w:p>
        </w:tc>
        <w:tc>
          <w:tcPr>
            <w:tcW w:w="1348" w:type="pct"/>
            <w:tcBorders>
              <w:bottom w:val="single" w:color="auto" w:sz="4" w:space="0"/>
            </w:tcBorders>
            <w:vAlign w:val="center"/>
          </w:tcPr>
          <w:p w14:paraId="3C2E006E">
            <w:pPr>
              <w:spacing w:line="0" w:lineRule="atLeast"/>
              <w:jc w:val="center"/>
              <w:rPr>
                <w:rFonts w:hint="eastAsia" w:ascii="仿宋" w:hAnsi="仿宋" w:eastAsia="仿宋" w:cs="仿宋"/>
                <w:szCs w:val="32"/>
              </w:rPr>
            </w:pPr>
            <w:r>
              <w:rPr>
                <w:rFonts w:hint="eastAsia" w:ascii="仿宋" w:hAnsi="仿宋" w:eastAsia="仿宋" w:cs="仿宋"/>
                <w:szCs w:val="32"/>
              </w:rPr>
              <w:t>Vlan20</w:t>
            </w:r>
          </w:p>
        </w:tc>
        <w:tc>
          <w:tcPr>
            <w:tcW w:w="2167" w:type="pct"/>
            <w:tcBorders>
              <w:bottom w:val="single" w:color="auto" w:sz="4" w:space="0"/>
            </w:tcBorders>
            <w:vAlign w:val="center"/>
          </w:tcPr>
          <w:p w14:paraId="4BD3587F">
            <w:pPr>
              <w:spacing w:line="0" w:lineRule="atLeast"/>
              <w:jc w:val="center"/>
              <w:rPr>
                <w:rFonts w:hint="eastAsia" w:ascii="仿宋" w:hAnsi="仿宋" w:eastAsia="仿宋" w:cs="仿宋"/>
                <w:color w:val="FF0000"/>
                <w:szCs w:val="32"/>
              </w:rPr>
            </w:pPr>
          </w:p>
        </w:tc>
      </w:tr>
      <w:tr w14:paraId="4FBC586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jc w:val="center"/>
        </w:trPr>
        <w:tc>
          <w:tcPr>
            <w:tcW w:w="1485" w:type="pct"/>
            <w:vMerge w:val="continue"/>
            <w:vAlign w:val="center"/>
          </w:tcPr>
          <w:p w14:paraId="6BF527E4">
            <w:pPr>
              <w:rPr>
                <w:rFonts w:hint="eastAsia" w:ascii="仿宋" w:hAnsi="仿宋" w:eastAsia="仿宋" w:cs="仿宋"/>
                <w:szCs w:val="32"/>
              </w:rPr>
            </w:pPr>
          </w:p>
        </w:tc>
        <w:tc>
          <w:tcPr>
            <w:tcW w:w="1348" w:type="pct"/>
            <w:tcBorders>
              <w:bottom w:val="single" w:color="auto" w:sz="4" w:space="0"/>
            </w:tcBorders>
            <w:vAlign w:val="center"/>
          </w:tcPr>
          <w:p w14:paraId="370857E8">
            <w:pPr>
              <w:spacing w:line="0" w:lineRule="atLeast"/>
              <w:jc w:val="center"/>
              <w:rPr>
                <w:rFonts w:hint="eastAsia" w:ascii="仿宋" w:hAnsi="仿宋" w:eastAsia="仿宋" w:cs="仿宋"/>
                <w:szCs w:val="32"/>
              </w:rPr>
            </w:pPr>
            <w:r>
              <w:rPr>
                <w:rFonts w:hint="eastAsia" w:ascii="仿宋" w:hAnsi="仿宋" w:eastAsia="仿宋" w:cs="仿宋"/>
                <w:szCs w:val="32"/>
              </w:rPr>
              <w:t>Vlan30</w:t>
            </w:r>
          </w:p>
        </w:tc>
        <w:tc>
          <w:tcPr>
            <w:tcW w:w="2167" w:type="pct"/>
            <w:tcBorders>
              <w:bottom w:val="single" w:color="auto" w:sz="4" w:space="0"/>
            </w:tcBorders>
            <w:vAlign w:val="center"/>
          </w:tcPr>
          <w:p w14:paraId="56211F58">
            <w:pPr>
              <w:spacing w:line="0" w:lineRule="atLeast"/>
              <w:jc w:val="center"/>
              <w:rPr>
                <w:rFonts w:hint="eastAsia" w:ascii="仿宋" w:hAnsi="仿宋" w:eastAsia="仿宋" w:cs="仿宋"/>
                <w:color w:val="FF0000"/>
                <w:szCs w:val="32"/>
              </w:rPr>
            </w:pPr>
          </w:p>
        </w:tc>
      </w:tr>
      <w:tr w14:paraId="68B8B2E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jc w:val="center"/>
        </w:trPr>
        <w:tc>
          <w:tcPr>
            <w:tcW w:w="1485" w:type="pct"/>
            <w:vMerge w:val="continue"/>
            <w:vAlign w:val="center"/>
          </w:tcPr>
          <w:p w14:paraId="0798FED4">
            <w:pPr>
              <w:rPr>
                <w:rFonts w:hint="eastAsia" w:ascii="仿宋" w:hAnsi="仿宋" w:eastAsia="仿宋" w:cs="仿宋"/>
                <w:szCs w:val="32"/>
              </w:rPr>
            </w:pPr>
          </w:p>
        </w:tc>
        <w:tc>
          <w:tcPr>
            <w:tcW w:w="1348" w:type="pct"/>
            <w:tcBorders>
              <w:bottom w:val="single" w:color="auto" w:sz="4" w:space="0"/>
            </w:tcBorders>
            <w:vAlign w:val="center"/>
          </w:tcPr>
          <w:p w14:paraId="1374CB75">
            <w:pPr>
              <w:spacing w:line="0" w:lineRule="atLeast"/>
              <w:jc w:val="center"/>
              <w:rPr>
                <w:rFonts w:hint="eastAsia" w:ascii="仿宋" w:hAnsi="仿宋" w:eastAsia="仿宋" w:cs="仿宋"/>
                <w:szCs w:val="32"/>
              </w:rPr>
            </w:pPr>
            <w:r>
              <w:rPr>
                <w:rFonts w:hint="eastAsia" w:ascii="仿宋" w:hAnsi="仿宋" w:eastAsia="仿宋" w:cs="仿宋"/>
                <w:szCs w:val="32"/>
              </w:rPr>
              <w:t>Vlan40</w:t>
            </w:r>
          </w:p>
        </w:tc>
        <w:tc>
          <w:tcPr>
            <w:tcW w:w="2167" w:type="pct"/>
            <w:tcBorders>
              <w:bottom w:val="single" w:color="auto" w:sz="4" w:space="0"/>
            </w:tcBorders>
            <w:vAlign w:val="center"/>
          </w:tcPr>
          <w:p w14:paraId="02AE0313">
            <w:pPr>
              <w:spacing w:line="0" w:lineRule="atLeast"/>
              <w:jc w:val="center"/>
              <w:rPr>
                <w:rFonts w:hint="eastAsia" w:ascii="仿宋" w:hAnsi="仿宋" w:eastAsia="仿宋" w:cs="仿宋"/>
                <w:color w:val="FF0000"/>
                <w:szCs w:val="32"/>
              </w:rPr>
            </w:pPr>
          </w:p>
        </w:tc>
      </w:tr>
      <w:tr w14:paraId="37ECD9B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jc w:val="center"/>
        </w:trPr>
        <w:tc>
          <w:tcPr>
            <w:tcW w:w="1485" w:type="pct"/>
            <w:vMerge w:val="continue"/>
            <w:vAlign w:val="center"/>
          </w:tcPr>
          <w:p w14:paraId="10B39725">
            <w:pPr>
              <w:rPr>
                <w:rFonts w:hint="eastAsia" w:ascii="仿宋" w:hAnsi="仿宋" w:eastAsia="仿宋" w:cs="仿宋"/>
                <w:szCs w:val="32"/>
              </w:rPr>
            </w:pPr>
          </w:p>
        </w:tc>
        <w:tc>
          <w:tcPr>
            <w:tcW w:w="1348" w:type="pct"/>
            <w:tcBorders>
              <w:bottom w:val="single" w:color="auto" w:sz="4" w:space="0"/>
            </w:tcBorders>
            <w:vAlign w:val="center"/>
          </w:tcPr>
          <w:p w14:paraId="54BA2767">
            <w:pPr>
              <w:spacing w:line="0" w:lineRule="atLeast"/>
              <w:jc w:val="center"/>
              <w:rPr>
                <w:rFonts w:hint="eastAsia" w:ascii="仿宋" w:hAnsi="仿宋" w:eastAsia="仿宋" w:cs="仿宋"/>
                <w:szCs w:val="32"/>
              </w:rPr>
            </w:pPr>
            <w:r>
              <w:rPr>
                <w:rFonts w:hint="eastAsia" w:ascii="仿宋" w:hAnsi="仿宋" w:eastAsia="仿宋" w:cs="仿宋"/>
                <w:szCs w:val="32"/>
              </w:rPr>
              <w:t>Vlan1000</w:t>
            </w:r>
          </w:p>
        </w:tc>
        <w:tc>
          <w:tcPr>
            <w:tcW w:w="2167" w:type="pct"/>
            <w:tcBorders>
              <w:bottom w:val="single" w:color="auto" w:sz="4" w:space="0"/>
            </w:tcBorders>
            <w:vAlign w:val="center"/>
          </w:tcPr>
          <w:p w14:paraId="048686C5">
            <w:pPr>
              <w:spacing w:line="0" w:lineRule="atLeast"/>
              <w:jc w:val="center"/>
              <w:rPr>
                <w:rFonts w:hint="eastAsia" w:ascii="仿宋" w:hAnsi="仿宋" w:eastAsia="仿宋" w:cs="仿宋"/>
                <w:szCs w:val="32"/>
              </w:rPr>
            </w:pPr>
            <w:r>
              <w:rPr>
                <w:rFonts w:hint="eastAsia" w:ascii="仿宋" w:hAnsi="仿宋" w:eastAsia="仿宋" w:cs="仿宋"/>
                <w:szCs w:val="32"/>
              </w:rPr>
              <w:t>10.30.225.1/30</w:t>
            </w:r>
          </w:p>
        </w:tc>
      </w:tr>
      <w:tr w14:paraId="6CBC9BF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jc w:val="center"/>
        </w:trPr>
        <w:tc>
          <w:tcPr>
            <w:tcW w:w="1485" w:type="pct"/>
            <w:vMerge w:val="continue"/>
            <w:vAlign w:val="center"/>
          </w:tcPr>
          <w:p w14:paraId="1468B9B1">
            <w:pPr>
              <w:rPr>
                <w:rFonts w:hint="eastAsia" w:ascii="仿宋" w:hAnsi="仿宋" w:eastAsia="仿宋" w:cs="仿宋"/>
                <w:szCs w:val="32"/>
              </w:rPr>
            </w:pPr>
          </w:p>
        </w:tc>
        <w:tc>
          <w:tcPr>
            <w:tcW w:w="1348" w:type="pct"/>
            <w:tcBorders>
              <w:bottom w:val="single" w:color="auto" w:sz="4" w:space="0"/>
            </w:tcBorders>
            <w:vAlign w:val="center"/>
          </w:tcPr>
          <w:p w14:paraId="10A872FA">
            <w:pPr>
              <w:spacing w:line="0" w:lineRule="atLeast"/>
              <w:jc w:val="center"/>
              <w:rPr>
                <w:rFonts w:hint="eastAsia" w:ascii="仿宋" w:hAnsi="仿宋" w:eastAsia="仿宋" w:cs="仿宋"/>
                <w:szCs w:val="32"/>
              </w:rPr>
            </w:pPr>
            <w:r>
              <w:rPr>
                <w:rFonts w:hint="eastAsia" w:ascii="仿宋" w:hAnsi="仿宋" w:eastAsia="仿宋" w:cs="仿宋"/>
                <w:szCs w:val="32"/>
              </w:rPr>
              <w:t>Vlan1001</w:t>
            </w:r>
          </w:p>
        </w:tc>
        <w:tc>
          <w:tcPr>
            <w:tcW w:w="2167" w:type="pct"/>
            <w:tcBorders>
              <w:bottom w:val="single" w:color="auto" w:sz="4" w:space="0"/>
            </w:tcBorders>
            <w:vAlign w:val="center"/>
          </w:tcPr>
          <w:p w14:paraId="294F92B9">
            <w:pPr>
              <w:spacing w:line="0" w:lineRule="atLeast"/>
              <w:jc w:val="center"/>
              <w:rPr>
                <w:rFonts w:hint="eastAsia" w:ascii="仿宋" w:hAnsi="仿宋" w:eastAsia="仿宋" w:cs="仿宋"/>
                <w:szCs w:val="32"/>
              </w:rPr>
            </w:pPr>
            <w:r>
              <w:rPr>
                <w:rFonts w:hint="eastAsia" w:ascii="仿宋" w:hAnsi="仿宋" w:eastAsia="仿宋" w:cs="仿宋"/>
                <w:szCs w:val="32"/>
              </w:rPr>
              <w:t>10.30.225.5/30</w:t>
            </w:r>
          </w:p>
        </w:tc>
      </w:tr>
      <w:tr w14:paraId="5FDE806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jc w:val="center"/>
        </w:trPr>
        <w:tc>
          <w:tcPr>
            <w:tcW w:w="1484" w:type="pct"/>
            <w:vMerge w:val="restart"/>
            <w:vAlign w:val="center"/>
          </w:tcPr>
          <w:p w14:paraId="1AB968D8">
            <w:pPr>
              <w:spacing w:line="0" w:lineRule="atLeast"/>
              <w:jc w:val="center"/>
              <w:rPr>
                <w:rFonts w:hint="eastAsia" w:ascii="仿宋" w:hAnsi="仿宋" w:eastAsia="仿宋" w:cs="仿宋"/>
                <w:szCs w:val="32"/>
              </w:rPr>
            </w:pPr>
            <w:r>
              <w:rPr>
                <w:rFonts w:hint="eastAsia" w:ascii="仿宋" w:hAnsi="仿宋" w:eastAsia="仿宋" w:cs="仿宋"/>
                <w:szCs w:val="32"/>
              </w:rPr>
              <w:t>SW-2模拟</w:t>
            </w:r>
          </w:p>
          <w:p w14:paraId="55F7ECD3">
            <w:pPr>
              <w:spacing w:line="0" w:lineRule="atLeast"/>
              <w:jc w:val="center"/>
              <w:rPr>
                <w:rFonts w:hint="eastAsia" w:ascii="仿宋" w:hAnsi="仿宋" w:eastAsia="仿宋" w:cs="仿宋"/>
                <w:szCs w:val="32"/>
              </w:rPr>
            </w:pPr>
            <w:r>
              <w:rPr>
                <w:rFonts w:hint="eastAsia" w:ascii="仿宋" w:hAnsi="仿宋" w:eastAsia="仿宋" w:cs="仿宋"/>
                <w:szCs w:val="32"/>
              </w:rPr>
              <w:t>Internet交换机</w:t>
            </w:r>
          </w:p>
        </w:tc>
        <w:tc>
          <w:tcPr>
            <w:tcW w:w="1348" w:type="pct"/>
            <w:tcBorders>
              <w:bottom w:val="single" w:color="auto" w:sz="4" w:space="0"/>
            </w:tcBorders>
            <w:vAlign w:val="center"/>
          </w:tcPr>
          <w:p w14:paraId="234549FF">
            <w:pPr>
              <w:spacing w:line="0" w:lineRule="atLeast"/>
              <w:jc w:val="center"/>
              <w:rPr>
                <w:rFonts w:hint="eastAsia" w:ascii="仿宋" w:hAnsi="仿宋" w:eastAsia="仿宋" w:cs="仿宋"/>
                <w:szCs w:val="32"/>
              </w:rPr>
            </w:pPr>
            <w:r>
              <w:rPr>
                <w:rFonts w:hint="eastAsia" w:ascii="仿宋" w:hAnsi="仿宋" w:eastAsia="仿宋" w:cs="仿宋"/>
                <w:szCs w:val="32"/>
              </w:rPr>
              <w:t>Vlan4091</w:t>
            </w:r>
          </w:p>
        </w:tc>
        <w:tc>
          <w:tcPr>
            <w:tcW w:w="2167" w:type="pct"/>
            <w:tcBorders>
              <w:bottom w:val="single" w:color="auto" w:sz="4" w:space="0"/>
            </w:tcBorders>
            <w:vAlign w:val="center"/>
          </w:tcPr>
          <w:p w14:paraId="34349254">
            <w:pPr>
              <w:spacing w:line="0" w:lineRule="atLeast"/>
              <w:jc w:val="center"/>
              <w:rPr>
                <w:rFonts w:hint="eastAsia" w:ascii="仿宋" w:hAnsi="仿宋" w:eastAsia="仿宋" w:cs="仿宋"/>
                <w:szCs w:val="32"/>
              </w:rPr>
            </w:pPr>
            <w:r>
              <w:rPr>
                <w:rFonts w:hint="eastAsia" w:ascii="仿宋" w:hAnsi="仿宋" w:eastAsia="仿宋" w:cs="仿宋"/>
                <w:szCs w:val="32"/>
              </w:rPr>
              <w:t>202.11.33.26/29</w:t>
            </w:r>
          </w:p>
        </w:tc>
      </w:tr>
      <w:tr w14:paraId="01FAB4A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jc w:val="center"/>
        </w:trPr>
        <w:tc>
          <w:tcPr>
            <w:tcW w:w="1485" w:type="pct"/>
            <w:vMerge w:val="continue"/>
            <w:vAlign w:val="center"/>
          </w:tcPr>
          <w:p w14:paraId="75F19C41">
            <w:pPr>
              <w:rPr>
                <w:rFonts w:hint="eastAsia" w:ascii="仿宋" w:hAnsi="仿宋" w:eastAsia="仿宋" w:cs="仿宋"/>
                <w:szCs w:val="32"/>
              </w:rPr>
            </w:pPr>
          </w:p>
        </w:tc>
        <w:tc>
          <w:tcPr>
            <w:tcW w:w="1348" w:type="pct"/>
            <w:tcBorders>
              <w:bottom w:val="single" w:color="auto" w:sz="4" w:space="0"/>
            </w:tcBorders>
            <w:vAlign w:val="center"/>
          </w:tcPr>
          <w:p w14:paraId="51044E77">
            <w:pPr>
              <w:spacing w:line="0" w:lineRule="atLeast"/>
              <w:jc w:val="center"/>
              <w:rPr>
                <w:rFonts w:hint="eastAsia" w:ascii="仿宋" w:hAnsi="仿宋" w:eastAsia="仿宋" w:cs="仿宋"/>
                <w:szCs w:val="32"/>
              </w:rPr>
            </w:pPr>
            <w:r>
              <w:rPr>
                <w:rFonts w:hint="eastAsia" w:ascii="仿宋" w:hAnsi="仿宋" w:eastAsia="仿宋" w:cs="仿宋"/>
                <w:szCs w:val="32"/>
              </w:rPr>
              <w:t>Vlan4092</w:t>
            </w:r>
          </w:p>
        </w:tc>
        <w:tc>
          <w:tcPr>
            <w:tcW w:w="2167" w:type="pct"/>
            <w:tcBorders>
              <w:bottom w:val="single" w:color="auto" w:sz="4" w:space="0"/>
            </w:tcBorders>
            <w:vAlign w:val="center"/>
          </w:tcPr>
          <w:p w14:paraId="2D4317F4">
            <w:pPr>
              <w:spacing w:line="0" w:lineRule="atLeast"/>
              <w:jc w:val="center"/>
              <w:rPr>
                <w:rFonts w:hint="eastAsia" w:ascii="仿宋" w:hAnsi="仿宋" w:eastAsia="仿宋" w:cs="仿宋"/>
                <w:szCs w:val="32"/>
              </w:rPr>
            </w:pPr>
            <w:r>
              <w:rPr>
                <w:rFonts w:hint="eastAsia" w:ascii="仿宋" w:hAnsi="仿宋" w:eastAsia="仿宋" w:cs="仿宋"/>
                <w:szCs w:val="32"/>
              </w:rPr>
              <w:t>113.137.56.229/30</w:t>
            </w:r>
          </w:p>
        </w:tc>
      </w:tr>
      <w:tr w14:paraId="4878D76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jc w:val="center"/>
        </w:trPr>
        <w:tc>
          <w:tcPr>
            <w:tcW w:w="1485" w:type="pct"/>
            <w:vMerge w:val="continue"/>
            <w:vAlign w:val="center"/>
          </w:tcPr>
          <w:p w14:paraId="09F00E75">
            <w:pPr>
              <w:rPr>
                <w:rFonts w:hint="eastAsia" w:ascii="仿宋" w:hAnsi="仿宋" w:eastAsia="仿宋" w:cs="仿宋"/>
                <w:szCs w:val="32"/>
              </w:rPr>
            </w:pPr>
          </w:p>
        </w:tc>
        <w:tc>
          <w:tcPr>
            <w:tcW w:w="1348" w:type="pct"/>
            <w:tcBorders>
              <w:bottom w:val="single" w:color="auto" w:sz="4" w:space="0"/>
            </w:tcBorders>
            <w:vAlign w:val="center"/>
          </w:tcPr>
          <w:p w14:paraId="5967580D">
            <w:pPr>
              <w:spacing w:line="0" w:lineRule="atLeast"/>
              <w:jc w:val="center"/>
              <w:rPr>
                <w:rFonts w:hint="eastAsia" w:ascii="仿宋" w:hAnsi="仿宋" w:eastAsia="仿宋" w:cs="仿宋"/>
                <w:szCs w:val="32"/>
              </w:rPr>
            </w:pPr>
            <w:r>
              <w:rPr>
                <w:rFonts w:hint="eastAsia" w:ascii="仿宋" w:hAnsi="仿宋" w:eastAsia="仿宋" w:cs="仿宋"/>
                <w:szCs w:val="32"/>
              </w:rPr>
              <w:t>Vlan4093</w:t>
            </w:r>
          </w:p>
        </w:tc>
        <w:tc>
          <w:tcPr>
            <w:tcW w:w="2167" w:type="pct"/>
            <w:tcBorders>
              <w:bottom w:val="single" w:color="auto" w:sz="4" w:space="0"/>
            </w:tcBorders>
            <w:vAlign w:val="center"/>
          </w:tcPr>
          <w:p w14:paraId="6CA9C85F">
            <w:pPr>
              <w:spacing w:line="0" w:lineRule="atLeast"/>
              <w:jc w:val="center"/>
              <w:rPr>
                <w:rFonts w:hint="eastAsia" w:ascii="仿宋" w:hAnsi="仿宋" w:eastAsia="仿宋" w:cs="仿宋"/>
                <w:szCs w:val="32"/>
              </w:rPr>
            </w:pPr>
            <w:r>
              <w:rPr>
                <w:rFonts w:hint="eastAsia" w:ascii="仿宋" w:hAnsi="仿宋" w:eastAsia="仿宋" w:cs="仿宋"/>
                <w:szCs w:val="32"/>
              </w:rPr>
              <w:t>221.11.67.1/30</w:t>
            </w:r>
          </w:p>
        </w:tc>
      </w:tr>
      <w:tr w14:paraId="70E3399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jc w:val="center"/>
        </w:trPr>
        <w:tc>
          <w:tcPr>
            <w:tcW w:w="1485" w:type="pct"/>
            <w:vMerge w:val="continue"/>
            <w:vAlign w:val="center"/>
          </w:tcPr>
          <w:p w14:paraId="5EEB693F">
            <w:pPr>
              <w:rPr>
                <w:rFonts w:hint="eastAsia" w:ascii="仿宋" w:hAnsi="仿宋" w:eastAsia="仿宋" w:cs="仿宋"/>
                <w:szCs w:val="32"/>
              </w:rPr>
            </w:pPr>
          </w:p>
        </w:tc>
        <w:tc>
          <w:tcPr>
            <w:tcW w:w="1348" w:type="pct"/>
            <w:tcBorders>
              <w:bottom w:val="single" w:color="auto" w:sz="4" w:space="0"/>
            </w:tcBorders>
            <w:vAlign w:val="center"/>
          </w:tcPr>
          <w:p w14:paraId="08317AE5">
            <w:pPr>
              <w:spacing w:line="0" w:lineRule="atLeast"/>
              <w:jc w:val="center"/>
              <w:rPr>
                <w:rFonts w:hint="eastAsia" w:ascii="仿宋" w:hAnsi="仿宋" w:eastAsia="仿宋" w:cs="仿宋"/>
                <w:szCs w:val="32"/>
              </w:rPr>
            </w:pPr>
            <w:r>
              <w:rPr>
                <w:rFonts w:hint="eastAsia" w:ascii="仿宋" w:hAnsi="仿宋" w:eastAsia="仿宋" w:cs="仿宋"/>
                <w:szCs w:val="32"/>
              </w:rPr>
              <w:t>Vlan4094</w:t>
            </w:r>
          </w:p>
        </w:tc>
        <w:tc>
          <w:tcPr>
            <w:tcW w:w="2167" w:type="pct"/>
            <w:tcBorders>
              <w:bottom w:val="single" w:color="auto" w:sz="4" w:space="0"/>
            </w:tcBorders>
            <w:vAlign w:val="center"/>
          </w:tcPr>
          <w:p w14:paraId="6D4450F8">
            <w:pPr>
              <w:spacing w:line="0" w:lineRule="atLeast"/>
              <w:jc w:val="center"/>
              <w:rPr>
                <w:rFonts w:hint="eastAsia" w:ascii="仿宋" w:hAnsi="仿宋" w:eastAsia="仿宋" w:cs="仿宋"/>
                <w:szCs w:val="32"/>
              </w:rPr>
            </w:pPr>
            <w:r>
              <w:rPr>
                <w:rFonts w:hint="eastAsia" w:ascii="仿宋" w:hAnsi="仿宋" w:eastAsia="仿宋" w:cs="仿宋"/>
                <w:szCs w:val="32"/>
              </w:rPr>
              <w:t>221.11.67.25/29</w:t>
            </w:r>
          </w:p>
        </w:tc>
      </w:tr>
      <w:tr w14:paraId="7F02F2B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jc w:val="center"/>
        </w:trPr>
        <w:tc>
          <w:tcPr>
            <w:tcW w:w="1484" w:type="pct"/>
            <w:vMerge w:val="restart"/>
            <w:vAlign w:val="center"/>
          </w:tcPr>
          <w:p w14:paraId="58266898">
            <w:pPr>
              <w:spacing w:line="0" w:lineRule="atLeast"/>
              <w:jc w:val="center"/>
              <w:rPr>
                <w:rFonts w:hint="eastAsia" w:ascii="仿宋" w:hAnsi="仿宋" w:eastAsia="仿宋" w:cs="仿宋"/>
                <w:szCs w:val="32"/>
              </w:rPr>
            </w:pPr>
            <w:r>
              <w:rPr>
                <w:rFonts w:hint="eastAsia" w:ascii="仿宋" w:hAnsi="仿宋" w:eastAsia="仿宋" w:cs="仿宋"/>
                <w:szCs w:val="32"/>
              </w:rPr>
              <w:t>SW-3</w:t>
            </w:r>
          </w:p>
        </w:tc>
        <w:tc>
          <w:tcPr>
            <w:tcW w:w="1348" w:type="pct"/>
            <w:tcBorders>
              <w:bottom w:val="single" w:color="auto" w:sz="4" w:space="0"/>
            </w:tcBorders>
            <w:vAlign w:val="center"/>
          </w:tcPr>
          <w:p w14:paraId="54877558">
            <w:pPr>
              <w:spacing w:line="0" w:lineRule="atLeast"/>
              <w:jc w:val="center"/>
              <w:rPr>
                <w:rFonts w:hint="eastAsia" w:ascii="仿宋" w:hAnsi="仿宋" w:eastAsia="仿宋" w:cs="仿宋"/>
                <w:szCs w:val="32"/>
              </w:rPr>
            </w:pPr>
            <w:r>
              <w:rPr>
                <w:rFonts w:hint="eastAsia" w:ascii="仿宋" w:hAnsi="仿宋" w:eastAsia="仿宋" w:cs="仿宋"/>
                <w:szCs w:val="32"/>
              </w:rPr>
              <w:t>Vlan1000</w:t>
            </w:r>
          </w:p>
        </w:tc>
        <w:tc>
          <w:tcPr>
            <w:tcW w:w="2167" w:type="pct"/>
            <w:tcBorders>
              <w:bottom w:val="single" w:color="auto" w:sz="4" w:space="0"/>
            </w:tcBorders>
            <w:vAlign w:val="center"/>
          </w:tcPr>
          <w:p w14:paraId="6BADA0E9">
            <w:pPr>
              <w:spacing w:line="0" w:lineRule="atLeast"/>
              <w:jc w:val="center"/>
              <w:rPr>
                <w:rFonts w:hint="eastAsia" w:ascii="仿宋" w:hAnsi="仿宋" w:eastAsia="仿宋" w:cs="仿宋"/>
                <w:szCs w:val="32"/>
              </w:rPr>
            </w:pPr>
            <w:r>
              <w:rPr>
                <w:rFonts w:hint="eastAsia" w:ascii="仿宋" w:hAnsi="仿宋" w:eastAsia="仿宋" w:cs="仿宋"/>
                <w:szCs w:val="32"/>
              </w:rPr>
              <w:t>172.30.225.1/30</w:t>
            </w:r>
          </w:p>
        </w:tc>
      </w:tr>
      <w:tr w14:paraId="46114E2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jc w:val="center"/>
        </w:trPr>
        <w:tc>
          <w:tcPr>
            <w:tcW w:w="1485" w:type="pct"/>
            <w:vMerge w:val="continue"/>
            <w:vAlign w:val="center"/>
          </w:tcPr>
          <w:p w14:paraId="2F266239">
            <w:pPr>
              <w:rPr>
                <w:rFonts w:hint="eastAsia" w:ascii="仿宋" w:hAnsi="仿宋" w:eastAsia="仿宋" w:cs="仿宋"/>
                <w:szCs w:val="32"/>
              </w:rPr>
            </w:pPr>
          </w:p>
        </w:tc>
        <w:tc>
          <w:tcPr>
            <w:tcW w:w="1348" w:type="pct"/>
            <w:tcBorders>
              <w:bottom w:val="single" w:color="auto" w:sz="4" w:space="0"/>
            </w:tcBorders>
            <w:vAlign w:val="center"/>
          </w:tcPr>
          <w:p w14:paraId="6E92F567">
            <w:pPr>
              <w:spacing w:line="0" w:lineRule="atLeast"/>
              <w:jc w:val="center"/>
              <w:rPr>
                <w:rFonts w:hint="eastAsia" w:ascii="仿宋" w:hAnsi="仿宋" w:eastAsia="仿宋" w:cs="仿宋"/>
                <w:szCs w:val="32"/>
              </w:rPr>
            </w:pPr>
            <w:r>
              <w:rPr>
                <w:rFonts w:hint="eastAsia" w:ascii="仿宋" w:hAnsi="仿宋" w:eastAsia="仿宋" w:cs="仿宋"/>
                <w:szCs w:val="32"/>
              </w:rPr>
              <w:t>Vlan10</w:t>
            </w:r>
          </w:p>
        </w:tc>
        <w:tc>
          <w:tcPr>
            <w:tcW w:w="2167" w:type="pct"/>
            <w:tcBorders>
              <w:bottom w:val="single" w:color="auto" w:sz="4" w:space="0"/>
            </w:tcBorders>
            <w:vAlign w:val="center"/>
          </w:tcPr>
          <w:p w14:paraId="16DD6250">
            <w:pPr>
              <w:spacing w:line="0" w:lineRule="atLeast"/>
              <w:jc w:val="center"/>
              <w:rPr>
                <w:rFonts w:hint="eastAsia" w:ascii="仿宋" w:hAnsi="仿宋" w:eastAsia="仿宋" w:cs="仿宋"/>
                <w:szCs w:val="32"/>
              </w:rPr>
            </w:pPr>
            <w:r>
              <w:rPr>
                <w:rFonts w:hint="eastAsia" w:ascii="仿宋" w:hAnsi="仿宋" w:eastAsia="仿宋" w:cs="仿宋"/>
                <w:szCs w:val="32"/>
              </w:rPr>
              <w:t>172.16.10.1/24</w:t>
            </w:r>
          </w:p>
        </w:tc>
      </w:tr>
      <w:tr w14:paraId="0DD8111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jc w:val="center"/>
        </w:trPr>
        <w:tc>
          <w:tcPr>
            <w:tcW w:w="1485" w:type="pct"/>
            <w:vMerge w:val="continue"/>
            <w:vAlign w:val="center"/>
          </w:tcPr>
          <w:p w14:paraId="20EF5B99">
            <w:pPr>
              <w:rPr>
                <w:rFonts w:hint="eastAsia" w:ascii="仿宋" w:hAnsi="仿宋" w:eastAsia="仿宋" w:cs="仿宋"/>
                <w:szCs w:val="32"/>
              </w:rPr>
            </w:pPr>
          </w:p>
        </w:tc>
        <w:tc>
          <w:tcPr>
            <w:tcW w:w="1348" w:type="pct"/>
            <w:tcBorders>
              <w:bottom w:val="single" w:color="auto" w:sz="4" w:space="0"/>
            </w:tcBorders>
            <w:vAlign w:val="center"/>
          </w:tcPr>
          <w:p w14:paraId="1999CFFB">
            <w:pPr>
              <w:spacing w:line="0" w:lineRule="atLeast"/>
              <w:jc w:val="center"/>
              <w:rPr>
                <w:rFonts w:hint="eastAsia" w:ascii="仿宋" w:hAnsi="仿宋" w:eastAsia="仿宋" w:cs="仿宋"/>
                <w:szCs w:val="32"/>
              </w:rPr>
            </w:pPr>
            <w:r>
              <w:rPr>
                <w:rFonts w:hint="eastAsia" w:ascii="仿宋" w:hAnsi="仿宋" w:eastAsia="仿宋" w:cs="仿宋"/>
                <w:szCs w:val="32"/>
              </w:rPr>
              <w:t>Vlan20</w:t>
            </w:r>
          </w:p>
        </w:tc>
        <w:tc>
          <w:tcPr>
            <w:tcW w:w="2167" w:type="pct"/>
            <w:tcBorders>
              <w:bottom w:val="single" w:color="auto" w:sz="4" w:space="0"/>
            </w:tcBorders>
            <w:vAlign w:val="center"/>
          </w:tcPr>
          <w:p w14:paraId="3CCC8A07">
            <w:pPr>
              <w:spacing w:line="0" w:lineRule="atLeast"/>
              <w:jc w:val="center"/>
              <w:rPr>
                <w:rFonts w:hint="eastAsia" w:ascii="仿宋" w:hAnsi="仿宋" w:eastAsia="仿宋" w:cs="仿宋"/>
                <w:szCs w:val="32"/>
              </w:rPr>
            </w:pPr>
            <w:r>
              <w:rPr>
                <w:rFonts w:hint="eastAsia" w:ascii="仿宋" w:hAnsi="仿宋" w:eastAsia="仿宋" w:cs="仿宋"/>
                <w:szCs w:val="32"/>
              </w:rPr>
              <w:t>172.16.20.1/24</w:t>
            </w:r>
          </w:p>
        </w:tc>
      </w:tr>
      <w:tr w14:paraId="47342B8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jc w:val="center"/>
        </w:trPr>
        <w:tc>
          <w:tcPr>
            <w:tcW w:w="1484" w:type="pct"/>
            <w:vMerge w:val="restart"/>
            <w:vAlign w:val="center"/>
          </w:tcPr>
          <w:p w14:paraId="3513DA46">
            <w:pPr>
              <w:spacing w:line="0" w:lineRule="atLeast"/>
              <w:jc w:val="center"/>
              <w:rPr>
                <w:rFonts w:hint="eastAsia" w:ascii="仿宋" w:hAnsi="仿宋" w:eastAsia="仿宋" w:cs="仿宋"/>
                <w:szCs w:val="32"/>
              </w:rPr>
            </w:pPr>
            <w:r>
              <w:rPr>
                <w:rFonts w:hint="eastAsia" w:ascii="仿宋" w:hAnsi="仿宋" w:eastAsia="仿宋" w:cs="仿宋"/>
                <w:szCs w:val="32"/>
              </w:rPr>
              <w:t>RT-1</w:t>
            </w:r>
          </w:p>
        </w:tc>
        <w:tc>
          <w:tcPr>
            <w:tcW w:w="1348" w:type="pct"/>
            <w:tcBorders>
              <w:bottom w:val="single" w:color="auto" w:sz="4" w:space="0"/>
            </w:tcBorders>
            <w:vAlign w:val="center"/>
          </w:tcPr>
          <w:p w14:paraId="55A97723">
            <w:pPr>
              <w:spacing w:line="0" w:lineRule="atLeast"/>
              <w:jc w:val="center"/>
              <w:rPr>
                <w:rFonts w:hint="eastAsia" w:ascii="仿宋" w:hAnsi="仿宋" w:eastAsia="仿宋" w:cs="仿宋"/>
                <w:szCs w:val="32"/>
              </w:rPr>
            </w:pPr>
            <w:r>
              <w:rPr>
                <w:rFonts w:hint="eastAsia" w:ascii="仿宋" w:hAnsi="仿宋" w:eastAsia="仿宋" w:cs="仿宋"/>
                <w:szCs w:val="32"/>
              </w:rPr>
              <w:t>Loopback1</w:t>
            </w:r>
          </w:p>
        </w:tc>
        <w:tc>
          <w:tcPr>
            <w:tcW w:w="2167" w:type="pct"/>
            <w:tcBorders>
              <w:bottom w:val="single" w:color="auto" w:sz="4" w:space="0"/>
            </w:tcBorders>
            <w:vAlign w:val="center"/>
          </w:tcPr>
          <w:p w14:paraId="614C4D09">
            <w:pPr>
              <w:spacing w:line="0" w:lineRule="atLeast"/>
              <w:jc w:val="center"/>
              <w:rPr>
                <w:rFonts w:hint="eastAsia" w:ascii="仿宋" w:hAnsi="仿宋" w:eastAsia="仿宋" w:cs="仿宋"/>
                <w:szCs w:val="32"/>
              </w:rPr>
            </w:pPr>
            <w:r>
              <w:rPr>
                <w:rFonts w:hint="eastAsia" w:ascii="仿宋" w:hAnsi="仿宋" w:eastAsia="仿宋" w:cs="仿宋"/>
                <w:szCs w:val="32"/>
              </w:rPr>
              <w:t>10.30.255.2/32</w:t>
            </w:r>
          </w:p>
        </w:tc>
      </w:tr>
      <w:tr w14:paraId="3C24DA9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jc w:val="center"/>
        </w:trPr>
        <w:tc>
          <w:tcPr>
            <w:tcW w:w="1485" w:type="pct"/>
            <w:vMerge w:val="continue"/>
            <w:vAlign w:val="center"/>
          </w:tcPr>
          <w:p w14:paraId="377600E1">
            <w:pPr>
              <w:rPr>
                <w:rFonts w:hint="eastAsia" w:ascii="仿宋" w:hAnsi="仿宋" w:eastAsia="仿宋" w:cs="仿宋"/>
                <w:szCs w:val="32"/>
              </w:rPr>
            </w:pPr>
          </w:p>
        </w:tc>
        <w:tc>
          <w:tcPr>
            <w:tcW w:w="1348" w:type="pct"/>
            <w:tcBorders>
              <w:bottom w:val="single" w:color="auto" w:sz="4" w:space="0"/>
            </w:tcBorders>
            <w:vAlign w:val="center"/>
          </w:tcPr>
          <w:p w14:paraId="450C8BBC">
            <w:pPr>
              <w:spacing w:line="0" w:lineRule="atLeast"/>
              <w:jc w:val="center"/>
              <w:rPr>
                <w:rFonts w:hint="eastAsia" w:ascii="仿宋" w:hAnsi="仿宋" w:eastAsia="仿宋" w:cs="仿宋"/>
                <w:szCs w:val="32"/>
              </w:rPr>
            </w:pPr>
            <w:r>
              <w:rPr>
                <w:rFonts w:hint="eastAsia" w:ascii="仿宋" w:hAnsi="仿宋" w:eastAsia="仿宋" w:cs="仿宋"/>
                <w:szCs w:val="32"/>
              </w:rPr>
              <w:t>Tunnle1</w:t>
            </w:r>
          </w:p>
        </w:tc>
        <w:tc>
          <w:tcPr>
            <w:tcW w:w="2167" w:type="pct"/>
            <w:tcBorders>
              <w:bottom w:val="single" w:color="auto" w:sz="4" w:space="0"/>
            </w:tcBorders>
            <w:vAlign w:val="center"/>
          </w:tcPr>
          <w:p w14:paraId="0D597687">
            <w:pPr>
              <w:spacing w:line="0" w:lineRule="atLeast"/>
              <w:jc w:val="center"/>
              <w:rPr>
                <w:rFonts w:hint="eastAsia" w:ascii="仿宋" w:hAnsi="仿宋" w:eastAsia="仿宋" w:cs="仿宋"/>
                <w:szCs w:val="32"/>
              </w:rPr>
            </w:pPr>
            <w:r>
              <w:rPr>
                <w:rFonts w:hint="eastAsia" w:ascii="仿宋" w:hAnsi="仿宋" w:eastAsia="仿宋" w:cs="仿宋"/>
                <w:szCs w:val="32"/>
              </w:rPr>
              <w:t>1.1.1.1/30</w:t>
            </w:r>
          </w:p>
        </w:tc>
      </w:tr>
      <w:tr w14:paraId="31E9D38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jc w:val="center"/>
        </w:trPr>
        <w:tc>
          <w:tcPr>
            <w:tcW w:w="1485" w:type="pct"/>
            <w:vMerge w:val="continue"/>
            <w:vAlign w:val="center"/>
          </w:tcPr>
          <w:p w14:paraId="6CE343AC">
            <w:pPr>
              <w:rPr>
                <w:rFonts w:hint="eastAsia" w:ascii="仿宋" w:hAnsi="仿宋" w:eastAsia="仿宋" w:cs="仿宋"/>
                <w:szCs w:val="32"/>
              </w:rPr>
            </w:pPr>
          </w:p>
        </w:tc>
        <w:tc>
          <w:tcPr>
            <w:tcW w:w="1348" w:type="pct"/>
            <w:tcBorders>
              <w:bottom w:val="single" w:color="auto" w:sz="4" w:space="0"/>
            </w:tcBorders>
            <w:vAlign w:val="center"/>
          </w:tcPr>
          <w:p w14:paraId="65A815BE">
            <w:pPr>
              <w:spacing w:line="0" w:lineRule="atLeast"/>
              <w:jc w:val="center"/>
              <w:rPr>
                <w:rFonts w:hint="eastAsia" w:ascii="仿宋" w:hAnsi="仿宋" w:eastAsia="仿宋" w:cs="仿宋"/>
                <w:szCs w:val="32"/>
              </w:rPr>
            </w:pPr>
            <w:r>
              <w:rPr>
                <w:rFonts w:hint="eastAsia" w:ascii="仿宋" w:hAnsi="仿宋" w:eastAsia="仿宋" w:cs="仿宋"/>
                <w:szCs w:val="32"/>
              </w:rPr>
              <w:t>G0/0</w:t>
            </w:r>
          </w:p>
        </w:tc>
        <w:tc>
          <w:tcPr>
            <w:tcW w:w="2167" w:type="pct"/>
            <w:tcBorders>
              <w:bottom w:val="single" w:color="auto" w:sz="4" w:space="0"/>
            </w:tcBorders>
            <w:vAlign w:val="center"/>
          </w:tcPr>
          <w:p w14:paraId="7C570864">
            <w:pPr>
              <w:spacing w:line="0" w:lineRule="atLeast"/>
              <w:jc w:val="center"/>
              <w:rPr>
                <w:rFonts w:hint="eastAsia" w:ascii="仿宋" w:hAnsi="仿宋" w:eastAsia="仿宋" w:cs="仿宋"/>
                <w:szCs w:val="32"/>
              </w:rPr>
            </w:pPr>
            <w:r>
              <w:rPr>
                <w:rFonts w:hint="eastAsia" w:ascii="仿宋" w:hAnsi="仿宋" w:eastAsia="仿宋" w:cs="仿宋"/>
                <w:szCs w:val="32"/>
              </w:rPr>
              <w:t>10.30.225.10/30</w:t>
            </w:r>
          </w:p>
        </w:tc>
      </w:tr>
      <w:tr w14:paraId="2FA160B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jc w:val="center"/>
        </w:trPr>
        <w:tc>
          <w:tcPr>
            <w:tcW w:w="1485" w:type="pct"/>
            <w:vMerge w:val="continue"/>
            <w:vAlign w:val="center"/>
          </w:tcPr>
          <w:p w14:paraId="7264846F">
            <w:pPr>
              <w:rPr>
                <w:rFonts w:hint="eastAsia" w:ascii="仿宋" w:hAnsi="仿宋" w:eastAsia="仿宋" w:cs="仿宋"/>
                <w:szCs w:val="32"/>
              </w:rPr>
            </w:pPr>
          </w:p>
        </w:tc>
        <w:tc>
          <w:tcPr>
            <w:tcW w:w="1348" w:type="pct"/>
            <w:tcBorders>
              <w:top w:val="single" w:color="auto" w:sz="4" w:space="0"/>
              <w:bottom w:val="single" w:color="auto" w:sz="4" w:space="0"/>
            </w:tcBorders>
            <w:vAlign w:val="center"/>
          </w:tcPr>
          <w:p w14:paraId="15397E7A">
            <w:pPr>
              <w:spacing w:line="0" w:lineRule="atLeast"/>
              <w:jc w:val="center"/>
              <w:rPr>
                <w:rFonts w:hint="eastAsia" w:ascii="仿宋" w:hAnsi="仿宋" w:eastAsia="仿宋" w:cs="仿宋"/>
                <w:szCs w:val="32"/>
              </w:rPr>
            </w:pPr>
            <w:r>
              <w:rPr>
                <w:rFonts w:hint="eastAsia" w:ascii="仿宋" w:hAnsi="仿宋" w:eastAsia="仿宋" w:cs="仿宋"/>
                <w:szCs w:val="32"/>
              </w:rPr>
              <w:t>G0/1</w:t>
            </w:r>
          </w:p>
        </w:tc>
        <w:tc>
          <w:tcPr>
            <w:tcW w:w="2167" w:type="pct"/>
            <w:tcBorders>
              <w:top w:val="single" w:color="auto" w:sz="4" w:space="0"/>
              <w:bottom w:val="single" w:color="auto" w:sz="4" w:space="0"/>
            </w:tcBorders>
            <w:vAlign w:val="center"/>
          </w:tcPr>
          <w:p w14:paraId="59B5D461">
            <w:pPr>
              <w:spacing w:line="0" w:lineRule="atLeast"/>
              <w:jc w:val="center"/>
              <w:rPr>
                <w:rFonts w:hint="eastAsia" w:ascii="仿宋" w:hAnsi="仿宋" w:eastAsia="仿宋" w:cs="仿宋"/>
                <w:szCs w:val="32"/>
              </w:rPr>
            </w:pPr>
            <w:r>
              <w:rPr>
                <w:rFonts w:hint="eastAsia" w:ascii="仿宋" w:hAnsi="仿宋" w:eastAsia="仿宋" w:cs="仿宋"/>
                <w:szCs w:val="32"/>
              </w:rPr>
              <w:t>221.11.67.2/30</w:t>
            </w:r>
          </w:p>
        </w:tc>
      </w:tr>
      <w:tr w14:paraId="0CAAFFA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jc w:val="center"/>
        </w:trPr>
        <w:tc>
          <w:tcPr>
            <w:tcW w:w="1485" w:type="pct"/>
            <w:vMerge w:val="continue"/>
            <w:vAlign w:val="center"/>
          </w:tcPr>
          <w:p w14:paraId="5D07E6EE">
            <w:pPr>
              <w:rPr>
                <w:rFonts w:hint="eastAsia" w:ascii="仿宋" w:hAnsi="仿宋" w:eastAsia="仿宋" w:cs="仿宋"/>
                <w:szCs w:val="32"/>
              </w:rPr>
            </w:pPr>
          </w:p>
        </w:tc>
        <w:tc>
          <w:tcPr>
            <w:tcW w:w="1348" w:type="pct"/>
            <w:tcBorders>
              <w:top w:val="single" w:color="auto" w:sz="4" w:space="0"/>
              <w:bottom w:val="single" w:color="auto" w:sz="4" w:space="0"/>
            </w:tcBorders>
            <w:vAlign w:val="center"/>
          </w:tcPr>
          <w:p w14:paraId="133316E0">
            <w:pPr>
              <w:spacing w:line="0" w:lineRule="atLeast"/>
              <w:jc w:val="center"/>
              <w:rPr>
                <w:rFonts w:hint="eastAsia" w:ascii="仿宋" w:hAnsi="仿宋" w:eastAsia="仿宋" w:cs="仿宋"/>
                <w:szCs w:val="32"/>
              </w:rPr>
            </w:pPr>
            <w:r>
              <w:rPr>
                <w:rFonts w:hint="eastAsia" w:ascii="仿宋" w:hAnsi="仿宋" w:eastAsia="仿宋" w:cs="仿宋"/>
                <w:szCs w:val="32"/>
              </w:rPr>
              <w:t>S1/0-1</w:t>
            </w:r>
          </w:p>
        </w:tc>
        <w:tc>
          <w:tcPr>
            <w:tcW w:w="2167" w:type="pct"/>
            <w:tcBorders>
              <w:top w:val="single" w:color="auto" w:sz="4" w:space="0"/>
              <w:bottom w:val="single" w:color="auto" w:sz="4" w:space="0"/>
            </w:tcBorders>
            <w:vAlign w:val="center"/>
          </w:tcPr>
          <w:p w14:paraId="2A013DC2">
            <w:pPr>
              <w:spacing w:line="0" w:lineRule="atLeast"/>
              <w:jc w:val="center"/>
              <w:rPr>
                <w:rFonts w:hint="eastAsia" w:ascii="仿宋" w:hAnsi="仿宋" w:eastAsia="仿宋" w:cs="仿宋"/>
                <w:szCs w:val="32"/>
              </w:rPr>
            </w:pPr>
            <w:r>
              <w:rPr>
                <w:rFonts w:hint="eastAsia" w:ascii="仿宋" w:hAnsi="仿宋" w:eastAsia="仿宋" w:cs="仿宋"/>
                <w:szCs w:val="32"/>
              </w:rPr>
              <w:t>10.100.100.1/30</w:t>
            </w:r>
          </w:p>
        </w:tc>
      </w:tr>
      <w:tr w14:paraId="3CA12B3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jc w:val="center"/>
        </w:trPr>
        <w:tc>
          <w:tcPr>
            <w:tcW w:w="1484" w:type="pct"/>
            <w:vMerge w:val="restart"/>
            <w:vAlign w:val="center"/>
          </w:tcPr>
          <w:p w14:paraId="171EDB7A">
            <w:pPr>
              <w:spacing w:line="0" w:lineRule="atLeast"/>
              <w:jc w:val="center"/>
              <w:rPr>
                <w:rFonts w:hint="eastAsia" w:ascii="仿宋" w:hAnsi="仿宋" w:eastAsia="仿宋" w:cs="仿宋"/>
                <w:szCs w:val="32"/>
              </w:rPr>
            </w:pPr>
            <w:r>
              <w:rPr>
                <w:rFonts w:hint="eastAsia" w:ascii="仿宋" w:hAnsi="仿宋" w:eastAsia="仿宋" w:cs="仿宋"/>
                <w:szCs w:val="32"/>
              </w:rPr>
              <w:t>RT-2</w:t>
            </w:r>
          </w:p>
        </w:tc>
        <w:tc>
          <w:tcPr>
            <w:tcW w:w="1348" w:type="pct"/>
            <w:tcBorders>
              <w:top w:val="single" w:color="auto" w:sz="4" w:space="0"/>
            </w:tcBorders>
            <w:vAlign w:val="center"/>
          </w:tcPr>
          <w:p w14:paraId="15D68C13">
            <w:pPr>
              <w:spacing w:line="0" w:lineRule="atLeast"/>
              <w:jc w:val="center"/>
              <w:rPr>
                <w:rFonts w:hint="eastAsia" w:ascii="仿宋" w:hAnsi="仿宋" w:eastAsia="仿宋" w:cs="仿宋"/>
                <w:szCs w:val="32"/>
              </w:rPr>
            </w:pPr>
            <w:r>
              <w:rPr>
                <w:rFonts w:hint="eastAsia" w:ascii="仿宋" w:hAnsi="仿宋" w:eastAsia="仿宋" w:cs="仿宋"/>
                <w:szCs w:val="32"/>
              </w:rPr>
              <w:t>Loopback1</w:t>
            </w:r>
          </w:p>
        </w:tc>
        <w:tc>
          <w:tcPr>
            <w:tcW w:w="2167" w:type="pct"/>
            <w:tcBorders>
              <w:top w:val="single" w:color="auto" w:sz="4" w:space="0"/>
            </w:tcBorders>
            <w:vAlign w:val="center"/>
          </w:tcPr>
          <w:p w14:paraId="62C86395">
            <w:pPr>
              <w:spacing w:line="0" w:lineRule="atLeast"/>
              <w:jc w:val="center"/>
              <w:rPr>
                <w:rFonts w:hint="eastAsia" w:ascii="仿宋" w:hAnsi="仿宋" w:eastAsia="仿宋" w:cs="仿宋"/>
                <w:szCs w:val="32"/>
              </w:rPr>
            </w:pPr>
            <w:r>
              <w:rPr>
                <w:rFonts w:hint="eastAsia" w:ascii="仿宋" w:hAnsi="仿宋" w:eastAsia="仿宋" w:cs="仿宋"/>
                <w:szCs w:val="32"/>
              </w:rPr>
              <w:t>10.30.255.3/32</w:t>
            </w:r>
          </w:p>
        </w:tc>
      </w:tr>
      <w:tr w14:paraId="76E918C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jc w:val="center"/>
        </w:trPr>
        <w:tc>
          <w:tcPr>
            <w:tcW w:w="1485" w:type="pct"/>
            <w:vMerge w:val="continue"/>
            <w:vAlign w:val="center"/>
          </w:tcPr>
          <w:p w14:paraId="0E02A509">
            <w:pPr>
              <w:rPr>
                <w:rFonts w:hint="eastAsia" w:ascii="仿宋" w:hAnsi="仿宋" w:eastAsia="仿宋" w:cs="仿宋"/>
                <w:szCs w:val="32"/>
              </w:rPr>
            </w:pPr>
          </w:p>
        </w:tc>
        <w:tc>
          <w:tcPr>
            <w:tcW w:w="1348" w:type="pct"/>
            <w:tcBorders>
              <w:top w:val="single" w:color="auto" w:sz="4" w:space="0"/>
            </w:tcBorders>
            <w:vAlign w:val="center"/>
          </w:tcPr>
          <w:p w14:paraId="16820085">
            <w:pPr>
              <w:spacing w:line="0" w:lineRule="atLeast"/>
              <w:jc w:val="center"/>
              <w:rPr>
                <w:rFonts w:hint="eastAsia" w:ascii="仿宋" w:hAnsi="仿宋" w:eastAsia="仿宋" w:cs="仿宋"/>
                <w:szCs w:val="32"/>
              </w:rPr>
            </w:pPr>
            <w:r>
              <w:rPr>
                <w:rFonts w:hint="eastAsia" w:ascii="仿宋" w:hAnsi="仿宋" w:eastAsia="仿宋" w:cs="仿宋"/>
                <w:szCs w:val="32"/>
              </w:rPr>
              <w:t>Tunnle1</w:t>
            </w:r>
          </w:p>
        </w:tc>
        <w:tc>
          <w:tcPr>
            <w:tcW w:w="2167" w:type="pct"/>
            <w:tcBorders>
              <w:top w:val="single" w:color="auto" w:sz="4" w:space="0"/>
            </w:tcBorders>
            <w:vAlign w:val="center"/>
          </w:tcPr>
          <w:p w14:paraId="145AB547">
            <w:pPr>
              <w:spacing w:line="0" w:lineRule="atLeast"/>
              <w:jc w:val="center"/>
              <w:rPr>
                <w:rFonts w:hint="eastAsia" w:ascii="仿宋" w:hAnsi="仿宋" w:eastAsia="仿宋" w:cs="仿宋"/>
                <w:szCs w:val="32"/>
              </w:rPr>
            </w:pPr>
            <w:r>
              <w:rPr>
                <w:rFonts w:hint="eastAsia" w:ascii="仿宋" w:hAnsi="仿宋" w:eastAsia="仿宋" w:cs="仿宋"/>
                <w:szCs w:val="32"/>
              </w:rPr>
              <w:t>1.1.1.2/30</w:t>
            </w:r>
          </w:p>
        </w:tc>
      </w:tr>
      <w:tr w14:paraId="3D312F8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jc w:val="center"/>
        </w:trPr>
        <w:tc>
          <w:tcPr>
            <w:tcW w:w="1485" w:type="pct"/>
            <w:vMerge w:val="continue"/>
            <w:vAlign w:val="center"/>
          </w:tcPr>
          <w:p w14:paraId="6768FFD5">
            <w:pPr>
              <w:rPr>
                <w:rFonts w:hint="eastAsia" w:ascii="仿宋" w:hAnsi="仿宋" w:eastAsia="仿宋" w:cs="仿宋"/>
                <w:szCs w:val="32"/>
              </w:rPr>
            </w:pPr>
          </w:p>
        </w:tc>
        <w:tc>
          <w:tcPr>
            <w:tcW w:w="1348" w:type="pct"/>
            <w:tcBorders>
              <w:top w:val="single" w:color="auto" w:sz="4" w:space="0"/>
            </w:tcBorders>
            <w:vAlign w:val="center"/>
          </w:tcPr>
          <w:p w14:paraId="422B715C">
            <w:pPr>
              <w:spacing w:line="0" w:lineRule="atLeast"/>
              <w:jc w:val="center"/>
              <w:rPr>
                <w:rFonts w:hint="eastAsia" w:ascii="仿宋" w:hAnsi="仿宋" w:eastAsia="仿宋" w:cs="仿宋"/>
                <w:szCs w:val="32"/>
              </w:rPr>
            </w:pPr>
            <w:r>
              <w:rPr>
                <w:rFonts w:hint="eastAsia" w:ascii="仿宋" w:hAnsi="仿宋" w:eastAsia="仿宋" w:cs="仿宋"/>
                <w:szCs w:val="32"/>
              </w:rPr>
              <w:t>G0/0</w:t>
            </w:r>
          </w:p>
        </w:tc>
        <w:tc>
          <w:tcPr>
            <w:tcW w:w="2167" w:type="pct"/>
            <w:tcBorders>
              <w:top w:val="single" w:color="auto" w:sz="4" w:space="0"/>
            </w:tcBorders>
            <w:vAlign w:val="center"/>
          </w:tcPr>
          <w:p w14:paraId="17A8AE3E">
            <w:pPr>
              <w:spacing w:line="0" w:lineRule="atLeast"/>
              <w:jc w:val="center"/>
              <w:rPr>
                <w:rFonts w:hint="eastAsia" w:ascii="仿宋" w:hAnsi="仿宋" w:eastAsia="仿宋" w:cs="仿宋"/>
                <w:szCs w:val="32"/>
              </w:rPr>
            </w:pPr>
            <w:r>
              <w:rPr>
                <w:rFonts w:hint="eastAsia" w:ascii="仿宋" w:hAnsi="仿宋" w:eastAsia="仿宋" w:cs="仿宋"/>
                <w:szCs w:val="32"/>
              </w:rPr>
              <w:t>221.11.67.26/29</w:t>
            </w:r>
          </w:p>
        </w:tc>
      </w:tr>
      <w:tr w14:paraId="53B9488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jc w:val="center"/>
        </w:trPr>
        <w:tc>
          <w:tcPr>
            <w:tcW w:w="1485" w:type="pct"/>
            <w:vMerge w:val="continue"/>
            <w:vAlign w:val="center"/>
          </w:tcPr>
          <w:p w14:paraId="22F83D6F">
            <w:pPr>
              <w:rPr>
                <w:rFonts w:hint="eastAsia" w:ascii="仿宋" w:hAnsi="仿宋" w:eastAsia="仿宋" w:cs="仿宋"/>
                <w:szCs w:val="32"/>
              </w:rPr>
            </w:pPr>
          </w:p>
        </w:tc>
        <w:tc>
          <w:tcPr>
            <w:tcW w:w="1348" w:type="pct"/>
            <w:tcBorders>
              <w:top w:val="single" w:color="auto" w:sz="4" w:space="0"/>
            </w:tcBorders>
            <w:vAlign w:val="center"/>
          </w:tcPr>
          <w:p w14:paraId="28598F70">
            <w:pPr>
              <w:spacing w:line="0" w:lineRule="atLeast"/>
              <w:jc w:val="center"/>
              <w:rPr>
                <w:rFonts w:hint="eastAsia" w:ascii="仿宋" w:hAnsi="仿宋" w:eastAsia="仿宋" w:cs="仿宋"/>
                <w:szCs w:val="32"/>
              </w:rPr>
            </w:pPr>
            <w:r>
              <w:rPr>
                <w:rFonts w:hint="eastAsia" w:ascii="仿宋" w:hAnsi="仿宋" w:eastAsia="仿宋" w:cs="仿宋"/>
                <w:szCs w:val="32"/>
              </w:rPr>
              <w:t>G0/1</w:t>
            </w:r>
          </w:p>
        </w:tc>
        <w:tc>
          <w:tcPr>
            <w:tcW w:w="2167" w:type="pct"/>
            <w:tcBorders>
              <w:top w:val="single" w:color="auto" w:sz="4" w:space="0"/>
            </w:tcBorders>
            <w:vAlign w:val="center"/>
          </w:tcPr>
          <w:p w14:paraId="0EE07370">
            <w:pPr>
              <w:spacing w:line="0" w:lineRule="atLeast"/>
              <w:jc w:val="center"/>
              <w:rPr>
                <w:rFonts w:hint="eastAsia" w:ascii="仿宋" w:hAnsi="仿宋" w:eastAsia="仿宋" w:cs="仿宋"/>
                <w:szCs w:val="32"/>
              </w:rPr>
            </w:pPr>
            <w:r>
              <w:rPr>
                <w:rFonts w:hint="eastAsia" w:ascii="仿宋" w:hAnsi="仿宋" w:eastAsia="仿宋" w:cs="仿宋"/>
                <w:szCs w:val="32"/>
              </w:rPr>
              <w:t>172.30.225.2/30</w:t>
            </w:r>
          </w:p>
        </w:tc>
      </w:tr>
      <w:tr w14:paraId="4C169C8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jc w:val="center"/>
        </w:trPr>
        <w:tc>
          <w:tcPr>
            <w:tcW w:w="1485" w:type="pct"/>
            <w:vMerge w:val="continue"/>
            <w:vAlign w:val="center"/>
          </w:tcPr>
          <w:p w14:paraId="06216A9F">
            <w:pPr>
              <w:rPr>
                <w:rFonts w:hint="eastAsia" w:ascii="仿宋" w:hAnsi="仿宋" w:eastAsia="仿宋" w:cs="仿宋"/>
                <w:szCs w:val="32"/>
              </w:rPr>
            </w:pPr>
          </w:p>
        </w:tc>
        <w:tc>
          <w:tcPr>
            <w:tcW w:w="1348" w:type="pct"/>
            <w:tcBorders>
              <w:top w:val="single" w:color="auto" w:sz="4" w:space="0"/>
            </w:tcBorders>
            <w:vAlign w:val="center"/>
          </w:tcPr>
          <w:p w14:paraId="4B0412FA">
            <w:pPr>
              <w:spacing w:line="0" w:lineRule="atLeast"/>
              <w:jc w:val="center"/>
              <w:rPr>
                <w:rFonts w:hint="eastAsia" w:ascii="仿宋" w:hAnsi="仿宋" w:eastAsia="仿宋" w:cs="仿宋"/>
                <w:szCs w:val="32"/>
              </w:rPr>
            </w:pPr>
            <w:r>
              <w:rPr>
                <w:rFonts w:hint="eastAsia" w:ascii="仿宋" w:hAnsi="仿宋" w:eastAsia="仿宋" w:cs="仿宋"/>
                <w:szCs w:val="32"/>
              </w:rPr>
              <w:t>G0/2</w:t>
            </w:r>
          </w:p>
        </w:tc>
        <w:tc>
          <w:tcPr>
            <w:tcW w:w="2167" w:type="pct"/>
            <w:tcBorders>
              <w:top w:val="single" w:color="auto" w:sz="4" w:space="0"/>
            </w:tcBorders>
            <w:vAlign w:val="center"/>
          </w:tcPr>
          <w:p w14:paraId="7658EA04">
            <w:pPr>
              <w:spacing w:line="0" w:lineRule="atLeast"/>
              <w:jc w:val="center"/>
              <w:rPr>
                <w:rFonts w:hint="eastAsia" w:ascii="仿宋" w:hAnsi="仿宋" w:eastAsia="仿宋" w:cs="仿宋"/>
                <w:szCs w:val="32"/>
              </w:rPr>
            </w:pPr>
            <w:r>
              <w:rPr>
                <w:rFonts w:hint="eastAsia" w:ascii="仿宋" w:hAnsi="仿宋" w:eastAsia="仿宋" w:cs="仿宋"/>
                <w:szCs w:val="32"/>
              </w:rPr>
              <w:t>172.16.30.5/30</w:t>
            </w:r>
          </w:p>
        </w:tc>
      </w:tr>
      <w:tr w14:paraId="3340637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jc w:val="center"/>
        </w:trPr>
        <w:tc>
          <w:tcPr>
            <w:tcW w:w="1485" w:type="pct"/>
            <w:vMerge w:val="continue"/>
            <w:vAlign w:val="center"/>
          </w:tcPr>
          <w:p w14:paraId="1A80CC3B">
            <w:pPr>
              <w:rPr>
                <w:rFonts w:hint="eastAsia" w:ascii="仿宋" w:hAnsi="仿宋" w:eastAsia="仿宋" w:cs="仿宋"/>
                <w:szCs w:val="32"/>
              </w:rPr>
            </w:pPr>
          </w:p>
        </w:tc>
        <w:tc>
          <w:tcPr>
            <w:tcW w:w="1348" w:type="pct"/>
            <w:tcBorders>
              <w:top w:val="single" w:color="auto" w:sz="4" w:space="0"/>
            </w:tcBorders>
            <w:vAlign w:val="center"/>
          </w:tcPr>
          <w:p w14:paraId="5A27A256">
            <w:pPr>
              <w:spacing w:line="0" w:lineRule="atLeast"/>
              <w:jc w:val="center"/>
              <w:rPr>
                <w:rFonts w:hint="eastAsia" w:ascii="仿宋" w:hAnsi="仿宋" w:eastAsia="仿宋" w:cs="仿宋"/>
                <w:szCs w:val="32"/>
              </w:rPr>
            </w:pPr>
            <w:r>
              <w:rPr>
                <w:rFonts w:hint="eastAsia" w:ascii="仿宋" w:hAnsi="仿宋" w:eastAsia="仿宋" w:cs="仿宋"/>
                <w:szCs w:val="32"/>
              </w:rPr>
              <w:t>G0/2.11</w:t>
            </w:r>
          </w:p>
        </w:tc>
        <w:tc>
          <w:tcPr>
            <w:tcW w:w="2167" w:type="pct"/>
            <w:tcBorders>
              <w:top w:val="single" w:color="auto" w:sz="4" w:space="0"/>
            </w:tcBorders>
            <w:vAlign w:val="center"/>
          </w:tcPr>
          <w:p w14:paraId="3D8BB235">
            <w:pPr>
              <w:spacing w:line="0" w:lineRule="atLeast"/>
              <w:jc w:val="center"/>
              <w:rPr>
                <w:rFonts w:hint="eastAsia" w:ascii="仿宋" w:hAnsi="仿宋" w:eastAsia="仿宋" w:cs="仿宋"/>
                <w:szCs w:val="32"/>
              </w:rPr>
            </w:pPr>
            <w:r>
              <w:rPr>
                <w:rFonts w:hint="eastAsia" w:ascii="仿宋" w:hAnsi="仿宋" w:eastAsia="仿宋" w:cs="仿宋"/>
                <w:szCs w:val="32"/>
              </w:rPr>
              <w:t>Vlan11:172.16.11.1/24</w:t>
            </w:r>
          </w:p>
        </w:tc>
      </w:tr>
      <w:tr w14:paraId="406ADB9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jc w:val="center"/>
        </w:trPr>
        <w:tc>
          <w:tcPr>
            <w:tcW w:w="1485" w:type="pct"/>
            <w:vMerge w:val="continue"/>
            <w:vAlign w:val="center"/>
          </w:tcPr>
          <w:p w14:paraId="483569C8">
            <w:pPr>
              <w:rPr>
                <w:rFonts w:hint="eastAsia" w:ascii="仿宋" w:hAnsi="仿宋" w:eastAsia="仿宋" w:cs="仿宋"/>
                <w:szCs w:val="32"/>
              </w:rPr>
            </w:pPr>
          </w:p>
        </w:tc>
        <w:tc>
          <w:tcPr>
            <w:tcW w:w="1348" w:type="pct"/>
            <w:tcBorders>
              <w:top w:val="single" w:color="auto" w:sz="4" w:space="0"/>
            </w:tcBorders>
            <w:vAlign w:val="center"/>
          </w:tcPr>
          <w:p w14:paraId="44280069">
            <w:pPr>
              <w:spacing w:line="0" w:lineRule="atLeast"/>
              <w:jc w:val="center"/>
              <w:rPr>
                <w:rFonts w:hint="eastAsia" w:ascii="仿宋" w:hAnsi="仿宋" w:eastAsia="仿宋" w:cs="仿宋"/>
                <w:szCs w:val="32"/>
              </w:rPr>
            </w:pPr>
            <w:r>
              <w:rPr>
                <w:rFonts w:hint="eastAsia" w:ascii="仿宋" w:hAnsi="仿宋" w:eastAsia="仿宋" w:cs="仿宋"/>
                <w:szCs w:val="32"/>
              </w:rPr>
              <w:t>G0/2.21</w:t>
            </w:r>
          </w:p>
        </w:tc>
        <w:tc>
          <w:tcPr>
            <w:tcW w:w="2167" w:type="pct"/>
            <w:tcBorders>
              <w:top w:val="single" w:color="auto" w:sz="4" w:space="0"/>
            </w:tcBorders>
            <w:vAlign w:val="center"/>
          </w:tcPr>
          <w:p w14:paraId="4DA4A56B">
            <w:pPr>
              <w:spacing w:line="0" w:lineRule="atLeast"/>
              <w:jc w:val="center"/>
              <w:rPr>
                <w:rFonts w:hint="eastAsia" w:ascii="仿宋" w:hAnsi="仿宋" w:eastAsia="仿宋" w:cs="仿宋"/>
                <w:szCs w:val="32"/>
              </w:rPr>
            </w:pPr>
            <w:r>
              <w:rPr>
                <w:rFonts w:hint="eastAsia" w:ascii="仿宋" w:hAnsi="仿宋" w:eastAsia="仿宋" w:cs="仿宋"/>
                <w:szCs w:val="32"/>
              </w:rPr>
              <w:t>Vlan21:172.16.21.1/24</w:t>
            </w:r>
          </w:p>
        </w:tc>
      </w:tr>
      <w:tr w14:paraId="4C71B60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jc w:val="center"/>
        </w:trPr>
        <w:tc>
          <w:tcPr>
            <w:tcW w:w="1485" w:type="pct"/>
            <w:vMerge w:val="continue"/>
            <w:vAlign w:val="center"/>
          </w:tcPr>
          <w:p w14:paraId="5E769135">
            <w:pPr>
              <w:rPr>
                <w:rFonts w:hint="eastAsia" w:ascii="仿宋" w:hAnsi="仿宋" w:eastAsia="仿宋" w:cs="仿宋"/>
                <w:szCs w:val="32"/>
              </w:rPr>
            </w:pPr>
          </w:p>
        </w:tc>
        <w:tc>
          <w:tcPr>
            <w:tcW w:w="1348" w:type="pct"/>
            <w:tcBorders>
              <w:top w:val="single" w:color="auto" w:sz="4" w:space="0"/>
            </w:tcBorders>
            <w:vAlign w:val="center"/>
          </w:tcPr>
          <w:p w14:paraId="05AD934C">
            <w:pPr>
              <w:spacing w:line="0" w:lineRule="atLeast"/>
              <w:jc w:val="center"/>
              <w:rPr>
                <w:rFonts w:hint="eastAsia" w:ascii="仿宋" w:hAnsi="仿宋" w:eastAsia="仿宋" w:cs="仿宋"/>
                <w:szCs w:val="32"/>
              </w:rPr>
            </w:pPr>
            <w:r>
              <w:rPr>
                <w:rFonts w:hint="eastAsia" w:ascii="仿宋" w:hAnsi="仿宋" w:eastAsia="仿宋" w:cs="仿宋"/>
                <w:szCs w:val="32"/>
              </w:rPr>
              <w:t>S1/0-1</w:t>
            </w:r>
          </w:p>
        </w:tc>
        <w:tc>
          <w:tcPr>
            <w:tcW w:w="2167" w:type="pct"/>
            <w:tcBorders>
              <w:top w:val="single" w:color="auto" w:sz="4" w:space="0"/>
            </w:tcBorders>
            <w:vAlign w:val="center"/>
          </w:tcPr>
          <w:p w14:paraId="6EF87371">
            <w:pPr>
              <w:spacing w:line="0" w:lineRule="atLeast"/>
              <w:jc w:val="center"/>
              <w:rPr>
                <w:rFonts w:hint="eastAsia" w:ascii="仿宋" w:hAnsi="仿宋" w:eastAsia="仿宋" w:cs="仿宋"/>
                <w:szCs w:val="32"/>
              </w:rPr>
            </w:pPr>
            <w:r>
              <w:rPr>
                <w:rFonts w:hint="eastAsia" w:ascii="仿宋" w:hAnsi="仿宋" w:eastAsia="仿宋" w:cs="仿宋"/>
                <w:szCs w:val="32"/>
              </w:rPr>
              <w:t>10.100.100.2/30</w:t>
            </w:r>
          </w:p>
        </w:tc>
      </w:tr>
      <w:tr w14:paraId="363BBAA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jc w:val="center"/>
        </w:trPr>
        <w:tc>
          <w:tcPr>
            <w:tcW w:w="1484" w:type="pct"/>
            <w:vMerge w:val="restart"/>
            <w:vAlign w:val="center"/>
          </w:tcPr>
          <w:p w14:paraId="41610DAC">
            <w:pPr>
              <w:spacing w:line="0" w:lineRule="atLeast"/>
              <w:jc w:val="center"/>
              <w:rPr>
                <w:rFonts w:hint="eastAsia" w:ascii="仿宋" w:hAnsi="仿宋" w:eastAsia="仿宋" w:cs="仿宋"/>
                <w:szCs w:val="32"/>
              </w:rPr>
            </w:pPr>
            <w:r>
              <w:rPr>
                <w:rFonts w:hint="eastAsia" w:ascii="仿宋" w:hAnsi="仿宋" w:eastAsia="仿宋" w:cs="仿宋"/>
                <w:szCs w:val="32"/>
              </w:rPr>
              <w:t>FW-1</w:t>
            </w:r>
          </w:p>
        </w:tc>
        <w:tc>
          <w:tcPr>
            <w:tcW w:w="1348" w:type="pct"/>
            <w:tcBorders>
              <w:bottom w:val="single" w:color="auto" w:sz="4" w:space="0"/>
            </w:tcBorders>
            <w:vAlign w:val="center"/>
          </w:tcPr>
          <w:p w14:paraId="4356653D">
            <w:pPr>
              <w:spacing w:line="0" w:lineRule="atLeast"/>
              <w:jc w:val="center"/>
              <w:rPr>
                <w:rFonts w:hint="eastAsia" w:ascii="仿宋" w:hAnsi="仿宋" w:eastAsia="仿宋" w:cs="仿宋"/>
                <w:szCs w:val="32"/>
              </w:rPr>
            </w:pPr>
            <w:r>
              <w:rPr>
                <w:rFonts w:hint="eastAsia" w:ascii="仿宋" w:hAnsi="仿宋" w:eastAsia="仿宋" w:cs="仿宋"/>
                <w:szCs w:val="32"/>
              </w:rPr>
              <w:t>Loopback1(Trust)</w:t>
            </w:r>
          </w:p>
        </w:tc>
        <w:tc>
          <w:tcPr>
            <w:tcW w:w="2167" w:type="pct"/>
            <w:tcBorders>
              <w:bottom w:val="single" w:color="auto" w:sz="4" w:space="0"/>
            </w:tcBorders>
            <w:vAlign w:val="center"/>
          </w:tcPr>
          <w:p w14:paraId="6476A242">
            <w:pPr>
              <w:spacing w:line="0" w:lineRule="atLeast"/>
              <w:jc w:val="center"/>
              <w:rPr>
                <w:rFonts w:hint="eastAsia" w:ascii="仿宋" w:hAnsi="仿宋" w:eastAsia="仿宋" w:cs="仿宋"/>
                <w:szCs w:val="32"/>
              </w:rPr>
            </w:pPr>
            <w:r>
              <w:rPr>
                <w:rFonts w:hint="eastAsia" w:ascii="仿宋" w:hAnsi="仿宋" w:eastAsia="仿宋" w:cs="仿宋"/>
                <w:szCs w:val="32"/>
              </w:rPr>
              <w:t>10.30.255.4/32</w:t>
            </w:r>
          </w:p>
        </w:tc>
      </w:tr>
      <w:tr w14:paraId="65D789E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jc w:val="center"/>
        </w:trPr>
        <w:tc>
          <w:tcPr>
            <w:tcW w:w="1485" w:type="pct"/>
            <w:vMerge w:val="continue"/>
            <w:vAlign w:val="center"/>
          </w:tcPr>
          <w:p w14:paraId="2C74A276">
            <w:pPr>
              <w:rPr>
                <w:rFonts w:hint="eastAsia" w:ascii="仿宋" w:hAnsi="仿宋" w:eastAsia="仿宋" w:cs="仿宋"/>
                <w:szCs w:val="32"/>
              </w:rPr>
            </w:pPr>
          </w:p>
        </w:tc>
        <w:tc>
          <w:tcPr>
            <w:tcW w:w="1348" w:type="pct"/>
            <w:tcBorders>
              <w:bottom w:val="single" w:color="auto" w:sz="4" w:space="0"/>
            </w:tcBorders>
            <w:vAlign w:val="center"/>
          </w:tcPr>
          <w:p w14:paraId="11896422">
            <w:pPr>
              <w:spacing w:line="0" w:lineRule="atLeast"/>
              <w:jc w:val="center"/>
              <w:rPr>
                <w:rFonts w:hint="eastAsia" w:ascii="仿宋" w:hAnsi="仿宋" w:eastAsia="仿宋" w:cs="仿宋"/>
                <w:szCs w:val="32"/>
              </w:rPr>
            </w:pPr>
            <w:r>
              <w:rPr>
                <w:rFonts w:hint="eastAsia" w:ascii="仿宋" w:hAnsi="仿宋" w:eastAsia="仿宋" w:cs="仿宋"/>
                <w:szCs w:val="32"/>
              </w:rPr>
              <w:t>E0/1(Untrust)</w:t>
            </w:r>
          </w:p>
        </w:tc>
        <w:tc>
          <w:tcPr>
            <w:tcW w:w="2167" w:type="pct"/>
            <w:tcBorders>
              <w:bottom w:val="single" w:color="auto" w:sz="4" w:space="0"/>
            </w:tcBorders>
            <w:vAlign w:val="center"/>
          </w:tcPr>
          <w:p w14:paraId="5ED328F8">
            <w:pPr>
              <w:spacing w:line="0" w:lineRule="atLeast"/>
              <w:jc w:val="center"/>
              <w:rPr>
                <w:rFonts w:hint="eastAsia" w:ascii="仿宋" w:hAnsi="仿宋" w:eastAsia="仿宋" w:cs="仿宋"/>
                <w:szCs w:val="32"/>
              </w:rPr>
            </w:pPr>
            <w:r>
              <w:rPr>
                <w:rFonts w:hint="eastAsia" w:ascii="仿宋" w:hAnsi="仿宋" w:eastAsia="仿宋" w:cs="仿宋"/>
                <w:szCs w:val="32"/>
              </w:rPr>
              <w:t>202.11.33.25/29</w:t>
            </w:r>
          </w:p>
        </w:tc>
      </w:tr>
      <w:tr w14:paraId="2903FED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jc w:val="center"/>
        </w:trPr>
        <w:tc>
          <w:tcPr>
            <w:tcW w:w="1485" w:type="pct"/>
            <w:vMerge w:val="continue"/>
            <w:vAlign w:val="center"/>
          </w:tcPr>
          <w:p w14:paraId="18D284FE">
            <w:pPr>
              <w:rPr>
                <w:rFonts w:hint="eastAsia" w:ascii="仿宋" w:hAnsi="仿宋" w:eastAsia="仿宋" w:cs="仿宋"/>
                <w:szCs w:val="32"/>
              </w:rPr>
            </w:pPr>
          </w:p>
        </w:tc>
        <w:tc>
          <w:tcPr>
            <w:tcW w:w="1348" w:type="pct"/>
            <w:tcBorders>
              <w:bottom w:val="single" w:color="auto" w:sz="4" w:space="0"/>
            </w:tcBorders>
            <w:vAlign w:val="center"/>
          </w:tcPr>
          <w:p w14:paraId="5F44B37A">
            <w:pPr>
              <w:spacing w:line="0" w:lineRule="atLeast"/>
              <w:jc w:val="center"/>
              <w:rPr>
                <w:rFonts w:hint="eastAsia" w:ascii="仿宋" w:hAnsi="仿宋" w:eastAsia="仿宋" w:cs="仿宋"/>
                <w:szCs w:val="32"/>
              </w:rPr>
            </w:pPr>
            <w:r>
              <w:rPr>
                <w:rFonts w:hint="eastAsia" w:ascii="仿宋" w:hAnsi="仿宋" w:eastAsia="仿宋" w:cs="仿宋"/>
                <w:szCs w:val="32"/>
              </w:rPr>
              <w:t>E0/2(Trust)</w:t>
            </w:r>
          </w:p>
        </w:tc>
        <w:tc>
          <w:tcPr>
            <w:tcW w:w="2167" w:type="pct"/>
            <w:tcBorders>
              <w:bottom w:val="single" w:color="auto" w:sz="4" w:space="0"/>
            </w:tcBorders>
            <w:vAlign w:val="center"/>
          </w:tcPr>
          <w:p w14:paraId="69A639CB">
            <w:pPr>
              <w:spacing w:line="0" w:lineRule="atLeast"/>
              <w:jc w:val="center"/>
              <w:rPr>
                <w:rFonts w:hint="eastAsia" w:ascii="仿宋" w:hAnsi="仿宋" w:eastAsia="仿宋" w:cs="仿宋"/>
                <w:szCs w:val="32"/>
              </w:rPr>
            </w:pPr>
            <w:r>
              <w:rPr>
                <w:rFonts w:hint="eastAsia" w:ascii="仿宋" w:hAnsi="仿宋" w:eastAsia="仿宋" w:cs="仿宋"/>
                <w:szCs w:val="32"/>
              </w:rPr>
              <w:t>10.30.225.9/30</w:t>
            </w:r>
          </w:p>
        </w:tc>
      </w:tr>
      <w:tr w14:paraId="5DF6314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jc w:val="center"/>
        </w:trPr>
        <w:tc>
          <w:tcPr>
            <w:tcW w:w="1485" w:type="pct"/>
            <w:vMerge w:val="continue"/>
            <w:vAlign w:val="center"/>
          </w:tcPr>
          <w:p w14:paraId="1954F6CC">
            <w:pPr>
              <w:rPr>
                <w:rFonts w:hint="eastAsia" w:ascii="仿宋" w:hAnsi="仿宋" w:eastAsia="仿宋" w:cs="仿宋"/>
                <w:szCs w:val="32"/>
              </w:rPr>
            </w:pPr>
          </w:p>
        </w:tc>
        <w:tc>
          <w:tcPr>
            <w:tcW w:w="1348" w:type="pct"/>
            <w:tcBorders>
              <w:bottom w:val="single" w:color="auto" w:sz="4" w:space="0"/>
            </w:tcBorders>
            <w:vAlign w:val="center"/>
          </w:tcPr>
          <w:p w14:paraId="6B8C9E6A">
            <w:pPr>
              <w:spacing w:line="0" w:lineRule="atLeast"/>
              <w:jc w:val="center"/>
              <w:rPr>
                <w:rFonts w:hint="eastAsia" w:ascii="仿宋" w:hAnsi="仿宋" w:eastAsia="仿宋" w:cs="仿宋"/>
                <w:szCs w:val="32"/>
              </w:rPr>
            </w:pPr>
            <w:r>
              <w:rPr>
                <w:rFonts w:hint="eastAsia" w:ascii="仿宋" w:hAnsi="仿宋" w:eastAsia="仿宋" w:cs="仿宋"/>
                <w:szCs w:val="32"/>
              </w:rPr>
              <w:t>E0/3(Trust)</w:t>
            </w:r>
          </w:p>
        </w:tc>
        <w:tc>
          <w:tcPr>
            <w:tcW w:w="2167" w:type="pct"/>
            <w:vMerge w:val="restart"/>
            <w:tcBorders>
              <w:left w:val="single" w:color="000000" w:sz="4" w:space="0"/>
            </w:tcBorders>
            <w:vAlign w:val="center"/>
          </w:tcPr>
          <w:p w14:paraId="0CA62C17">
            <w:pPr>
              <w:spacing w:line="0" w:lineRule="atLeast"/>
              <w:jc w:val="center"/>
              <w:rPr>
                <w:rFonts w:hint="eastAsia" w:ascii="仿宋" w:hAnsi="仿宋" w:eastAsia="仿宋" w:cs="仿宋"/>
                <w:szCs w:val="32"/>
              </w:rPr>
            </w:pPr>
            <w:r>
              <w:rPr>
                <w:rFonts w:hint="eastAsia" w:ascii="仿宋" w:hAnsi="仿宋" w:eastAsia="仿宋" w:cs="仿宋"/>
                <w:szCs w:val="32"/>
              </w:rPr>
              <w:t>10.30.225.2/30</w:t>
            </w:r>
          </w:p>
        </w:tc>
      </w:tr>
      <w:tr w14:paraId="506FEEC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jc w:val="center"/>
        </w:trPr>
        <w:tc>
          <w:tcPr>
            <w:tcW w:w="1485" w:type="pct"/>
            <w:vMerge w:val="continue"/>
            <w:vAlign w:val="center"/>
          </w:tcPr>
          <w:p w14:paraId="48CCDF69">
            <w:pPr>
              <w:rPr>
                <w:rFonts w:hint="eastAsia" w:ascii="仿宋" w:hAnsi="仿宋" w:eastAsia="仿宋" w:cs="仿宋"/>
                <w:szCs w:val="32"/>
              </w:rPr>
            </w:pPr>
          </w:p>
        </w:tc>
        <w:tc>
          <w:tcPr>
            <w:tcW w:w="1348" w:type="pct"/>
            <w:tcBorders>
              <w:bottom w:val="single" w:color="auto" w:sz="4" w:space="0"/>
            </w:tcBorders>
            <w:vAlign w:val="center"/>
          </w:tcPr>
          <w:p w14:paraId="76A39396">
            <w:pPr>
              <w:spacing w:line="0" w:lineRule="atLeast"/>
              <w:jc w:val="center"/>
              <w:rPr>
                <w:rFonts w:hint="eastAsia" w:ascii="仿宋" w:hAnsi="仿宋" w:eastAsia="仿宋" w:cs="仿宋"/>
                <w:szCs w:val="32"/>
              </w:rPr>
            </w:pPr>
            <w:r>
              <w:rPr>
                <w:rFonts w:hint="eastAsia" w:ascii="仿宋" w:hAnsi="仿宋" w:eastAsia="仿宋" w:cs="仿宋"/>
                <w:szCs w:val="32"/>
              </w:rPr>
              <w:t>E0/4(Trust)</w:t>
            </w:r>
          </w:p>
        </w:tc>
        <w:tc>
          <w:tcPr>
            <w:tcW w:w="2167" w:type="pct"/>
            <w:vMerge w:val="continue"/>
            <w:tcBorders>
              <w:bottom w:val="single" w:color="auto" w:sz="4" w:space="0"/>
            </w:tcBorders>
            <w:vAlign w:val="center"/>
          </w:tcPr>
          <w:p w14:paraId="7C61D687">
            <w:pPr>
              <w:rPr>
                <w:rFonts w:hint="eastAsia" w:ascii="仿宋" w:hAnsi="仿宋" w:eastAsia="仿宋" w:cs="仿宋"/>
                <w:szCs w:val="32"/>
              </w:rPr>
            </w:pPr>
          </w:p>
        </w:tc>
      </w:tr>
      <w:tr w14:paraId="6BC36C6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jc w:val="center"/>
        </w:trPr>
        <w:tc>
          <w:tcPr>
            <w:tcW w:w="1484" w:type="pct"/>
            <w:vMerge w:val="restart"/>
            <w:vAlign w:val="center"/>
          </w:tcPr>
          <w:p w14:paraId="712749BD">
            <w:pPr>
              <w:spacing w:line="0" w:lineRule="atLeast"/>
              <w:jc w:val="center"/>
              <w:rPr>
                <w:rFonts w:hint="eastAsia" w:ascii="仿宋" w:hAnsi="仿宋" w:eastAsia="仿宋" w:cs="仿宋"/>
                <w:szCs w:val="32"/>
              </w:rPr>
            </w:pPr>
            <w:r>
              <w:rPr>
                <w:rFonts w:hint="eastAsia" w:ascii="仿宋" w:hAnsi="仿宋" w:eastAsia="仿宋" w:cs="仿宋"/>
                <w:szCs w:val="32"/>
              </w:rPr>
              <w:t>FW-2</w:t>
            </w:r>
          </w:p>
        </w:tc>
        <w:tc>
          <w:tcPr>
            <w:tcW w:w="1348" w:type="pct"/>
            <w:tcBorders>
              <w:bottom w:val="single" w:color="auto" w:sz="4" w:space="0"/>
            </w:tcBorders>
            <w:vAlign w:val="center"/>
          </w:tcPr>
          <w:p w14:paraId="0B44B985">
            <w:pPr>
              <w:spacing w:line="0" w:lineRule="atLeast"/>
              <w:jc w:val="center"/>
              <w:rPr>
                <w:rFonts w:hint="eastAsia" w:ascii="仿宋" w:hAnsi="仿宋" w:eastAsia="仿宋" w:cs="仿宋"/>
                <w:szCs w:val="32"/>
              </w:rPr>
            </w:pPr>
            <w:r>
              <w:rPr>
                <w:rFonts w:hint="eastAsia" w:ascii="仿宋" w:hAnsi="仿宋" w:eastAsia="仿宋" w:cs="仿宋"/>
                <w:szCs w:val="32"/>
              </w:rPr>
              <w:t>Tunnle2(Trust)</w:t>
            </w:r>
          </w:p>
        </w:tc>
        <w:tc>
          <w:tcPr>
            <w:tcW w:w="2167" w:type="pct"/>
            <w:tcBorders>
              <w:bottom w:val="single" w:color="auto" w:sz="4" w:space="0"/>
            </w:tcBorders>
            <w:vAlign w:val="center"/>
          </w:tcPr>
          <w:p w14:paraId="668DDF7B">
            <w:pPr>
              <w:spacing w:line="0" w:lineRule="atLeast"/>
              <w:jc w:val="center"/>
              <w:rPr>
                <w:rFonts w:hint="eastAsia" w:ascii="仿宋" w:hAnsi="仿宋" w:eastAsia="仿宋" w:cs="仿宋"/>
                <w:szCs w:val="32"/>
              </w:rPr>
            </w:pPr>
            <w:r>
              <w:rPr>
                <w:rFonts w:hint="eastAsia" w:ascii="仿宋" w:hAnsi="仿宋" w:eastAsia="仿宋" w:cs="仿宋"/>
                <w:szCs w:val="32"/>
              </w:rPr>
              <w:t>192.168.255.1/24</w:t>
            </w:r>
          </w:p>
        </w:tc>
      </w:tr>
      <w:tr w14:paraId="3DFF9DF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jc w:val="center"/>
        </w:trPr>
        <w:tc>
          <w:tcPr>
            <w:tcW w:w="1485" w:type="pct"/>
            <w:vMerge w:val="continue"/>
            <w:vAlign w:val="center"/>
          </w:tcPr>
          <w:p w14:paraId="43230C94">
            <w:pPr>
              <w:rPr>
                <w:rFonts w:hint="eastAsia" w:ascii="仿宋" w:hAnsi="仿宋" w:eastAsia="仿宋" w:cs="仿宋"/>
                <w:szCs w:val="32"/>
              </w:rPr>
            </w:pPr>
          </w:p>
        </w:tc>
        <w:tc>
          <w:tcPr>
            <w:tcW w:w="1348" w:type="pct"/>
            <w:tcBorders>
              <w:bottom w:val="single" w:color="auto" w:sz="4" w:space="0"/>
            </w:tcBorders>
            <w:vAlign w:val="center"/>
          </w:tcPr>
          <w:p w14:paraId="32A65D29">
            <w:pPr>
              <w:spacing w:line="0" w:lineRule="atLeast"/>
              <w:jc w:val="center"/>
              <w:rPr>
                <w:rFonts w:hint="eastAsia" w:ascii="仿宋" w:hAnsi="仿宋" w:eastAsia="仿宋" w:cs="仿宋"/>
                <w:szCs w:val="32"/>
              </w:rPr>
            </w:pPr>
            <w:r>
              <w:rPr>
                <w:rFonts w:hint="eastAsia" w:ascii="仿宋" w:hAnsi="仿宋" w:eastAsia="仿宋" w:cs="仿宋"/>
                <w:szCs w:val="32"/>
              </w:rPr>
              <w:t>E0/1(Untrust)</w:t>
            </w:r>
          </w:p>
        </w:tc>
        <w:tc>
          <w:tcPr>
            <w:tcW w:w="2167" w:type="pct"/>
            <w:tcBorders>
              <w:bottom w:val="single" w:color="auto" w:sz="4" w:space="0"/>
            </w:tcBorders>
            <w:vAlign w:val="center"/>
          </w:tcPr>
          <w:p w14:paraId="3350CE1B">
            <w:pPr>
              <w:spacing w:line="0" w:lineRule="atLeast"/>
              <w:jc w:val="center"/>
              <w:rPr>
                <w:rFonts w:hint="eastAsia" w:ascii="仿宋" w:hAnsi="仿宋" w:eastAsia="仿宋" w:cs="仿宋"/>
                <w:szCs w:val="32"/>
              </w:rPr>
            </w:pPr>
            <w:r>
              <w:rPr>
                <w:rFonts w:hint="eastAsia" w:ascii="仿宋" w:hAnsi="仿宋" w:eastAsia="仿宋" w:cs="仿宋"/>
                <w:szCs w:val="32"/>
              </w:rPr>
              <w:t>113.137.56.230/30</w:t>
            </w:r>
          </w:p>
        </w:tc>
      </w:tr>
      <w:tr w14:paraId="398F251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jc w:val="center"/>
        </w:trPr>
        <w:tc>
          <w:tcPr>
            <w:tcW w:w="1485" w:type="pct"/>
            <w:vMerge w:val="continue"/>
            <w:vAlign w:val="center"/>
          </w:tcPr>
          <w:p w14:paraId="125C5431">
            <w:pPr>
              <w:rPr>
                <w:rFonts w:hint="eastAsia" w:ascii="仿宋" w:hAnsi="仿宋" w:eastAsia="仿宋" w:cs="仿宋"/>
                <w:szCs w:val="32"/>
              </w:rPr>
            </w:pPr>
          </w:p>
        </w:tc>
        <w:tc>
          <w:tcPr>
            <w:tcW w:w="1348" w:type="pct"/>
            <w:tcBorders>
              <w:bottom w:val="single" w:color="auto" w:sz="4" w:space="0"/>
            </w:tcBorders>
            <w:vAlign w:val="center"/>
          </w:tcPr>
          <w:p w14:paraId="7B16A381">
            <w:pPr>
              <w:spacing w:line="0" w:lineRule="atLeast"/>
              <w:jc w:val="center"/>
              <w:rPr>
                <w:rFonts w:hint="eastAsia" w:ascii="仿宋" w:hAnsi="仿宋" w:eastAsia="仿宋" w:cs="仿宋"/>
                <w:szCs w:val="32"/>
              </w:rPr>
            </w:pPr>
            <w:r>
              <w:rPr>
                <w:rFonts w:hint="eastAsia" w:ascii="仿宋" w:hAnsi="仿宋" w:eastAsia="仿宋" w:cs="仿宋"/>
                <w:szCs w:val="32"/>
              </w:rPr>
              <w:t>E0/4(Trust)</w:t>
            </w:r>
          </w:p>
        </w:tc>
        <w:tc>
          <w:tcPr>
            <w:tcW w:w="2167" w:type="pct"/>
            <w:tcBorders>
              <w:bottom w:val="single" w:color="auto" w:sz="4" w:space="0"/>
            </w:tcBorders>
            <w:vAlign w:val="center"/>
          </w:tcPr>
          <w:p w14:paraId="2E8B858C">
            <w:pPr>
              <w:spacing w:line="0" w:lineRule="atLeast"/>
              <w:jc w:val="center"/>
              <w:rPr>
                <w:rFonts w:hint="eastAsia" w:ascii="仿宋" w:hAnsi="仿宋" w:eastAsia="仿宋" w:cs="仿宋"/>
                <w:szCs w:val="32"/>
              </w:rPr>
            </w:pPr>
            <w:r>
              <w:rPr>
                <w:rFonts w:hint="eastAsia" w:ascii="仿宋" w:hAnsi="仿宋" w:eastAsia="仿宋" w:cs="仿宋"/>
                <w:szCs w:val="32"/>
              </w:rPr>
              <w:t>192.168.100.1/24</w:t>
            </w:r>
          </w:p>
        </w:tc>
      </w:tr>
      <w:tr w14:paraId="59365FE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jc w:val="center"/>
        </w:trPr>
        <w:tc>
          <w:tcPr>
            <w:tcW w:w="1485" w:type="pct"/>
            <w:vMerge w:val="continue"/>
            <w:vAlign w:val="center"/>
          </w:tcPr>
          <w:p w14:paraId="438F16BC">
            <w:pPr>
              <w:rPr>
                <w:rFonts w:hint="eastAsia" w:ascii="仿宋" w:hAnsi="仿宋" w:eastAsia="仿宋" w:cs="仿宋"/>
                <w:szCs w:val="32"/>
              </w:rPr>
            </w:pPr>
          </w:p>
        </w:tc>
        <w:tc>
          <w:tcPr>
            <w:tcW w:w="1348" w:type="pct"/>
            <w:tcBorders>
              <w:bottom w:val="single" w:color="auto" w:sz="4" w:space="0"/>
            </w:tcBorders>
            <w:vAlign w:val="center"/>
          </w:tcPr>
          <w:p w14:paraId="6367FE4A">
            <w:pPr>
              <w:spacing w:line="0" w:lineRule="atLeast"/>
              <w:jc w:val="center"/>
              <w:rPr>
                <w:rFonts w:hint="eastAsia" w:ascii="仿宋" w:hAnsi="仿宋" w:eastAsia="仿宋" w:cs="仿宋"/>
                <w:szCs w:val="32"/>
              </w:rPr>
            </w:pPr>
            <w:r>
              <w:rPr>
                <w:rFonts w:hint="eastAsia" w:ascii="仿宋" w:hAnsi="仿宋" w:eastAsia="仿宋" w:cs="仿宋"/>
                <w:szCs w:val="32"/>
              </w:rPr>
              <w:t>E0/5.60</w:t>
            </w:r>
          </w:p>
        </w:tc>
        <w:tc>
          <w:tcPr>
            <w:tcW w:w="2167" w:type="pct"/>
            <w:tcBorders>
              <w:bottom w:val="single" w:color="auto" w:sz="4" w:space="0"/>
            </w:tcBorders>
            <w:vAlign w:val="center"/>
          </w:tcPr>
          <w:p w14:paraId="27934E7A">
            <w:pPr>
              <w:spacing w:line="0" w:lineRule="atLeast"/>
              <w:jc w:val="center"/>
              <w:rPr>
                <w:rFonts w:hint="eastAsia" w:ascii="仿宋" w:hAnsi="仿宋" w:eastAsia="仿宋" w:cs="仿宋"/>
                <w:szCs w:val="32"/>
              </w:rPr>
            </w:pPr>
            <w:r>
              <w:rPr>
                <w:rFonts w:hint="eastAsia" w:ascii="仿宋" w:hAnsi="仿宋" w:eastAsia="仿宋" w:cs="仿宋"/>
                <w:szCs w:val="32"/>
              </w:rPr>
              <w:t>10.10.60.254/24</w:t>
            </w:r>
          </w:p>
        </w:tc>
      </w:tr>
      <w:tr w14:paraId="6E34539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jc w:val="center"/>
        </w:trPr>
        <w:tc>
          <w:tcPr>
            <w:tcW w:w="1485" w:type="pct"/>
            <w:vMerge w:val="continue"/>
            <w:vAlign w:val="center"/>
          </w:tcPr>
          <w:p w14:paraId="16093879">
            <w:pPr>
              <w:rPr>
                <w:rFonts w:hint="eastAsia" w:ascii="仿宋" w:hAnsi="仿宋" w:eastAsia="仿宋" w:cs="仿宋"/>
                <w:szCs w:val="32"/>
              </w:rPr>
            </w:pPr>
          </w:p>
        </w:tc>
        <w:tc>
          <w:tcPr>
            <w:tcW w:w="1348" w:type="pct"/>
            <w:tcBorders>
              <w:bottom w:val="single" w:color="auto" w:sz="4" w:space="0"/>
            </w:tcBorders>
            <w:vAlign w:val="center"/>
          </w:tcPr>
          <w:p w14:paraId="7AC8257D">
            <w:pPr>
              <w:spacing w:line="0" w:lineRule="atLeast"/>
              <w:jc w:val="center"/>
              <w:rPr>
                <w:rFonts w:hint="eastAsia" w:ascii="仿宋" w:hAnsi="仿宋" w:eastAsia="仿宋" w:cs="仿宋"/>
                <w:szCs w:val="32"/>
              </w:rPr>
            </w:pPr>
            <w:r>
              <w:rPr>
                <w:rFonts w:hint="eastAsia" w:ascii="仿宋" w:hAnsi="仿宋" w:eastAsia="仿宋" w:cs="仿宋"/>
                <w:szCs w:val="32"/>
              </w:rPr>
              <w:t>E0/5.70</w:t>
            </w:r>
          </w:p>
        </w:tc>
        <w:tc>
          <w:tcPr>
            <w:tcW w:w="2167" w:type="pct"/>
            <w:tcBorders>
              <w:bottom w:val="single" w:color="auto" w:sz="4" w:space="0"/>
            </w:tcBorders>
            <w:vAlign w:val="center"/>
          </w:tcPr>
          <w:p w14:paraId="6B531AB4">
            <w:pPr>
              <w:spacing w:line="0" w:lineRule="atLeast"/>
              <w:jc w:val="center"/>
              <w:rPr>
                <w:rFonts w:hint="eastAsia" w:ascii="仿宋" w:hAnsi="仿宋" w:eastAsia="仿宋" w:cs="仿宋"/>
                <w:szCs w:val="32"/>
              </w:rPr>
            </w:pPr>
            <w:r>
              <w:rPr>
                <w:rFonts w:hint="eastAsia" w:ascii="仿宋" w:hAnsi="仿宋" w:eastAsia="仿宋" w:cs="仿宋"/>
                <w:szCs w:val="32"/>
              </w:rPr>
              <w:t>10.10.70.254/24</w:t>
            </w:r>
          </w:p>
        </w:tc>
      </w:tr>
      <w:tr w14:paraId="57EFD1F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jc w:val="center"/>
        </w:trPr>
        <w:tc>
          <w:tcPr>
            <w:tcW w:w="1484" w:type="pct"/>
            <w:vMerge w:val="restart"/>
            <w:vAlign w:val="center"/>
          </w:tcPr>
          <w:p w14:paraId="6878A159">
            <w:pPr>
              <w:spacing w:line="0" w:lineRule="atLeast"/>
              <w:jc w:val="center"/>
              <w:rPr>
                <w:rFonts w:hint="eastAsia" w:ascii="仿宋" w:hAnsi="仿宋" w:eastAsia="仿宋" w:cs="仿宋"/>
                <w:szCs w:val="32"/>
              </w:rPr>
            </w:pPr>
            <w:r>
              <w:rPr>
                <w:rFonts w:hint="eastAsia" w:ascii="仿宋" w:hAnsi="仿宋" w:eastAsia="仿宋" w:cs="仿宋"/>
                <w:szCs w:val="32"/>
              </w:rPr>
              <w:t>AC</w:t>
            </w:r>
          </w:p>
        </w:tc>
        <w:tc>
          <w:tcPr>
            <w:tcW w:w="1348" w:type="pct"/>
            <w:tcBorders>
              <w:left w:val="single" w:color="000000" w:sz="4" w:space="0"/>
            </w:tcBorders>
            <w:vAlign w:val="center"/>
          </w:tcPr>
          <w:p w14:paraId="76D2C226">
            <w:pPr>
              <w:spacing w:line="0" w:lineRule="atLeast"/>
              <w:jc w:val="center"/>
              <w:rPr>
                <w:rFonts w:hint="eastAsia" w:ascii="仿宋" w:hAnsi="仿宋" w:eastAsia="仿宋" w:cs="仿宋"/>
                <w:szCs w:val="32"/>
              </w:rPr>
            </w:pPr>
            <w:r>
              <w:rPr>
                <w:rFonts w:hint="eastAsia" w:ascii="仿宋" w:hAnsi="仿宋" w:eastAsia="仿宋" w:cs="仿宋"/>
                <w:szCs w:val="32"/>
              </w:rPr>
              <w:t>Loopback1</w:t>
            </w:r>
          </w:p>
        </w:tc>
        <w:tc>
          <w:tcPr>
            <w:tcW w:w="2167" w:type="pct"/>
            <w:tcBorders>
              <w:left w:val="single" w:color="000000" w:sz="4" w:space="0"/>
            </w:tcBorders>
            <w:vAlign w:val="center"/>
          </w:tcPr>
          <w:p w14:paraId="0E6F1E73">
            <w:pPr>
              <w:spacing w:line="0" w:lineRule="atLeast"/>
              <w:jc w:val="center"/>
              <w:rPr>
                <w:rFonts w:hint="eastAsia" w:ascii="仿宋" w:hAnsi="仿宋" w:eastAsia="仿宋" w:cs="仿宋"/>
                <w:szCs w:val="32"/>
              </w:rPr>
            </w:pPr>
            <w:r>
              <w:rPr>
                <w:rFonts w:hint="eastAsia" w:ascii="仿宋" w:hAnsi="仿宋" w:eastAsia="仿宋" w:cs="仿宋"/>
                <w:szCs w:val="32"/>
              </w:rPr>
              <w:t>10.30.255.5/32</w:t>
            </w:r>
          </w:p>
        </w:tc>
      </w:tr>
      <w:tr w14:paraId="26E98B8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jc w:val="center"/>
        </w:trPr>
        <w:tc>
          <w:tcPr>
            <w:tcW w:w="1485" w:type="pct"/>
            <w:vMerge w:val="continue"/>
            <w:vAlign w:val="center"/>
          </w:tcPr>
          <w:p w14:paraId="265675FA">
            <w:pPr>
              <w:rPr>
                <w:rFonts w:hint="eastAsia" w:ascii="仿宋" w:hAnsi="仿宋" w:eastAsia="仿宋" w:cs="仿宋"/>
                <w:szCs w:val="32"/>
              </w:rPr>
            </w:pPr>
          </w:p>
        </w:tc>
        <w:tc>
          <w:tcPr>
            <w:tcW w:w="1348" w:type="pct"/>
            <w:tcBorders>
              <w:left w:val="single" w:color="000000" w:sz="4" w:space="0"/>
            </w:tcBorders>
            <w:vAlign w:val="center"/>
          </w:tcPr>
          <w:p w14:paraId="5DF8C6B8">
            <w:pPr>
              <w:spacing w:line="0" w:lineRule="atLeast"/>
              <w:jc w:val="center"/>
              <w:rPr>
                <w:rFonts w:hint="eastAsia" w:ascii="仿宋" w:hAnsi="仿宋" w:eastAsia="仿宋" w:cs="仿宋"/>
                <w:szCs w:val="32"/>
              </w:rPr>
            </w:pPr>
            <w:r>
              <w:rPr>
                <w:rFonts w:hint="eastAsia" w:ascii="仿宋" w:hAnsi="仿宋" w:eastAsia="仿宋" w:cs="仿宋"/>
                <w:szCs w:val="32"/>
              </w:rPr>
              <w:t>Vlan1001</w:t>
            </w:r>
          </w:p>
        </w:tc>
        <w:tc>
          <w:tcPr>
            <w:tcW w:w="2167" w:type="pct"/>
            <w:tcBorders>
              <w:left w:val="single" w:color="000000" w:sz="4" w:space="0"/>
            </w:tcBorders>
            <w:vAlign w:val="center"/>
          </w:tcPr>
          <w:p w14:paraId="2BEC64F3">
            <w:pPr>
              <w:spacing w:line="0" w:lineRule="atLeast"/>
              <w:jc w:val="center"/>
              <w:rPr>
                <w:rFonts w:hint="eastAsia" w:ascii="仿宋" w:hAnsi="仿宋" w:eastAsia="仿宋" w:cs="仿宋"/>
                <w:szCs w:val="32"/>
              </w:rPr>
            </w:pPr>
            <w:r>
              <w:rPr>
                <w:rFonts w:hint="eastAsia" w:ascii="仿宋" w:hAnsi="仿宋" w:eastAsia="仿宋" w:cs="仿宋"/>
                <w:szCs w:val="32"/>
              </w:rPr>
              <w:t>10.30.225.6/30</w:t>
            </w:r>
          </w:p>
        </w:tc>
      </w:tr>
      <w:tr w14:paraId="6A703B3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jc w:val="center"/>
        </w:trPr>
        <w:tc>
          <w:tcPr>
            <w:tcW w:w="1484" w:type="pct"/>
            <w:vAlign w:val="center"/>
          </w:tcPr>
          <w:p w14:paraId="689A9E4B">
            <w:pPr>
              <w:spacing w:line="0" w:lineRule="atLeast"/>
              <w:jc w:val="center"/>
              <w:rPr>
                <w:rFonts w:hint="eastAsia" w:ascii="仿宋" w:hAnsi="仿宋" w:eastAsia="仿宋" w:cs="仿宋"/>
                <w:szCs w:val="32"/>
              </w:rPr>
            </w:pPr>
            <w:r>
              <w:rPr>
                <w:rFonts w:hint="eastAsia" w:ascii="仿宋" w:hAnsi="仿宋" w:eastAsia="仿宋" w:cs="仿宋"/>
                <w:szCs w:val="32"/>
              </w:rPr>
              <w:t>AP</w:t>
            </w:r>
          </w:p>
        </w:tc>
        <w:tc>
          <w:tcPr>
            <w:tcW w:w="1348" w:type="pct"/>
            <w:tcBorders>
              <w:left w:val="single" w:color="000000" w:sz="4" w:space="0"/>
            </w:tcBorders>
            <w:vAlign w:val="center"/>
          </w:tcPr>
          <w:p w14:paraId="0EB7A4CD">
            <w:pPr>
              <w:spacing w:line="0" w:lineRule="atLeast"/>
              <w:jc w:val="center"/>
              <w:rPr>
                <w:rFonts w:hint="eastAsia" w:ascii="仿宋" w:hAnsi="仿宋" w:eastAsia="仿宋" w:cs="仿宋"/>
                <w:szCs w:val="32"/>
              </w:rPr>
            </w:pPr>
            <w:r>
              <w:rPr>
                <w:rFonts w:hint="eastAsia" w:ascii="仿宋" w:hAnsi="仿宋" w:eastAsia="仿宋" w:cs="仿宋"/>
                <w:szCs w:val="32"/>
              </w:rPr>
              <w:t>ETH0</w:t>
            </w:r>
          </w:p>
        </w:tc>
        <w:tc>
          <w:tcPr>
            <w:tcW w:w="2167" w:type="pct"/>
            <w:tcBorders>
              <w:left w:val="single" w:color="000000" w:sz="4" w:space="0"/>
            </w:tcBorders>
            <w:vAlign w:val="center"/>
          </w:tcPr>
          <w:p w14:paraId="363A021F">
            <w:pPr>
              <w:spacing w:line="0" w:lineRule="atLeast"/>
              <w:jc w:val="center"/>
              <w:rPr>
                <w:rFonts w:hint="eastAsia" w:ascii="仿宋" w:hAnsi="仿宋" w:eastAsia="仿宋" w:cs="仿宋"/>
                <w:szCs w:val="32"/>
              </w:rPr>
            </w:pPr>
            <w:r>
              <w:rPr>
                <w:rFonts w:hint="eastAsia" w:ascii="仿宋" w:hAnsi="仿宋" w:eastAsia="仿宋" w:cs="仿宋"/>
                <w:szCs w:val="32"/>
              </w:rPr>
              <w:t>172.16.30.6/30</w:t>
            </w:r>
          </w:p>
        </w:tc>
      </w:tr>
      <w:tr w14:paraId="06C6D13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jc w:val="center"/>
        </w:trPr>
        <w:tc>
          <w:tcPr>
            <w:tcW w:w="1484" w:type="pct"/>
            <w:vAlign w:val="center"/>
          </w:tcPr>
          <w:p w14:paraId="6E9BE87E">
            <w:pPr>
              <w:spacing w:line="0" w:lineRule="atLeast"/>
              <w:jc w:val="center"/>
              <w:rPr>
                <w:rFonts w:hint="eastAsia" w:ascii="仿宋" w:hAnsi="仿宋" w:eastAsia="仿宋" w:cs="仿宋"/>
                <w:szCs w:val="32"/>
              </w:rPr>
            </w:pPr>
            <w:r>
              <w:rPr>
                <w:rFonts w:hint="eastAsia" w:ascii="仿宋" w:hAnsi="仿宋" w:eastAsia="仿宋" w:cs="仿宋"/>
                <w:szCs w:val="32"/>
              </w:rPr>
              <w:t>PC</w:t>
            </w:r>
          </w:p>
        </w:tc>
        <w:tc>
          <w:tcPr>
            <w:tcW w:w="1348" w:type="pct"/>
            <w:tcBorders>
              <w:left w:val="single" w:color="000000" w:sz="4" w:space="0"/>
            </w:tcBorders>
            <w:vAlign w:val="center"/>
          </w:tcPr>
          <w:p w14:paraId="6E332939">
            <w:pPr>
              <w:spacing w:line="0" w:lineRule="atLeast"/>
              <w:jc w:val="center"/>
              <w:rPr>
                <w:rFonts w:hint="eastAsia" w:ascii="仿宋" w:hAnsi="仿宋" w:eastAsia="仿宋" w:cs="仿宋"/>
                <w:szCs w:val="32"/>
              </w:rPr>
            </w:pPr>
            <w:r>
              <w:rPr>
                <w:rFonts w:hint="eastAsia" w:ascii="仿宋" w:hAnsi="仿宋" w:eastAsia="仿宋" w:cs="仿宋"/>
                <w:szCs w:val="32"/>
              </w:rPr>
              <w:t>NIC</w:t>
            </w:r>
          </w:p>
        </w:tc>
        <w:tc>
          <w:tcPr>
            <w:tcW w:w="2167" w:type="pct"/>
            <w:tcBorders>
              <w:left w:val="single" w:color="000000" w:sz="4" w:space="0"/>
            </w:tcBorders>
            <w:vAlign w:val="center"/>
          </w:tcPr>
          <w:p w14:paraId="3BC16EDC">
            <w:pPr>
              <w:spacing w:line="0" w:lineRule="atLeast"/>
              <w:jc w:val="center"/>
              <w:rPr>
                <w:rFonts w:hint="eastAsia" w:ascii="仿宋" w:hAnsi="仿宋" w:eastAsia="仿宋" w:cs="仿宋"/>
                <w:szCs w:val="32"/>
              </w:rPr>
            </w:pPr>
            <w:r>
              <w:rPr>
                <w:rFonts w:hint="eastAsia" w:ascii="仿宋" w:hAnsi="仿宋" w:eastAsia="仿宋" w:cs="仿宋"/>
                <w:szCs w:val="32"/>
              </w:rPr>
              <w:t>10.30.10.130/26</w:t>
            </w:r>
          </w:p>
        </w:tc>
      </w:tr>
    </w:tbl>
    <w:p w14:paraId="14548538">
      <w:pPr>
        <w:spacing w:line="560" w:lineRule="exact"/>
        <w:ind w:firstLine="632" w:firstLineChars="200"/>
        <w:rPr>
          <w:rFonts w:hint="eastAsia" w:ascii="黑体" w:hAnsi="黑体" w:eastAsia="黑体" w:cs="黑体"/>
          <w:b/>
          <w:szCs w:val="32"/>
        </w:rPr>
      </w:pPr>
      <w:r>
        <w:rPr>
          <w:rFonts w:hint="eastAsia" w:ascii="黑体" w:hAnsi="黑体" w:eastAsia="黑体" w:cs="黑体"/>
          <w:b/>
          <w:szCs w:val="32"/>
        </w:rPr>
        <w:t>三、线缆制作</w:t>
      </w:r>
    </w:p>
    <w:p w14:paraId="09877A35">
      <w:pPr>
        <w:pStyle w:val="25"/>
        <w:tabs>
          <w:tab w:val="left" w:pos="1134"/>
        </w:tabs>
        <w:spacing w:line="560" w:lineRule="exact"/>
        <w:ind w:firstLine="632"/>
        <w:rPr>
          <w:rFonts w:hint="eastAsia" w:ascii="仿宋" w:hAnsi="仿宋" w:eastAsia="仿宋" w:cs="仿宋"/>
          <w:sz w:val="32"/>
          <w:szCs w:val="32"/>
        </w:rPr>
      </w:pPr>
      <w:r>
        <w:rPr>
          <w:rFonts w:hint="eastAsia" w:ascii="仿宋" w:hAnsi="仿宋" w:eastAsia="仿宋" w:cs="仿宋"/>
          <w:sz w:val="32"/>
          <w:szCs w:val="32"/>
        </w:rPr>
        <w:t>制作网络线缆，插入相应设备的相关端口。</w:t>
      </w:r>
    </w:p>
    <w:p w14:paraId="2D67F3F5">
      <w:pPr>
        <w:spacing w:line="560" w:lineRule="exact"/>
        <w:ind w:firstLine="632" w:firstLineChars="200"/>
        <w:rPr>
          <w:rFonts w:hint="eastAsia" w:ascii="黑体" w:hAnsi="黑体" w:eastAsia="黑体" w:cs="黑体"/>
          <w:b/>
          <w:szCs w:val="32"/>
        </w:rPr>
      </w:pPr>
      <w:r>
        <w:rPr>
          <w:rFonts w:hint="eastAsia" w:ascii="黑体" w:hAnsi="黑体" w:eastAsia="黑体" w:cs="黑体"/>
          <w:b/>
          <w:szCs w:val="32"/>
        </w:rPr>
        <w:t>四、交换配置与调试</w:t>
      </w:r>
    </w:p>
    <w:p w14:paraId="0806DA65">
      <w:pPr>
        <w:pStyle w:val="25"/>
        <w:tabs>
          <w:tab w:val="left" w:pos="1134"/>
        </w:tabs>
        <w:spacing w:line="560" w:lineRule="exact"/>
        <w:ind w:firstLine="632"/>
        <w:rPr>
          <w:rFonts w:hint="eastAsia" w:ascii="仿宋" w:hAnsi="仿宋" w:eastAsia="仿宋" w:cs="仿宋"/>
          <w:sz w:val="32"/>
          <w:szCs w:val="32"/>
        </w:rPr>
      </w:pPr>
      <w:r>
        <w:rPr>
          <w:rFonts w:hint="eastAsia" w:ascii="仿宋" w:hAnsi="仿宋" w:eastAsia="仿宋" w:cs="仿宋"/>
          <w:sz w:val="32"/>
          <w:szCs w:val="32"/>
        </w:rPr>
        <w:t>(一)公司计划使用VLSM技术为公司总部各部门划分相应IP地址段；现公司研发部97人、营销部56人、行政部16人、财务部10人；请使用10.30.10.0/24网段根据研发、营销、行政、财务每部门人数依次进行子网划分，使IP地址浪费最少，使用每个子网最后一个可用地址作为本子网的网关。</w:t>
      </w:r>
    </w:p>
    <w:p w14:paraId="09F506BF">
      <w:pPr>
        <w:pStyle w:val="25"/>
        <w:tabs>
          <w:tab w:val="left" w:pos="1134"/>
        </w:tabs>
        <w:spacing w:line="560" w:lineRule="exact"/>
        <w:ind w:firstLine="632"/>
        <w:rPr>
          <w:rFonts w:hint="eastAsia" w:ascii="仿宋" w:hAnsi="仿宋" w:eastAsia="仿宋" w:cs="仿宋"/>
          <w:sz w:val="32"/>
          <w:szCs w:val="32"/>
        </w:rPr>
      </w:pPr>
      <w:r>
        <w:rPr>
          <w:rFonts w:hint="eastAsia" w:ascii="仿宋" w:hAnsi="仿宋" w:eastAsia="仿宋" w:cs="仿宋"/>
          <w:sz w:val="32"/>
          <w:szCs w:val="32"/>
        </w:rPr>
        <w:t>(二)SW-1和SW-2通过VSF物理端口连接起来形成一台虚拟的逻辑设备SW-Core。用户对这台虚拟设备进行管理，从而来实现对虚拟设备中所有物理设备的管理。两台设备VSF逻辑域为5；其中SW-1的成员编号为1，优先级为32，SW-2的成员编号为2，优先级为10。为确保两台核心交换机VSF链路冗余，在两台设备之间建立两个vsf port-group，group1绑定27端口，group2绑定28端口。对逻辑设备SW-Core启用VSF自动合并功能。</w:t>
      </w:r>
    </w:p>
    <w:p w14:paraId="18108DC1">
      <w:pPr>
        <w:pStyle w:val="25"/>
        <w:tabs>
          <w:tab w:val="left" w:pos="1134"/>
        </w:tabs>
        <w:spacing w:line="560" w:lineRule="exact"/>
        <w:ind w:firstLine="632"/>
        <w:rPr>
          <w:rFonts w:hint="eastAsia" w:ascii="仿宋" w:hAnsi="仿宋" w:eastAsia="仿宋" w:cs="仿宋"/>
          <w:sz w:val="32"/>
          <w:szCs w:val="32"/>
        </w:rPr>
      </w:pPr>
      <w:r>
        <w:rPr>
          <w:rFonts w:hint="eastAsia" w:ascii="仿宋" w:hAnsi="仿宋" w:eastAsia="仿宋" w:cs="仿宋"/>
          <w:sz w:val="32"/>
          <w:szCs w:val="32"/>
        </w:rPr>
        <w:t>(三)在SW-1和SW-2之间采用LACP MAD分裂检测功能，通过集团核心交换机与集团接入交换机(AC作为接入交换机使用)互联接口设置LACP MAD功能相关配置来实现监控两台核心设备的VSF状态并同时每隔3s进行快速检测。</w:t>
      </w:r>
    </w:p>
    <w:p w14:paraId="4E1AD9B6">
      <w:pPr>
        <w:pStyle w:val="25"/>
        <w:tabs>
          <w:tab w:val="left" w:pos="1134"/>
        </w:tabs>
        <w:spacing w:line="560" w:lineRule="exact"/>
        <w:ind w:firstLine="632"/>
        <w:rPr>
          <w:rFonts w:hint="eastAsia" w:ascii="仿宋" w:hAnsi="仿宋" w:eastAsia="仿宋" w:cs="仿宋"/>
          <w:sz w:val="32"/>
          <w:szCs w:val="32"/>
        </w:rPr>
      </w:pPr>
      <w:r>
        <w:rPr>
          <w:rFonts w:hint="eastAsia" w:ascii="仿宋" w:hAnsi="仿宋" w:eastAsia="仿宋" w:cs="仿宋"/>
          <w:sz w:val="32"/>
          <w:szCs w:val="32"/>
        </w:rPr>
        <w:t>(四)为了减少广播，需要根据题目要求规划并配置Vlan。具体要求如下：</w:t>
      </w:r>
    </w:p>
    <w:p w14:paraId="771F0896">
      <w:pPr>
        <w:pStyle w:val="25"/>
        <w:spacing w:line="560" w:lineRule="exact"/>
        <w:ind w:firstLine="632"/>
        <w:rPr>
          <w:rFonts w:hint="eastAsia" w:ascii="仿宋" w:hAnsi="仿宋" w:eastAsia="仿宋" w:cs="仿宋"/>
          <w:sz w:val="32"/>
          <w:szCs w:val="32"/>
        </w:rPr>
      </w:pPr>
      <w:r>
        <w:rPr>
          <w:rFonts w:ascii="仿宋" w:hAnsi="仿宋" w:eastAsia="仿宋" w:cs="仿宋"/>
          <w:sz w:val="32"/>
          <w:szCs w:val="32"/>
        </w:rPr>
        <w:t>1.</w:t>
      </w:r>
      <w:r>
        <w:rPr>
          <w:rFonts w:hint="eastAsia" w:ascii="仿宋" w:hAnsi="仿宋" w:eastAsia="仿宋" w:cs="仿宋"/>
          <w:sz w:val="32"/>
          <w:szCs w:val="32"/>
        </w:rPr>
        <w:t xml:space="preserve">配置合理，在下表中交换机互联链路上不允许不必要Vlan的数据流通过，包括不允许Vlan 1； </w:t>
      </w:r>
    </w:p>
    <w:p w14:paraId="7C994ACA">
      <w:pPr>
        <w:pStyle w:val="25"/>
        <w:spacing w:line="560" w:lineRule="exact"/>
        <w:ind w:firstLine="632"/>
        <w:rPr>
          <w:rFonts w:hint="eastAsia" w:ascii="仿宋" w:hAnsi="仿宋" w:eastAsia="仿宋" w:cs="仿宋"/>
          <w:sz w:val="32"/>
          <w:szCs w:val="32"/>
        </w:rPr>
      </w:pPr>
      <w:r>
        <w:rPr>
          <w:rFonts w:ascii="仿宋" w:hAnsi="仿宋" w:eastAsia="仿宋" w:cs="仿宋"/>
          <w:sz w:val="32"/>
          <w:szCs w:val="32"/>
        </w:rPr>
        <w:t>2.</w:t>
      </w:r>
      <w:r>
        <w:rPr>
          <w:rFonts w:hint="eastAsia" w:ascii="仿宋" w:hAnsi="仿宋" w:eastAsia="仿宋" w:cs="仿宋"/>
          <w:sz w:val="32"/>
          <w:szCs w:val="32"/>
        </w:rPr>
        <w:t>根据下述表格中心系，在相应交换机上完成Vlan配置和端口分配；</w:t>
      </w:r>
    </w:p>
    <w:tbl>
      <w:tblPr>
        <w:tblStyle w:val="16"/>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322"/>
        <w:gridCol w:w="1545"/>
        <w:gridCol w:w="1545"/>
        <w:gridCol w:w="2661"/>
        <w:gridCol w:w="1987"/>
      </w:tblGrid>
      <w:tr w14:paraId="3D3DB1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6" w:type="pct"/>
            <w:tcBorders>
              <w:bottom w:val="single" w:color="auto" w:sz="4" w:space="0"/>
            </w:tcBorders>
            <w:shd w:val="clear" w:color="auto" w:fill="D9D9D9"/>
            <w:vAlign w:val="center"/>
          </w:tcPr>
          <w:p w14:paraId="1FD72198">
            <w:pPr>
              <w:spacing w:line="0" w:lineRule="atLeast"/>
              <w:jc w:val="center"/>
              <w:rPr>
                <w:rFonts w:hint="eastAsia" w:ascii="仿宋" w:hAnsi="仿宋" w:eastAsia="仿宋" w:cs="仿宋"/>
                <w:b/>
                <w:szCs w:val="32"/>
              </w:rPr>
            </w:pPr>
            <w:r>
              <w:rPr>
                <w:rFonts w:hint="eastAsia" w:ascii="仿宋" w:hAnsi="仿宋" w:eastAsia="仿宋" w:cs="仿宋"/>
                <w:b/>
                <w:szCs w:val="32"/>
              </w:rPr>
              <w:t>设备</w:t>
            </w:r>
          </w:p>
        </w:tc>
        <w:tc>
          <w:tcPr>
            <w:tcW w:w="854" w:type="pct"/>
            <w:tcBorders>
              <w:bottom w:val="single" w:color="auto" w:sz="4" w:space="0"/>
            </w:tcBorders>
            <w:shd w:val="clear" w:color="auto" w:fill="D9D9D9"/>
            <w:vAlign w:val="center"/>
          </w:tcPr>
          <w:p w14:paraId="1B308196">
            <w:pPr>
              <w:spacing w:line="0" w:lineRule="atLeast"/>
              <w:jc w:val="center"/>
              <w:rPr>
                <w:rFonts w:hint="eastAsia" w:ascii="仿宋" w:hAnsi="仿宋" w:eastAsia="仿宋" w:cs="仿宋"/>
                <w:b/>
                <w:szCs w:val="32"/>
              </w:rPr>
            </w:pPr>
            <w:r>
              <w:rPr>
                <w:rFonts w:hint="eastAsia" w:ascii="仿宋" w:hAnsi="仿宋" w:eastAsia="仿宋" w:cs="仿宋"/>
                <w:b/>
                <w:szCs w:val="32"/>
              </w:rPr>
              <w:t>Vlan编号</w:t>
            </w:r>
          </w:p>
        </w:tc>
        <w:tc>
          <w:tcPr>
            <w:tcW w:w="854" w:type="pct"/>
            <w:tcBorders>
              <w:bottom w:val="single" w:color="auto" w:sz="4" w:space="0"/>
            </w:tcBorders>
            <w:shd w:val="clear" w:color="auto" w:fill="D9D9D9"/>
            <w:vAlign w:val="center"/>
          </w:tcPr>
          <w:p w14:paraId="2EE82844">
            <w:pPr>
              <w:spacing w:line="0" w:lineRule="atLeast"/>
              <w:jc w:val="center"/>
              <w:rPr>
                <w:rFonts w:hint="eastAsia" w:ascii="仿宋" w:hAnsi="仿宋" w:eastAsia="仿宋" w:cs="仿宋"/>
                <w:b/>
                <w:szCs w:val="32"/>
              </w:rPr>
            </w:pPr>
            <w:r>
              <w:rPr>
                <w:rFonts w:hint="eastAsia" w:ascii="仿宋" w:hAnsi="仿宋" w:eastAsia="仿宋" w:cs="仿宋"/>
                <w:b/>
                <w:szCs w:val="32"/>
              </w:rPr>
              <w:t>Vlan名称</w:t>
            </w:r>
          </w:p>
        </w:tc>
        <w:tc>
          <w:tcPr>
            <w:tcW w:w="1469" w:type="pct"/>
            <w:tcBorders>
              <w:bottom w:val="single" w:color="auto" w:sz="4" w:space="0"/>
            </w:tcBorders>
            <w:shd w:val="clear" w:color="auto" w:fill="D9D9D9"/>
            <w:vAlign w:val="center"/>
          </w:tcPr>
          <w:p w14:paraId="1B5D8B34">
            <w:pPr>
              <w:spacing w:line="0" w:lineRule="atLeast"/>
              <w:jc w:val="center"/>
              <w:rPr>
                <w:rFonts w:hint="eastAsia" w:ascii="仿宋" w:hAnsi="仿宋" w:eastAsia="仿宋" w:cs="仿宋"/>
                <w:b/>
                <w:szCs w:val="32"/>
              </w:rPr>
            </w:pPr>
            <w:r>
              <w:rPr>
                <w:rFonts w:hint="eastAsia" w:ascii="仿宋" w:hAnsi="仿宋" w:eastAsia="仿宋" w:cs="仿宋"/>
                <w:b/>
                <w:szCs w:val="32"/>
              </w:rPr>
              <w:t>端口</w:t>
            </w:r>
          </w:p>
        </w:tc>
        <w:tc>
          <w:tcPr>
            <w:tcW w:w="1097" w:type="pct"/>
            <w:tcBorders>
              <w:bottom w:val="single" w:color="auto" w:sz="4" w:space="0"/>
            </w:tcBorders>
            <w:shd w:val="clear" w:color="auto" w:fill="D9D9D9"/>
          </w:tcPr>
          <w:p w14:paraId="6EB1FCD7">
            <w:pPr>
              <w:spacing w:line="0" w:lineRule="atLeast"/>
              <w:jc w:val="center"/>
              <w:rPr>
                <w:rFonts w:hint="eastAsia" w:ascii="仿宋" w:hAnsi="仿宋" w:eastAsia="仿宋" w:cs="仿宋"/>
                <w:b/>
                <w:szCs w:val="32"/>
              </w:rPr>
            </w:pPr>
            <w:r>
              <w:rPr>
                <w:rFonts w:hint="eastAsia" w:ascii="仿宋" w:hAnsi="仿宋" w:eastAsia="仿宋" w:cs="仿宋"/>
                <w:b/>
                <w:szCs w:val="32"/>
              </w:rPr>
              <w:t>说明</w:t>
            </w:r>
          </w:p>
        </w:tc>
      </w:tr>
      <w:tr w14:paraId="12237D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6" w:type="pct"/>
            <w:vMerge w:val="restart"/>
            <w:shd w:val="clear" w:color="auto" w:fill="FFFFFF"/>
            <w:vAlign w:val="center"/>
          </w:tcPr>
          <w:p w14:paraId="02D7FC86">
            <w:pPr>
              <w:spacing w:line="0" w:lineRule="atLeast"/>
              <w:jc w:val="center"/>
              <w:rPr>
                <w:rFonts w:hint="eastAsia" w:ascii="仿宋" w:hAnsi="仿宋" w:eastAsia="仿宋" w:cs="仿宋"/>
                <w:szCs w:val="32"/>
              </w:rPr>
            </w:pPr>
            <w:r>
              <w:rPr>
                <w:rFonts w:hint="eastAsia" w:ascii="仿宋" w:hAnsi="仿宋" w:eastAsia="仿宋" w:cs="仿宋"/>
                <w:szCs w:val="32"/>
              </w:rPr>
              <w:t>SW-Core</w:t>
            </w:r>
          </w:p>
        </w:tc>
        <w:tc>
          <w:tcPr>
            <w:tcW w:w="854" w:type="pct"/>
            <w:tcBorders>
              <w:left w:val="single" w:color="auto" w:sz="4" w:space="0"/>
            </w:tcBorders>
            <w:shd w:val="clear" w:color="auto" w:fill="FFFFFF"/>
            <w:vAlign w:val="center"/>
          </w:tcPr>
          <w:p w14:paraId="32FF4CE3">
            <w:pPr>
              <w:spacing w:line="0" w:lineRule="atLeast"/>
              <w:jc w:val="center"/>
              <w:rPr>
                <w:rFonts w:hint="eastAsia" w:ascii="仿宋" w:hAnsi="仿宋" w:eastAsia="仿宋" w:cs="仿宋"/>
                <w:szCs w:val="32"/>
              </w:rPr>
            </w:pPr>
            <w:r>
              <w:rPr>
                <w:rFonts w:hint="eastAsia" w:ascii="仿宋" w:hAnsi="仿宋" w:eastAsia="仿宋" w:cs="仿宋"/>
                <w:szCs w:val="32"/>
              </w:rPr>
              <w:t>Vlan10</w:t>
            </w:r>
          </w:p>
        </w:tc>
        <w:tc>
          <w:tcPr>
            <w:tcW w:w="854" w:type="pct"/>
            <w:tcBorders>
              <w:left w:val="single" w:color="auto" w:sz="4" w:space="0"/>
            </w:tcBorders>
            <w:shd w:val="clear" w:color="auto" w:fill="FFFFFF"/>
            <w:vAlign w:val="center"/>
          </w:tcPr>
          <w:p w14:paraId="073580C1">
            <w:pPr>
              <w:spacing w:line="0" w:lineRule="atLeast"/>
              <w:ind w:firstLine="158" w:firstLineChars="50"/>
              <w:jc w:val="center"/>
              <w:rPr>
                <w:rFonts w:hint="eastAsia" w:ascii="仿宋" w:hAnsi="仿宋" w:eastAsia="仿宋" w:cs="仿宋"/>
                <w:szCs w:val="32"/>
              </w:rPr>
            </w:pPr>
            <w:r>
              <w:rPr>
                <w:rFonts w:hint="eastAsia" w:ascii="仿宋" w:hAnsi="仿宋" w:eastAsia="仿宋" w:cs="仿宋"/>
                <w:szCs w:val="32"/>
              </w:rPr>
              <w:t>YX</w:t>
            </w:r>
          </w:p>
        </w:tc>
        <w:tc>
          <w:tcPr>
            <w:tcW w:w="1469" w:type="pct"/>
            <w:tcBorders>
              <w:left w:val="single" w:color="auto" w:sz="4" w:space="0"/>
            </w:tcBorders>
            <w:shd w:val="clear" w:color="auto" w:fill="FFFFFF"/>
            <w:vAlign w:val="center"/>
          </w:tcPr>
          <w:p w14:paraId="2A991FE4">
            <w:pPr>
              <w:spacing w:line="0" w:lineRule="atLeast"/>
              <w:jc w:val="center"/>
              <w:rPr>
                <w:rFonts w:hint="eastAsia" w:ascii="仿宋" w:hAnsi="仿宋" w:eastAsia="仿宋" w:cs="仿宋"/>
                <w:szCs w:val="32"/>
              </w:rPr>
            </w:pPr>
            <w:r>
              <w:rPr>
                <w:rFonts w:hint="eastAsia" w:ascii="仿宋" w:hAnsi="仿宋" w:eastAsia="仿宋" w:cs="仿宋"/>
                <w:szCs w:val="32"/>
              </w:rPr>
              <w:t>E1/0/3-4</w:t>
            </w:r>
          </w:p>
        </w:tc>
        <w:tc>
          <w:tcPr>
            <w:tcW w:w="1097" w:type="pct"/>
            <w:tcBorders>
              <w:left w:val="single" w:color="auto" w:sz="4" w:space="0"/>
            </w:tcBorders>
            <w:shd w:val="clear" w:color="auto" w:fill="FFFFFF"/>
          </w:tcPr>
          <w:p w14:paraId="4F693502">
            <w:pPr>
              <w:spacing w:line="0" w:lineRule="atLeast"/>
              <w:jc w:val="center"/>
              <w:rPr>
                <w:rFonts w:hint="eastAsia" w:ascii="仿宋" w:hAnsi="仿宋" w:eastAsia="仿宋" w:cs="仿宋"/>
                <w:szCs w:val="32"/>
              </w:rPr>
            </w:pPr>
            <w:r>
              <w:rPr>
                <w:rFonts w:hint="eastAsia" w:ascii="仿宋" w:hAnsi="仿宋" w:eastAsia="仿宋" w:cs="仿宋"/>
                <w:szCs w:val="32"/>
              </w:rPr>
              <w:t>营销部</w:t>
            </w:r>
          </w:p>
        </w:tc>
      </w:tr>
      <w:tr w14:paraId="143DF1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6" w:type="pct"/>
            <w:vMerge w:val="continue"/>
            <w:shd w:val="clear" w:color="auto" w:fill="FFFFFF"/>
            <w:vAlign w:val="center"/>
          </w:tcPr>
          <w:p w14:paraId="767F125C">
            <w:pPr>
              <w:rPr>
                <w:rFonts w:hint="eastAsia" w:ascii="仿宋" w:hAnsi="仿宋" w:eastAsia="仿宋" w:cs="仿宋"/>
                <w:szCs w:val="32"/>
              </w:rPr>
            </w:pPr>
          </w:p>
        </w:tc>
        <w:tc>
          <w:tcPr>
            <w:tcW w:w="854" w:type="pct"/>
            <w:tcBorders>
              <w:left w:val="single" w:color="auto" w:sz="4" w:space="0"/>
            </w:tcBorders>
            <w:shd w:val="clear" w:color="auto" w:fill="FFFFFF"/>
            <w:vAlign w:val="center"/>
          </w:tcPr>
          <w:p w14:paraId="03F03775">
            <w:pPr>
              <w:spacing w:line="0" w:lineRule="atLeast"/>
              <w:jc w:val="center"/>
              <w:rPr>
                <w:rFonts w:hint="eastAsia" w:ascii="仿宋" w:hAnsi="仿宋" w:eastAsia="仿宋" w:cs="仿宋"/>
                <w:szCs w:val="32"/>
              </w:rPr>
            </w:pPr>
            <w:r>
              <w:rPr>
                <w:rFonts w:hint="eastAsia" w:ascii="仿宋" w:hAnsi="仿宋" w:eastAsia="仿宋" w:cs="仿宋"/>
                <w:szCs w:val="32"/>
              </w:rPr>
              <w:t>Vlan20</w:t>
            </w:r>
          </w:p>
        </w:tc>
        <w:tc>
          <w:tcPr>
            <w:tcW w:w="854" w:type="pct"/>
            <w:tcBorders>
              <w:left w:val="single" w:color="auto" w:sz="4" w:space="0"/>
            </w:tcBorders>
            <w:shd w:val="clear" w:color="auto" w:fill="FFFFFF"/>
            <w:vAlign w:val="center"/>
          </w:tcPr>
          <w:p w14:paraId="318C2380">
            <w:pPr>
              <w:spacing w:line="0" w:lineRule="atLeast"/>
              <w:ind w:firstLine="158" w:firstLineChars="50"/>
              <w:jc w:val="center"/>
              <w:rPr>
                <w:rFonts w:hint="eastAsia" w:ascii="仿宋" w:hAnsi="仿宋" w:eastAsia="仿宋" w:cs="仿宋"/>
                <w:szCs w:val="32"/>
              </w:rPr>
            </w:pPr>
            <w:r>
              <w:rPr>
                <w:rFonts w:hint="eastAsia" w:ascii="仿宋" w:hAnsi="仿宋" w:eastAsia="仿宋" w:cs="仿宋"/>
                <w:szCs w:val="32"/>
              </w:rPr>
              <w:t>YF</w:t>
            </w:r>
          </w:p>
        </w:tc>
        <w:tc>
          <w:tcPr>
            <w:tcW w:w="1469" w:type="pct"/>
            <w:tcBorders>
              <w:left w:val="single" w:color="auto" w:sz="4" w:space="0"/>
            </w:tcBorders>
            <w:shd w:val="clear" w:color="auto" w:fill="FFFFFF"/>
            <w:vAlign w:val="center"/>
          </w:tcPr>
          <w:p w14:paraId="683AAE7A">
            <w:pPr>
              <w:spacing w:line="0" w:lineRule="atLeast"/>
              <w:jc w:val="center"/>
              <w:rPr>
                <w:rFonts w:hint="eastAsia" w:ascii="仿宋" w:hAnsi="仿宋" w:eastAsia="仿宋" w:cs="仿宋"/>
                <w:szCs w:val="32"/>
              </w:rPr>
            </w:pPr>
            <w:r>
              <w:rPr>
                <w:rFonts w:hint="eastAsia" w:ascii="仿宋" w:hAnsi="仿宋" w:eastAsia="仿宋" w:cs="仿宋"/>
                <w:szCs w:val="32"/>
              </w:rPr>
              <w:t>E1/0/5-6</w:t>
            </w:r>
          </w:p>
        </w:tc>
        <w:tc>
          <w:tcPr>
            <w:tcW w:w="1097" w:type="pct"/>
            <w:tcBorders>
              <w:left w:val="single" w:color="auto" w:sz="4" w:space="0"/>
            </w:tcBorders>
            <w:shd w:val="clear" w:color="auto" w:fill="FFFFFF"/>
          </w:tcPr>
          <w:p w14:paraId="2E447B61">
            <w:pPr>
              <w:spacing w:line="0" w:lineRule="atLeast"/>
              <w:jc w:val="center"/>
              <w:rPr>
                <w:rFonts w:hint="eastAsia" w:ascii="仿宋" w:hAnsi="仿宋" w:eastAsia="仿宋" w:cs="仿宋"/>
                <w:szCs w:val="32"/>
              </w:rPr>
            </w:pPr>
            <w:r>
              <w:rPr>
                <w:rFonts w:hint="eastAsia" w:ascii="仿宋" w:hAnsi="仿宋" w:eastAsia="仿宋" w:cs="仿宋"/>
                <w:szCs w:val="32"/>
              </w:rPr>
              <w:t>研发部</w:t>
            </w:r>
          </w:p>
        </w:tc>
      </w:tr>
      <w:tr w14:paraId="3107A0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6" w:type="pct"/>
            <w:vMerge w:val="continue"/>
            <w:shd w:val="clear" w:color="auto" w:fill="FFFFFF"/>
            <w:vAlign w:val="center"/>
          </w:tcPr>
          <w:p w14:paraId="277172AE">
            <w:pPr>
              <w:rPr>
                <w:rFonts w:hint="eastAsia" w:ascii="仿宋" w:hAnsi="仿宋" w:eastAsia="仿宋" w:cs="仿宋"/>
                <w:szCs w:val="32"/>
              </w:rPr>
            </w:pPr>
          </w:p>
        </w:tc>
        <w:tc>
          <w:tcPr>
            <w:tcW w:w="854" w:type="pct"/>
            <w:tcBorders>
              <w:left w:val="single" w:color="auto" w:sz="4" w:space="0"/>
            </w:tcBorders>
            <w:shd w:val="clear" w:color="auto" w:fill="FFFFFF"/>
            <w:vAlign w:val="center"/>
          </w:tcPr>
          <w:p w14:paraId="46493BB3">
            <w:pPr>
              <w:spacing w:line="0" w:lineRule="atLeast"/>
              <w:jc w:val="center"/>
              <w:rPr>
                <w:rFonts w:hint="eastAsia" w:ascii="仿宋" w:hAnsi="仿宋" w:eastAsia="仿宋" w:cs="仿宋"/>
                <w:szCs w:val="32"/>
              </w:rPr>
            </w:pPr>
            <w:r>
              <w:rPr>
                <w:rFonts w:hint="eastAsia" w:ascii="仿宋" w:hAnsi="仿宋" w:eastAsia="仿宋" w:cs="仿宋"/>
                <w:szCs w:val="32"/>
              </w:rPr>
              <w:t>Vlan30</w:t>
            </w:r>
          </w:p>
        </w:tc>
        <w:tc>
          <w:tcPr>
            <w:tcW w:w="854" w:type="pct"/>
            <w:tcBorders>
              <w:left w:val="single" w:color="auto" w:sz="4" w:space="0"/>
            </w:tcBorders>
            <w:shd w:val="clear" w:color="auto" w:fill="FFFFFF"/>
            <w:vAlign w:val="center"/>
          </w:tcPr>
          <w:p w14:paraId="02842E9A">
            <w:pPr>
              <w:spacing w:line="0" w:lineRule="atLeast"/>
              <w:ind w:firstLine="158" w:firstLineChars="50"/>
              <w:jc w:val="center"/>
              <w:rPr>
                <w:rFonts w:hint="eastAsia" w:ascii="仿宋" w:hAnsi="仿宋" w:eastAsia="仿宋" w:cs="仿宋"/>
                <w:szCs w:val="32"/>
              </w:rPr>
            </w:pPr>
            <w:r>
              <w:rPr>
                <w:rFonts w:hint="eastAsia" w:ascii="仿宋" w:hAnsi="仿宋" w:eastAsia="仿宋" w:cs="仿宋"/>
                <w:szCs w:val="32"/>
              </w:rPr>
              <w:t>XZ</w:t>
            </w:r>
          </w:p>
        </w:tc>
        <w:tc>
          <w:tcPr>
            <w:tcW w:w="1469" w:type="pct"/>
            <w:tcBorders>
              <w:left w:val="single" w:color="auto" w:sz="4" w:space="0"/>
            </w:tcBorders>
            <w:shd w:val="clear" w:color="auto" w:fill="FFFFFF"/>
            <w:vAlign w:val="center"/>
          </w:tcPr>
          <w:p w14:paraId="23FC84FE">
            <w:pPr>
              <w:spacing w:line="0" w:lineRule="atLeast"/>
              <w:jc w:val="center"/>
              <w:rPr>
                <w:rFonts w:hint="eastAsia" w:ascii="仿宋" w:hAnsi="仿宋" w:eastAsia="仿宋" w:cs="仿宋"/>
                <w:szCs w:val="32"/>
              </w:rPr>
            </w:pPr>
            <w:r>
              <w:rPr>
                <w:rFonts w:hint="eastAsia" w:ascii="仿宋" w:hAnsi="仿宋" w:eastAsia="仿宋" w:cs="仿宋"/>
                <w:szCs w:val="32"/>
              </w:rPr>
              <w:t>E1/0/7-8</w:t>
            </w:r>
          </w:p>
        </w:tc>
        <w:tc>
          <w:tcPr>
            <w:tcW w:w="1097" w:type="pct"/>
            <w:tcBorders>
              <w:left w:val="single" w:color="auto" w:sz="4" w:space="0"/>
            </w:tcBorders>
            <w:shd w:val="clear" w:color="auto" w:fill="FFFFFF"/>
          </w:tcPr>
          <w:p w14:paraId="2986BCD9">
            <w:pPr>
              <w:spacing w:line="0" w:lineRule="atLeast"/>
              <w:jc w:val="center"/>
              <w:rPr>
                <w:rFonts w:hint="eastAsia" w:ascii="仿宋" w:hAnsi="仿宋" w:eastAsia="仿宋" w:cs="仿宋"/>
                <w:szCs w:val="32"/>
              </w:rPr>
            </w:pPr>
            <w:r>
              <w:rPr>
                <w:rFonts w:hint="eastAsia" w:ascii="仿宋" w:hAnsi="仿宋" w:eastAsia="仿宋" w:cs="仿宋"/>
                <w:szCs w:val="32"/>
              </w:rPr>
              <w:t>行政部</w:t>
            </w:r>
          </w:p>
        </w:tc>
      </w:tr>
      <w:tr w14:paraId="5B4AB2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6" w:type="pct"/>
            <w:vMerge w:val="continue"/>
            <w:shd w:val="clear" w:color="auto" w:fill="FFFFFF"/>
            <w:vAlign w:val="center"/>
          </w:tcPr>
          <w:p w14:paraId="0CAA2B7D">
            <w:pPr>
              <w:rPr>
                <w:rFonts w:hint="eastAsia" w:ascii="仿宋" w:hAnsi="仿宋" w:eastAsia="仿宋" w:cs="仿宋"/>
                <w:szCs w:val="32"/>
              </w:rPr>
            </w:pPr>
          </w:p>
        </w:tc>
        <w:tc>
          <w:tcPr>
            <w:tcW w:w="854" w:type="pct"/>
            <w:tcBorders>
              <w:left w:val="single" w:color="auto" w:sz="4" w:space="0"/>
            </w:tcBorders>
            <w:shd w:val="clear" w:color="auto" w:fill="FFFFFF"/>
            <w:vAlign w:val="center"/>
          </w:tcPr>
          <w:p w14:paraId="77531C92">
            <w:pPr>
              <w:spacing w:line="0" w:lineRule="atLeast"/>
              <w:jc w:val="center"/>
              <w:rPr>
                <w:rFonts w:hint="eastAsia" w:ascii="仿宋" w:hAnsi="仿宋" w:eastAsia="仿宋" w:cs="仿宋"/>
                <w:szCs w:val="32"/>
              </w:rPr>
            </w:pPr>
            <w:r>
              <w:rPr>
                <w:rFonts w:hint="eastAsia" w:ascii="仿宋" w:hAnsi="仿宋" w:eastAsia="仿宋" w:cs="仿宋"/>
                <w:szCs w:val="32"/>
              </w:rPr>
              <w:t>Vlan40</w:t>
            </w:r>
          </w:p>
        </w:tc>
        <w:tc>
          <w:tcPr>
            <w:tcW w:w="854" w:type="pct"/>
            <w:tcBorders>
              <w:left w:val="single" w:color="auto" w:sz="4" w:space="0"/>
            </w:tcBorders>
            <w:shd w:val="clear" w:color="auto" w:fill="FFFFFF"/>
            <w:vAlign w:val="center"/>
          </w:tcPr>
          <w:p w14:paraId="4A7BF5CA">
            <w:pPr>
              <w:spacing w:line="0" w:lineRule="atLeast"/>
              <w:ind w:firstLine="158" w:firstLineChars="50"/>
              <w:jc w:val="center"/>
              <w:rPr>
                <w:rFonts w:hint="eastAsia" w:ascii="仿宋" w:hAnsi="仿宋" w:eastAsia="仿宋" w:cs="仿宋"/>
                <w:szCs w:val="32"/>
              </w:rPr>
            </w:pPr>
            <w:r>
              <w:rPr>
                <w:rFonts w:hint="eastAsia" w:ascii="仿宋" w:hAnsi="仿宋" w:eastAsia="仿宋" w:cs="仿宋"/>
                <w:szCs w:val="32"/>
              </w:rPr>
              <w:t>CW</w:t>
            </w:r>
          </w:p>
        </w:tc>
        <w:tc>
          <w:tcPr>
            <w:tcW w:w="1469" w:type="pct"/>
            <w:tcBorders>
              <w:left w:val="single" w:color="auto" w:sz="4" w:space="0"/>
            </w:tcBorders>
            <w:shd w:val="clear" w:color="auto" w:fill="FFFFFF"/>
            <w:vAlign w:val="center"/>
          </w:tcPr>
          <w:p w14:paraId="10911DD4">
            <w:pPr>
              <w:spacing w:line="0" w:lineRule="atLeast"/>
              <w:jc w:val="center"/>
              <w:rPr>
                <w:rFonts w:hint="eastAsia" w:ascii="仿宋" w:hAnsi="仿宋" w:eastAsia="仿宋" w:cs="仿宋"/>
                <w:szCs w:val="32"/>
              </w:rPr>
            </w:pPr>
            <w:r>
              <w:rPr>
                <w:rFonts w:hint="eastAsia" w:ascii="仿宋" w:hAnsi="仿宋" w:eastAsia="仿宋" w:cs="仿宋"/>
                <w:szCs w:val="32"/>
              </w:rPr>
              <w:t>E1/0/9-10</w:t>
            </w:r>
          </w:p>
        </w:tc>
        <w:tc>
          <w:tcPr>
            <w:tcW w:w="1097" w:type="pct"/>
            <w:tcBorders>
              <w:left w:val="single" w:color="auto" w:sz="4" w:space="0"/>
            </w:tcBorders>
            <w:shd w:val="clear" w:color="auto" w:fill="FFFFFF"/>
          </w:tcPr>
          <w:p w14:paraId="2A320085">
            <w:pPr>
              <w:spacing w:line="0" w:lineRule="atLeast"/>
              <w:jc w:val="center"/>
              <w:rPr>
                <w:rFonts w:hint="eastAsia" w:ascii="仿宋" w:hAnsi="仿宋" w:eastAsia="仿宋" w:cs="仿宋"/>
                <w:szCs w:val="32"/>
              </w:rPr>
            </w:pPr>
            <w:r>
              <w:rPr>
                <w:rFonts w:hint="eastAsia" w:ascii="仿宋" w:hAnsi="仿宋" w:eastAsia="仿宋" w:cs="仿宋"/>
                <w:szCs w:val="32"/>
              </w:rPr>
              <w:t>财务部</w:t>
            </w:r>
          </w:p>
        </w:tc>
      </w:tr>
      <w:tr w14:paraId="5BB466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6" w:type="pct"/>
            <w:vMerge w:val="restart"/>
            <w:shd w:val="clear" w:color="auto" w:fill="FFFFFF"/>
            <w:vAlign w:val="center"/>
          </w:tcPr>
          <w:p w14:paraId="5BA05E39">
            <w:pPr>
              <w:spacing w:line="0" w:lineRule="atLeast"/>
              <w:jc w:val="center"/>
              <w:rPr>
                <w:rFonts w:hint="eastAsia" w:ascii="仿宋" w:hAnsi="仿宋" w:eastAsia="仿宋" w:cs="仿宋"/>
                <w:szCs w:val="32"/>
              </w:rPr>
            </w:pPr>
            <w:r>
              <w:rPr>
                <w:rFonts w:hint="eastAsia" w:ascii="仿宋" w:hAnsi="仿宋" w:eastAsia="仿宋" w:cs="仿宋"/>
                <w:szCs w:val="32"/>
              </w:rPr>
              <w:t>AC</w:t>
            </w:r>
          </w:p>
        </w:tc>
        <w:tc>
          <w:tcPr>
            <w:tcW w:w="854" w:type="pct"/>
            <w:tcBorders>
              <w:left w:val="single" w:color="auto" w:sz="4" w:space="0"/>
            </w:tcBorders>
            <w:shd w:val="clear" w:color="auto" w:fill="FFFFFF"/>
            <w:vAlign w:val="center"/>
          </w:tcPr>
          <w:p w14:paraId="324BA06D">
            <w:pPr>
              <w:spacing w:line="0" w:lineRule="atLeast"/>
              <w:jc w:val="center"/>
              <w:rPr>
                <w:rFonts w:hint="eastAsia" w:ascii="仿宋" w:hAnsi="仿宋" w:eastAsia="仿宋" w:cs="仿宋"/>
                <w:szCs w:val="32"/>
              </w:rPr>
            </w:pPr>
            <w:r>
              <w:rPr>
                <w:rFonts w:hint="eastAsia" w:ascii="仿宋" w:hAnsi="仿宋" w:eastAsia="仿宋" w:cs="仿宋"/>
                <w:szCs w:val="32"/>
              </w:rPr>
              <w:t>Vlan10</w:t>
            </w:r>
          </w:p>
        </w:tc>
        <w:tc>
          <w:tcPr>
            <w:tcW w:w="854" w:type="pct"/>
            <w:tcBorders>
              <w:left w:val="single" w:color="auto" w:sz="4" w:space="0"/>
            </w:tcBorders>
            <w:shd w:val="clear" w:color="auto" w:fill="FFFFFF"/>
            <w:vAlign w:val="center"/>
          </w:tcPr>
          <w:p w14:paraId="1A5648C5">
            <w:pPr>
              <w:spacing w:line="0" w:lineRule="atLeast"/>
              <w:ind w:firstLine="158" w:firstLineChars="50"/>
              <w:jc w:val="center"/>
              <w:rPr>
                <w:rFonts w:hint="eastAsia" w:ascii="仿宋" w:hAnsi="仿宋" w:eastAsia="仿宋" w:cs="仿宋"/>
                <w:szCs w:val="32"/>
              </w:rPr>
            </w:pPr>
            <w:r>
              <w:rPr>
                <w:rFonts w:hint="eastAsia" w:ascii="仿宋" w:hAnsi="仿宋" w:eastAsia="仿宋" w:cs="仿宋"/>
                <w:szCs w:val="32"/>
              </w:rPr>
              <w:t>YX</w:t>
            </w:r>
          </w:p>
        </w:tc>
        <w:tc>
          <w:tcPr>
            <w:tcW w:w="1469" w:type="pct"/>
            <w:tcBorders>
              <w:left w:val="single" w:color="auto" w:sz="4" w:space="0"/>
            </w:tcBorders>
            <w:shd w:val="clear" w:color="auto" w:fill="FFFFFF"/>
            <w:vAlign w:val="center"/>
          </w:tcPr>
          <w:p w14:paraId="7B3278DE">
            <w:pPr>
              <w:spacing w:line="0" w:lineRule="atLeast"/>
              <w:jc w:val="center"/>
              <w:rPr>
                <w:rFonts w:hint="eastAsia" w:ascii="仿宋" w:hAnsi="仿宋" w:eastAsia="仿宋" w:cs="仿宋"/>
                <w:szCs w:val="32"/>
              </w:rPr>
            </w:pPr>
            <w:r>
              <w:rPr>
                <w:rFonts w:hint="eastAsia" w:ascii="仿宋" w:hAnsi="仿宋" w:eastAsia="仿宋" w:cs="仿宋"/>
                <w:szCs w:val="32"/>
              </w:rPr>
              <w:t>E1/0/3-4</w:t>
            </w:r>
          </w:p>
        </w:tc>
        <w:tc>
          <w:tcPr>
            <w:tcW w:w="1097" w:type="pct"/>
            <w:tcBorders>
              <w:left w:val="single" w:color="auto" w:sz="4" w:space="0"/>
            </w:tcBorders>
            <w:shd w:val="clear" w:color="auto" w:fill="FFFFFF"/>
          </w:tcPr>
          <w:p w14:paraId="5A53CB8B">
            <w:pPr>
              <w:spacing w:line="0" w:lineRule="atLeast"/>
              <w:jc w:val="center"/>
              <w:rPr>
                <w:rFonts w:hint="eastAsia" w:ascii="仿宋" w:hAnsi="仿宋" w:eastAsia="仿宋" w:cs="仿宋"/>
                <w:szCs w:val="32"/>
              </w:rPr>
            </w:pPr>
            <w:r>
              <w:rPr>
                <w:rFonts w:hint="eastAsia" w:ascii="仿宋" w:hAnsi="仿宋" w:eastAsia="仿宋" w:cs="仿宋"/>
                <w:szCs w:val="32"/>
              </w:rPr>
              <w:t>营销部</w:t>
            </w:r>
          </w:p>
        </w:tc>
      </w:tr>
      <w:tr w14:paraId="3FD388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6" w:type="pct"/>
            <w:vMerge w:val="continue"/>
            <w:shd w:val="clear" w:color="auto" w:fill="FFFFFF"/>
            <w:vAlign w:val="center"/>
          </w:tcPr>
          <w:p w14:paraId="32D6594C">
            <w:pPr>
              <w:rPr>
                <w:rFonts w:hint="eastAsia" w:ascii="仿宋" w:hAnsi="仿宋" w:eastAsia="仿宋" w:cs="仿宋"/>
                <w:szCs w:val="32"/>
              </w:rPr>
            </w:pPr>
          </w:p>
        </w:tc>
        <w:tc>
          <w:tcPr>
            <w:tcW w:w="854" w:type="pct"/>
            <w:tcBorders>
              <w:left w:val="single" w:color="auto" w:sz="4" w:space="0"/>
            </w:tcBorders>
            <w:shd w:val="clear" w:color="auto" w:fill="FFFFFF"/>
            <w:vAlign w:val="center"/>
          </w:tcPr>
          <w:p w14:paraId="642C7D04">
            <w:pPr>
              <w:spacing w:line="0" w:lineRule="atLeast"/>
              <w:jc w:val="center"/>
              <w:rPr>
                <w:rFonts w:hint="eastAsia" w:ascii="仿宋" w:hAnsi="仿宋" w:eastAsia="仿宋" w:cs="仿宋"/>
                <w:szCs w:val="32"/>
              </w:rPr>
            </w:pPr>
            <w:r>
              <w:rPr>
                <w:rFonts w:hint="eastAsia" w:ascii="仿宋" w:hAnsi="仿宋" w:eastAsia="仿宋" w:cs="仿宋"/>
                <w:szCs w:val="32"/>
              </w:rPr>
              <w:t>Vlan20</w:t>
            </w:r>
          </w:p>
        </w:tc>
        <w:tc>
          <w:tcPr>
            <w:tcW w:w="854" w:type="pct"/>
            <w:tcBorders>
              <w:left w:val="single" w:color="auto" w:sz="4" w:space="0"/>
            </w:tcBorders>
            <w:shd w:val="clear" w:color="auto" w:fill="FFFFFF"/>
            <w:vAlign w:val="center"/>
          </w:tcPr>
          <w:p w14:paraId="19C4FC70">
            <w:pPr>
              <w:spacing w:line="0" w:lineRule="atLeast"/>
              <w:ind w:firstLine="158" w:firstLineChars="50"/>
              <w:jc w:val="center"/>
              <w:rPr>
                <w:rFonts w:hint="eastAsia" w:ascii="仿宋" w:hAnsi="仿宋" w:eastAsia="仿宋" w:cs="仿宋"/>
                <w:szCs w:val="32"/>
              </w:rPr>
            </w:pPr>
            <w:r>
              <w:rPr>
                <w:rFonts w:hint="eastAsia" w:ascii="仿宋" w:hAnsi="仿宋" w:eastAsia="仿宋" w:cs="仿宋"/>
                <w:szCs w:val="32"/>
              </w:rPr>
              <w:t>YF</w:t>
            </w:r>
          </w:p>
        </w:tc>
        <w:tc>
          <w:tcPr>
            <w:tcW w:w="1469" w:type="pct"/>
            <w:tcBorders>
              <w:left w:val="single" w:color="auto" w:sz="4" w:space="0"/>
            </w:tcBorders>
            <w:shd w:val="clear" w:color="auto" w:fill="FFFFFF"/>
            <w:vAlign w:val="center"/>
          </w:tcPr>
          <w:p w14:paraId="35152370">
            <w:pPr>
              <w:spacing w:line="0" w:lineRule="atLeast"/>
              <w:jc w:val="center"/>
              <w:rPr>
                <w:rFonts w:hint="eastAsia" w:ascii="仿宋" w:hAnsi="仿宋" w:eastAsia="仿宋" w:cs="仿宋"/>
                <w:szCs w:val="32"/>
              </w:rPr>
            </w:pPr>
            <w:r>
              <w:rPr>
                <w:rFonts w:hint="eastAsia" w:ascii="仿宋" w:hAnsi="仿宋" w:eastAsia="仿宋" w:cs="仿宋"/>
                <w:szCs w:val="32"/>
              </w:rPr>
              <w:t>E1/0/5-6</w:t>
            </w:r>
          </w:p>
        </w:tc>
        <w:tc>
          <w:tcPr>
            <w:tcW w:w="1097" w:type="pct"/>
            <w:tcBorders>
              <w:left w:val="single" w:color="auto" w:sz="4" w:space="0"/>
            </w:tcBorders>
            <w:shd w:val="clear" w:color="auto" w:fill="FFFFFF"/>
          </w:tcPr>
          <w:p w14:paraId="06FD55DC">
            <w:pPr>
              <w:spacing w:line="0" w:lineRule="atLeast"/>
              <w:jc w:val="center"/>
              <w:rPr>
                <w:rFonts w:hint="eastAsia" w:ascii="仿宋" w:hAnsi="仿宋" w:eastAsia="仿宋" w:cs="仿宋"/>
                <w:szCs w:val="32"/>
              </w:rPr>
            </w:pPr>
            <w:r>
              <w:rPr>
                <w:rFonts w:hint="eastAsia" w:ascii="仿宋" w:hAnsi="仿宋" w:eastAsia="仿宋" w:cs="仿宋"/>
                <w:szCs w:val="32"/>
              </w:rPr>
              <w:t>研发部</w:t>
            </w:r>
          </w:p>
        </w:tc>
      </w:tr>
      <w:tr w14:paraId="1FD915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6" w:type="pct"/>
            <w:vMerge w:val="continue"/>
            <w:shd w:val="clear" w:color="auto" w:fill="FFFFFF"/>
            <w:vAlign w:val="center"/>
          </w:tcPr>
          <w:p w14:paraId="31173E3B">
            <w:pPr>
              <w:rPr>
                <w:rFonts w:hint="eastAsia" w:ascii="仿宋" w:hAnsi="仿宋" w:eastAsia="仿宋" w:cs="仿宋"/>
                <w:szCs w:val="32"/>
              </w:rPr>
            </w:pPr>
          </w:p>
        </w:tc>
        <w:tc>
          <w:tcPr>
            <w:tcW w:w="854" w:type="pct"/>
            <w:tcBorders>
              <w:left w:val="single" w:color="auto" w:sz="4" w:space="0"/>
            </w:tcBorders>
            <w:shd w:val="clear" w:color="auto" w:fill="FFFFFF"/>
            <w:vAlign w:val="center"/>
          </w:tcPr>
          <w:p w14:paraId="63BB194D">
            <w:pPr>
              <w:spacing w:line="0" w:lineRule="atLeast"/>
              <w:jc w:val="center"/>
              <w:rPr>
                <w:rFonts w:hint="eastAsia" w:ascii="仿宋" w:hAnsi="仿宋" w:eastAsia="仿宋" w:cs="仿宋"/>
                <w:szCs w:val="32"/>
              </w:rPr>
            </w:pPr>
            <w:r>
              <w:rPr>
                <w:rFonts w:hint="eastAsia" w:ascii="仿宋" w:hAnsi="仿宋" w:eastAsia="仿宋" w:cs="仿宋"/>
                <w:szCs w:val="32"/>
              </w:rPr>
              <w:t>Vlan30</w:t>
            </w:r>
          </w:p>
        </w:tc>
        <w:tc>
          <w:tcPr>
            <w:tcW w:w="854" w:type="pct"/>
            <w:tcBorders>
              <w:left w:val="single" w:color="auto" w:sz="4" w:space="0"/>
            </w:tcBorders>
            <w:shd w:val="clear" w:color="auto" w:fill="FFFFFF"/>
            <w:vAlign w:val="center"/>
          </w:tcPr>
          <w:p w14:paraId="1BC67DD6">
            <w:pPr>
              <w:spacing w:line="0" w:lineRule="atLeast"/>
              <w:ind w:firstLine="158" w:firstLineChars="50"/>
              <w:jc w:val="center"/>
              <w:rPr>
                <w:rFonts w:hint="eastAsia" w:ascii="仿宋" w:hAnsi="仿宋" w:eastAsia="仿宋" w:cs="仿宋"/>
                <w:szCs w:val="32"/>
              </w:rPr>
            </w:pPr>
            <w:r>
              <w:rPr>
                <w:rFonts w:hint="eastAsia" w:ascii="仿宋" w:hAnsi="仿宋" w:eastAsia="仿宋" w:cs="仿宋"/>
                <w:szCs w:val="32"/>
              </w:rPr>
              <w:t>XZ</w:t>
            </w:r>
          </w:p>
        </w:tc>
        <w:tc>
          <w:tcPr>
            <w:tcW w:w="1469" w:type="pct"/>
            <w:tcBorders>
              <w:left w:val="single" w:color="auto" w:sz="4" w:space="0"/>
            </w:tcBorders>
            <w:shd w:val="clear" w:color="auto" w:fill="FFFFFF"/>
            <w:vAlign w:val="center"/>
          </w:tcPr>
          <w:p w14:paraId="28D62C92">
            <w:pPr>
              <w:spacing w:line="0" w:lineRule="atLeast"/>
              <w:jc w:val="center"/>
              <w:rPr>
                <w:rFonts w:hint="eastAsia" w:ascii="仿宋" w:hAnsi="仿宋" w:eastAsia="仿宋" w:cs="仿宋"/>
                <w:szCs w:val="32"/>
              </w:rPr>
            </w:pPr>
            <w:r>
              <w:rPr>
                <w:rFonts w:hint="eastAsia" w:ascii="仿宋" w:hAnsi="仿宋" w:eastAsia="仿宋" w:cs="仿宋"/>
                <w:szCs w:val="32"/>
              </w:rPr>
              <w:t>E1/0/7-8</w:t>
            </w:r>
          </w:p>
        </w:tc>
        <w:tc>
          <w:tcPr>
            <w:tcW w:w="1097" w:type="pct"/>
            <w:tcBorders>
              <w:left w:val="single" w:color="auto" w:sz="4" w:space="0"/>
            </w:tcBorders>
            <w:shd w:val="clear" w:color="auto" w:fill="FFFFFF"/>
          </w:tcPr>
          <w:p w14:paraId="3B78AEDD">
            <w:pPr>
              <w:spacing w:line="0" w:lineRule="atLeast"/>
              <w:jc w:val="center"/>
              <w:rPr>
                <w:rFonts w:hint="eastAsia" w:ascii="仿宋" w:hAnsi="仿宋" w:eastAsia="仿宋" w:cs="仿宋"/>
                <w:szCs w:val="32"/>
              </w:rPr>
            </w:pPr>
            <w:r>
              <w:rPr>
                <w:rFonts w:hint="eastAsia" w:ascii="仿宋" w:hAnsi="仿宋" w:eastAsia="仿宋" w:cs="仿宋"/>
                <w:szCs w:val="32"/>
              </w:rPr>
              <w:t>行政部</w:t>
            </w:r>
          </w:p>
        </w:tc>
      </w:tr>
      <w:tr w14:paraId="153956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6" w:type="pct"/>
            <w:vMerge w:val="continue"/>
            <w:shd w:val="clear" w:color="auto" w:fill="FFFFFF"/>
            <w:vAlign w:val="center"/>
          </w:tcPr>
          <w:p w14:paraId="6610FE3B">
            <w:pPr>
              <w:rPr>
                <w:rFonts w:hint="eastAsia" w:ascii="仿宋" w:hAnsi="仿宋" w:eastAsia="仿宋" w:cs="仿宋"/>
                <w:szCs w:val="32"/>
              </w:rPr>
            </w:pPr>
          </w:p>
        </w:tc>
        <w:tc>
          <w:tcPr>
            <w:tcW w:w="854" w:type="pct"/>
            <w:tcBorders>
              <w:left w:val="single" w:color="auto" w:sz="4" w:space="0"/>
            </w:tcBorders>
            <w:shd w:val="clear" w:color="auto" w:fill="FFFFFF"/>
            <w:vAlign w:val="center"/>
          </w:tcPr>
          <w:p w14:paraId="34F6104D">
            <w:pPr>
              <w:spacing w:line="0" w:lineRule="atLeast"/>
              <w:jc w:val="center"/>
              <w:rPr>
                <w:rFonts w:hint="eastAsia" w:ascii="仿宋" w:hAnsi="仿宋" w:eastAsia="仿宋" w:cs="仿宋"/>
                <w:szCs w:val="32"/>
              </w:rPr>
            </w:pPr>
            <w:r>
              <w:rPr>
                <w:rFonts w:hint="eastAsia" w:ascii="仿宋" w:hAnsi="仿宋" w:eastAsia="仿宋" w:cs="仿宋"/>
                <w:szCs w:val="32"/>
              </w:rPr>
              <w:t>Vlan40</w:t>
            </w:r>
          </w:p>
        </w:tc>
        <w:tc>
          <w:tcPr>
            <w:tcW w:w="854" w:type="pct"/>
            <w:tcBorders>
              <w:left w:val="single" w:color="auto" w:sz="4" w:space="0"/>
            </w:tcBorders>
            <w:shd w:val="clear" w:color="auto" w:fill="FFFFFF"/>
            <w:vAlign w:val="center"/>
          </w:tcPr>
          <w:p w14:paraId="5EDC1EE8">
            <w:pPr>
              <w:spacing w:line="0" w:lineRule="atLeast"/>
              <w:ind w:firstLine="158" w:firstLineChars="50"/>
              <w:jc w:val="center"/>
              <w:rPr>
                <w:rFonts w:hint="eastAsia" w:ascii="仿宋" w:hAnsi="仿宋" w:eastAsia="仿宋" w:cs="仿宋"/>
                <w:szCs w:val="32"/>
              </w:rPr>
            </w:pPr>
            <w:r>
              <w:rPr>
                <w:rFonts w:hint="eastAsia" w:ascii="仿宋" w:hAnsi="仿宋" w:eastAsia="仿宋" w:cs="仿宋"/>
                <w:szCs w:val="32"/>
              </w:rPr>
              <w:t>CW</w:t>
            </w:r>
          </w:p>
        </w:tc>
        <w:tc>
          <w:tcPr>
            <w:tcW w:w="1469" w:type="pct"/>
            <w:tcBorders>
              <w:left w:val="single" w:color="auto" w:sz="4" w:space="0"/>
            </w:tcBorders>
            <w:shd w:val="clear" w:color="auto" w:fill="FFFFFF"/>
            <w:vAlign w:val="center"/>
          </w:tcPr>
          <w:p w14:paraId="3D9A8851">
            <w:pPr>
              <w:spacing w:line="0" w:lineRule="atLeast"/>
              <w:jc w:val="center"/>
              <w:rPr>
                <w:rFonts w:hint="eastAsia" w:ascii="仿宋" w:hAnsi="仿宋" w:eastAsia="仿宋" w:cs="仿宋"/>
                <w:szCs w:val="32"/>
              </w:rPr>
            </w:pPr>
            <w:r>
              <w:rPr>
                <w:rFonts w:hint="eastAsia" w:ascii="仿宋" w:hAnsi="仿宋" w:eastAsia="仿宋" w:cs="仿宋"/>
                <w:szCs w:val="32"/>
              </w:rPr>
              <w:t>E1/0/9-10</w:t>
            </w:r>
          </w:p>
        </w:tc>
        <w:tc>
          <w:tcPr>
            <w:tcW w:w="1097" w:type="pct"/>
            <w:tcBorders>
              <w:left w:val="single" w:color="auto" w:sz="4" w:space="0"/>
            </w:tcBorders>
            <w:shd w:val="clear" w:color="auto" w:fill="FFFFFF"/>
          </w:tcPr>
          <w:p w14:paraId="6C6C63B0">
            <w:pPr>
              <w:spacing w:line="0" w:lineRule="atLeast"/>
              <w:jc w:val="center"/>
              <w:rPr>
                <w:rFonts w:hint="eastAsia" w:ascii="仿宋" w:hAnsi="仿宋" w:eastAsia="仿宋" w:cs="仿宋"/>
                <w:szCs w:val="32"/>
              </w:rPr>
            </w:pPr>
            <w:r>
              <w:rPr>
                <w:rFonts w:hint="eastAsia" w:ascii="仿宋" w:hAnsi="仿宋" w:eastAsia="仿宋" w:cs="仿宋"/>
                <w:szCs w:val="32"/>
              </w:rPr>
              <w:t>财务部</w:t>
            </w:r>
          </w:p>
        </w:tc>
      </w:tr>
      <w:tr w14:paraId="58318B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6" w:type="pct"/>
            <w:vMerge w:val="restart"/>
            <w:shd w:val="clear" w:color="auto" w:fill="FFFFFF"/>
            <w:vAlign w:val="center"/>
          </w:tcPr>
          <w:p w14:paraId="53A893A2">
            <w:pPr>
              <w:spacing w:line="0" w:lineRule="atLeast"/>
              <w:jc w:val="center"/>
              <w:rPr>
                <w:rFonts w:hint="eastAsia" w:ascii="仿宋" w:hAnsi="仿宋" w:eastAsia="仿宋" w:cs="仿宋"/>
                <w:szCs w:val="32"/>
              </w:rPr>
            </w:pPr>
            <w:r>
              <w:rPr>
                <w:rFonts w:hint="eastAsia" w:ascii="仿宋" w:hAnsi="仿宋" w:eastAsia="仿宋" w:cs="仿宋"/>
                <w:szCs w:val="32"/>
              </w:rPr>
              <w:t>SW-3</w:t>
            </w:r>
          </w:p>
        </w:tc>
        <w:tc>
          <w:tcPr>
            <w:tcW w:w="854" w:type="pct"/>
            <w:tcBorders>
              <w:left w:val="single" w:color="auto" w:sz="4" w:space="0"/>
            </w:tcBorders>
            <w:shd w:val="clear" w:color="auto" w:fill="FFFFFF"/>
            <w:vAlign w:val="center"/>
          </w:tcPr>
          <w:p w14:paraId="0534A18B">
            <w:pPr>
              <w:spacing w:line="0" w:lineRule="atLeast"/>
              <w:jc w:val="center"/>
              <w:rPr>
                <w:rFonts w:hint="eastAsia" w:ascii="仿宋" w:hAnsi="仿宋" w:eastAsia="仿宋" w:cs="仿宋"/>
                <w:szCs w:val="32"/>
              </w:rPr>
            </w:pPr>
            <w:r>
              <w:rPr>
                <w:rFonts w:hint="eastAsia" w:ascii="仿宋" w:hAnsi="仿宋" w:eastAsia="仿宋" w:cs="仿宋"/>
                <w:szCs w:val="32"/>
              </w:rPr>
              <w:t>Vlan10</w:t>
            </w:r>
          </w:p>
        </w:tc>
        <w:tc>
          <w:tcPr>
            <w:tcW w:w="854" w:type="pct"/>
            <w:tcBorders>
              <w:left w:val="single" w:color="auto" w:sz="4" w:space="0"/>
            </w:tcBorders>
            <w:shd w:val="clear" w:color="auto" w:fill="FFFFFF"/>
            <w:vAlign w:val="center"/>
          </w:tcPr>
          <w:p w14:paraId="4F26165B">
            <w:pPr>
              <w:spacing w:line="0" w:lineRule="atLeast"/>
              <w:ind w:firstLine="158" w:firstLineChars="50"/>
              <w:jc w:val="center"/>
              <w:rPr>
                <w:rFonts w:hint="eastAsia" w:ascii="仿宋" w:hAnsi="仿宋" w:eastAsia="仿宋" w:cs="仿宋"/>
                <w:szCs w:val="32"/>
              </w:rPr>
            </w:pPr>
            <w:r>
              <w:rPr>
                <w:rFonts w:hint="eastAsia" w:ascii="仿宋" w:hAnsi="仿宋" w:eastAsia="仿宋" w:cs="仿宋"/>
                <w:szCs w:val="32"/>
              </w:rPr>
              <w:t>FB-YX</w:t>
            </w:r>
          </w:p>
        </w:tc>
        <w:tc>
          <w:tcPr>
            <w:tcW w:w="1469" w:type="pct"/>
            <w:tcBorders>
              <w:left w:val="single" w:color="auto" w:sz="4" w:space="0"/>
            </w:tcBorders>
            <w:shd w:val="clear" w:color="auto" w:fill="FFFFFF"/>
            <w:vAlign w:val="center"/>
          </w:tcPr>
          <w:p w14:paraId="03347821">
            <w:pPr>
              <w:spacing w:line="0" w:lineRule="atLeast"/>
              <w:jc w:val="center"/>
              <w:rPr>
                <w:rFonts w:hint="eastAsia" w:ascii="仿宋" w:hAnsi="仿宋" w:eastAsia="仿宋" w:cs="仿宋"/>
                <w:szCs w:val="32"/>
              </w:rPr>
            </w:pPr>
            <w:r>
              <w:rPr>
                <w:rFonts w:hint="eastAsia" w:ascii="仿宋" w:hAnsi="仿宋" w:eastAsia="仿宋" w:cs="仿宋"/>
                <w:szCs w:val="32"/>
              </w:rPr>
              <w:t>E1/0/3-4</w:t>
            </w:r>
          </w:p>
        </w:tc>
        <w:tc>
          <w:tcPr>
            <w:tcW w:w="1097" w:type="pct"/>
            <w:tcBorders>
              <w:left w:val="single" w:color="auto" w:sz="4" w:space="0"/>
            </w:tcBorders>
            <w:shd w:val="clear" w:color="auto" w:fill="FFFFFF"/>
          </w:tcPr>
          <w:p w14:paraId="0EF14004">
            <w:pPr>
              <w:spacing w:line="0" w:lineRule="atLeast"/>
              <w:jc w:val="center"/>
              <w:rPr>
                <w:rFonts w:hint="eastAsia" w:ascii="仿宋" w:hAnsi="仿宋" w:eastAsia="仿宋" w:cs="仿宋"/>
                <w:szCs w:val="32"/>
              </w:rPr>
            </w:pPr>
            <w:r>
              <w:rPr>
                <w:rFonts w:hint="eastAsia" w:ascii="仿宋" w:hAnsi="仿宋" w:eastAsia="仿宋" w:cs="仿宋"/>
                <w:szCs w:val="32"/>
              </w:rPr>
              <w:t>营销部</w:t>
            </w:r>
          </w:p>
        </w:tc>
      </w:tr>
      <w:tr w14:paraId="1E3575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6" w:type="pct"/>
            <w:vMerge w:val="continue"/>
            <w:shd w:val="clear" w:color="auto" w:fill="FFFFFF"/>
            <w:vAlign w:val="center"/>
          </w:tcPr>
          <w:p w14:paraId="7FC1D197">
            <w:pPr>
              <w:rPr>
                <w:rFonts w:hint="eastAsia" w:ascii="仿宋" w:hAnsi="仿宋" w:eastAsia="仿宋" w:cs="仿宋"/>
                <w:szCs w:val="32"/>
              </w:rPr>
            </w:pPr>
          </w:p>
        </w:tc>
        <w:tc>
          <w:tcPr>
            <w:tcW w:w="854" w:type="pct"/>
            <w:tcBorders>
              <w:left w:val="single" w:color="auto" w:sz="4" w:space="0"/>
            </w:tcBorders>
            <w:shd w:val="clear" w:color="auto" w:fill="FFFFFF"/>
            <w:vAlign w:val="center"/>
          </w:tcPr>
          <w:p w14:paraId="4992861D">
            <w:pPr>
              <w:spacing w:line="0" w:lineRule="atLeast"/>
              <w:jc w:val="center"/>
              <w:rPr>
                <w:rFonts w:hint="eastAsia" w:ascii="仿宋" w:hAnsi="仿宋" w:eastAsia="仿宋" w:cs="仿宋"/>
                <w:szCs w:val="32"/>
              </w:rPr>
            </w:pPr>
            <w:r>
              <w:rPr>
                <w:rFonts w:hint="eastAsia" w:ascii="仿宋" w:hAnsi="仿宋" w:eastAsia="仿宋" w:cs="仿宋"/>
                <w:szCs w:val="32"/>
              </w:rPr>
              <w:t>Vlan20</w:t>
            </w:r>
          </w:p>
        </w:tc>
        <w:tc>
          <w:tcPr>
            <w:tcW w:w="854" w:type="pct"/>
            <w:tcBorders>
              <w:left w:val="single" w:color="auto" w:sz="4" w:space="0"/>
            </w:tcBorders>
            <w:shd w:val="clear" w:color="auto" w:fill="FFFFFF"/>
            <w:vAlign w:val="center"/>
          </w:tcPr>
          <w:p w14:paraId="152FF4E8">
            <w:pPr>
              <w:spacing w:line="0" w:lineRule="atLeast"/>
              <w:ind w:firstLine="158" w:firstLineChars="50"/>
              <w:jc w:val="center"/>
              <w:rPr>
                <w:rFonts w:hint="eastAsia" w:ascii="仿宋" w:hAnsi="仿宋" w:eastAsia="仿宋" w:cs="仿宋"/>
                <w:szCs w:val="32"/>
              </w:rPr>
            </w:pPr>
            <w:r>
              <w:rPr>
                <w:rFonts w:hint="eastAsia" w:ascii="仿宋" w:hAnsi="仿宋" w:eastAsia="仿宋" w:cs="仿宋"/>
                <w:szCs w:val="32"/>
              </w:rPr>
              <w:t>FB-YF</w:t>
            </w:r>
          </w:p>
        </w:tc>
        <w:tc>
          <w:tcPr>
            <w:tcW w:w="1469" w:type="pct"/>
            <w:tcBorders>
              <w:left w:val="single" w:color="auto" w:sz="4" w:space="0"/>
            </w:tcBorders>
            <w:shd w:val="clear" w:color="auto" w:fill="FFFFFF"/>
            <w:vAlign w:val="center"/>
          </w:tcPr>
          <w:p w14:paraId="6BD3311C">
            <w:pPr>
              <w:spacing w:line="0" w:lineRule="atLeast"/>
              <w:jc w:val="center"/>
              <w:rPr>
                <w:rFonts w:hint="eastAsia" w:ascii="仿宋" w:hAnsi="仿宋" w:eastAsia="仿宋" w:cs="仿宋"/>
                <w:szCs w:val="32"/>
              </w:rPr>
            </w:pPr>
            <w:r>
              <w:rPr>
                <w:rFonts w:hint="eastAsia" w:ascii="仿宋" w:hAnsi="仿宋" w:eastAsia="仿宋" w:cs="仿宋"/>
                <w:szCs w:val="32"/>
              </w:rPr>
              <w:t>E1/0/5-6</w:t>
            </w:r>
          </w:p>
        </w:tc>
        <w:tc>
          <w:tcPr>
            <w:tcW w:w="1097" w:type="pct"/>
            <w:tcBorders>
              <w:left w:val="single" w:color="auto" w:sz="4" w:space="0"/>
            </w:tcBorders>
            <w:shd w:val="clear" w:color="auto" w:fill="FFFFFF"/>
          </w:tcPr>
          <w:p w14:paraId="200FEE4B">
            <w:pPr>
              <w:spacing w:line="0" w:lineRule="atLeast"/>
              <w:jc w:val="center"/>
              <w:rPr>
                <w:rFonts w:hint="eastAsia" w:ascii="仿宋" w:hAnsi="仿宋" w:eastAsia="仿宋" w:cs="仿宋"/>
                <w:szCs w:val="32"/>
              </w:rPr>
            </w:pPr>
            <w:r>
              <w:rPr>
                <w:rFonts w:hint="eastAsia" w:ascii="仿宋" w:hAnsi="仿宋" w:eastAsia="仿宋" w:cs="仿宋"/>
                <w:szCs w:val="32"/>
              </w:rPr>
              <w:t>研发部</w:t>
            </w:r>
          </w:p>
        </w:tc>
      </w:tr>
    </w:tbl>
    <w:p w14:paraId="03DA800D">
      <w:pPr>
        <w:pStyle w:val="25"/>
        <w:tabs>
          <w:tab w:val="left" w:pos="1134"/>
        </w:tabs>
        <w:spacing w:line="560" w:lineRule="exact"/>
        <w:ind w:firstLine="632"/>
        <w:rPr>
          <w:rFonts w:hint="eastAsia" w:ascii="仿宋" w:hAnsi="仿宋" w:eastAsia="仿宋" w:cs="仿宋"/>
          <w:sz w:val="32"/>
          <w:szCs w:val="32"/>
        </w:rPr>
      </w:pPr>
      <w:r>
        <w:rPr>
          <w:rFonts w:hint="eastAsia" w:ascii="仿宋" w:hAnsi="仿宋" w:eastAsia="仿宋" w:cs="仿宋"/>
          <w:sz w:val="32"/>
          <w:szCs w:val="32"/>
        </w:rPr>
        <w:t>(五)把SW-Core与FW-1归属于同一设备的接口捆绑成一个逻辑接口，编号为1，SW-Core为主动端，FW-1为被动端。SW-3的E1/0/3和E1/0/5配置为Loopback接口。</w:t>
      </w:r>
    </w:p>
    <w:p w14:paraId="706F3422">
      <w:pPr>
        <w:pStyle w:val="25"/>
        <w:tabs>
          <w:tab w:val="left" w:pos="1134"/>
        </w:tabs>
        <w:spacing w:line="560" w:lineRule="exact"/>
        <w:ind w:firstLine="632"/>
        <w:rPr>
          <w:rFonts w:hint="eastAsia" w:ascii="仿宋" w:hAnsi="仿宋" w:eastAsia="仿宋" w:cs="仿宋"/>
          <w:sz w:val="32"/>
          <w:szCs w:val="32"/>
        </w:rPr>
      </w:pPr>
      <w:r>
        <w:rPr>
          <w:rFonts w:hint="eastAsia" w:ascii="仿宋" w:hAnsi="仿宋" w:eastAsia="仿宋" w:cs="仿宋"/>
          <w:sz w:val="32"/>
          <w:szCs w:val="32"/>
        </w:rPr>
        <w:t>(六)已知SNTP Server为202.120.2.101，该服务器时间是国际标准时间，请在所有交换机上配置该功能，保证交换机的时钟和北京时间一致。</w:t>
      </w:r>
    </w:p>
    <w:p w14:paraId="752FEC24">
      <w:pPr>
        <w:pStyle w:val="25"/>
        <w:tabs>
          <w:tab w:val="left" w:pos="1134"/>
        </w:tabs>
        <w:spacing w:line="560" w:lineRule="exact"/>
        <w:ind w:firstLine="632"/>
        <w:rPr>
          <w:rFonts w:hint="eastAsia" w:ascii="仿宋" w:hAnsi="仿宋" w:eastAsia="仿宋" w:cs="仿宋"/>
          <w:sz w:val="32"/>
          <w:szCs w:val="32"/>
        </w:rPr>
      </w:pPr>
      <w:r>
        <w:rPr>
          <w:rFonts w:hint="eastAsia" w:ascii="仿宋" w:hAnsi="仿宋" w:eastAsia="仿宋" w:cs="仿宋"/>
          <w:sz w:val="32"/>
          <w:szCs w:val="32"/>
        </w:rPr>
        <w:t>(七)为方便用户日志查询管理，现需要把所有交换机的时间在每年4月第一个星期日23:00到这一年的10月最后一个星期日00:00，实行夏令时，时钟偏移量为2小时，命名为Time。</w:t>
      </w:r>
    </w:p>
    <w:p w14:paraId="4A832194">
      <w:pPr>
        <w:pStyle w:val="25"/>
        <w:tabs>
          <w:tab w:val="left" w:pos="1134"/>
        </w:tabs>
        <w:spacing w:line="560" w:lineRule="exact"/>
        <w:ind w:firstLine="632"/>
        <w:rPr>
          <w:rFonts w:hint="eastAsia" w:ascii="仿宋" w:hAnsi="仿宋" w:eastAsia="仿宋" w:cs="仿宋"/>
          <w:sz w:val="32"/>
          <w:szCs w:val="32"/>
        </w:rPr>
      </w:pPr>
      <w:r>
        <w:rPr>
          <w:rFonts w:hint="eastAsia" w:ascii="仿宋" w:hAnsi="仿宋" w:eastAsia="仿宋" w:cs="仿宋"/>
          <w:sz w:val="32"/>
          <w:szCs w:val="32"/>
        </w:rPr>
        <w:t>(八)防止终端产生MAC地址泛洪攻击，在SW-Core的所有业务端口设置开启端口安全功能，配置端口允许的最大安全MAC数量为20，发生违规阻止后续违规流量通过，关闭端口，恢复时间为3分钟。</w:t>
      </w:r>
    </w:p>
    <w:p w14:paraId="23AC1863">
      <w:pPr>
        <w:pStyle w:val="25"/>
        <w:tabs>
          <w:tab w:val="left" w:pos="1134"/>
        </w:tabs>
        <w:spacing w:line="560" w:lineRule="exact"/>
        <w:ind w:firstLine="632"/>
        <w:rPr>
          <w:rFonts w:hint="eastAsia" w:ascii="仿宋" w:hAnsi="仿宋" w:eastAsia="仿宋" w:cs="仿宋"/>
          <w:sz w:val="32"/>
          <w:szCs w:val="32"/>
        </w:rPr>
      </w:pPr>
      <w:r>
        <w:rPr>
          <w:rFonts w:hint="eastAsia" w:ascii="仿宋" w:hAnsi="仿宋" w:eastAsia="仿宋" w:cs="仿宋"/>
          <w:sz w:val="32"/>
          <w:szCs w:val="32"/>
        </w:rPr>
        <w:t>(九)使用相关技术将SW-2模拟为Internet交换机，实现集团与分公司之间Internet路由表与集团内部业务路由表隔离，Internet路由表位于VPN实例名称Internet内。</w:t>
      </w:r>
    </w:p>
    <w:p w14:paraId="1C305DD7">
      <w:pPr>
        <w:spacing w:line="560" w:lineRule="exact"/>
        <w:ind w:firstLine="632" w:firstLineChars="200"/>
        <w:rPr>
          <w:rFonts w:hint="eastAsia" w:ascii="黑体" w:hAnsi="黑体" w:eastAsia="黑体" w:cs="黑体"/>
          <w:b/>
          <w:szCs w:val="32"/>
        </w:rPr>
      </w:pPr>
      <w:r>
        <w:rPr>
          <w:rFonts w:hint="eastAsia" w:ascii="黑体" w:hAnsi="黑体" w:eastAsia="黑体" w:cs="黑体"/>
          <w:b/>
          <w:szCs w:val="32"/>
        </w:rPr>
        <w:t>五、路由配置与调试</w:t>
      </w:r>
    </w:p>
    <w:p w14:paraId="068CCCB6">
      <w:pPr>
        <w:pStyle w:val="25"/>
        <w:tabs>
          <w:tab w:val="left" w:pos="1134"/>
        </w:tabs>
        <w:spacing w:line="560" w:lineRule="exact"/>
        <w:ind w:firstLine="632"/>
        <w:rPr>
          <w:rFonts w:hint="eastAsia" w:ascii="仿宋" w:hAnsi="仿宋" w:eastAsia="仿宋" w:cs="仿宋"/>
          <w:sz w:val="32"/>
          <w:szCs w:val="32"/>
        </w:rPr>
      </w:pPr>
      <w:r>
        <w:rPr>
          <w:rFonts w:hint="eastAsia" w:ascii="仿宋" w:hAnsi="仿宋" w:eastAsia="仿宋" w:cs="仿宋"/>
          <w:sz w:val="32"/>
          <w:szCs w:val="32"/>
        </w:rPr>
        <w:t>(一)尽可能加大RT-1与RT-2之间虚拟专线链路带宽，配置Mutlilink PPP捆绑，编号为10。路由器之间采用chap双向认证，RT-1帐号名为JTrouter，密码为2021dcn。RT-2帐号名为FBrouter，密码为2021dcn。</w:t>
      </w:r>
    </w:p>
    <w:p w14:paraId="62962028">
      <w:pPr>
        <w:pStyle w:val="25"/>
        <w:tabs>
          <w:tab w:val="left" w:pos="1134"/>
        </w:tabs>
        <w:spacing w:line="560" w:lineRule="exact"/>
        <w:ind w:firstLine="632"/>
        <w:rPr>
          <w:rFonts w:hint="eastAsia" w:ascii="仿宋" w:hAnsi="仿宋" w:eastAsia="仿宋" w:cs="仿宋"/>
          <w:sz w:val="32"/>
          <w:szCs w:val="32"/>
        </w:rPr>
      </w:pPr>
      <w:r>
        <w:rPr>
          <w:rFonts w:hint="eastAsia" w:ascii="仿宋" w:hAnsi="仿宋" w:eastAsia="仿宋" w:cs="仿宋"/>
          <w:sz w:val="32"/>
          <w:szCs w:val="32"/>
        </w:rPr>
        <w:t>(二)规划集团内，SW-Core、RT-1、FW-1、AC之间使用OSPF协议组网来实现集团业务互联互通，OSPF进程号为10，具体要求如下：</w:t>
      </w:r>
    </w:p>
    <w:p w14:paraId="345C87A8">
      <w:pPr>
        <w:pStyle w:val="25"/>
        <w:numPr>
          <w:ilvl w:val="0"/>
          <w:numId w:val="1"/>
        </w:numPr>
        <w:spacing w:line="560" w:lineRule="exact"/>
        <w:ind w:left="0" w:firstLine="632"/>
        <w:rPr>
          <w:rFonts w:hint="eastAsia" w:ascii="仿宋" w:hAnsi="仿宋" w:eastAsia="仿宋" w:cs="仿宋"/>
          <w:sz w:val="32"/>
          <w:szCs w:val="32"/>
        </w:rPr>
      </w:pPr>
      <w:r>
        <w:rPr>
          <w:rFonts w:hint="eastAsia" w:ascii="仿宋" w:hAnsi="仿宋" w:eastAsia="仿宋" w:cs="仿宋"/>
          <w:sz w:val="32"/>
          <w:szCs w:val="32"/>
        </w:rPr>
        <w:t>SW-Core与FW-1之间属于骨干区域、SW-Core与AC之间属于普通区域10，FW-1与RT-1之间属于普通区域20，采用各自设备Loopback地址作为Router-id。</w:t>
      </w:r>
    </w:p>
    <w:p w14:paraId="5CCD0BCD">
      <w:pPr>
        <w:pStyle w:val="25"/>
        <w:numPr>
          <w:ilvl w:val="0"/>
          <w:numId w:val="1"/>
        </w:numPr>
        <w:spacing w:line="560" w:lineRule="exact"/>
        <w:ind w:left="0" w:firstLine="632"/>
        <w:rPr>
          <w:rFonts w:hint="eastAsia" w:ascii="仿宋" w:hAnsi="仿宋" w:eastAsia="仿宋" w:cs="仿宋"/>
          <w:sz w:val="32"/>
          <w:szCs w:val="32"/>
        </w:rPr>
      </w:pPr>
      <w:r>
        <w:rPr>
          <w:rFonts w:hint="eastAsia" w:ascii="仿宋" w:hAnsi="仿宋" w:eastAsia="仿宋" w:cs="仿宋"/>
          <w:sz w:val="32"/>
          <w:szCs w:val="32"/>
        </w:rPr>
        <w:t>SW-Core、FW-1、RT-1、AC分别发布自己的环回地址方便日常管理。</w:t>
      </w:r>
    </w:p>
    <w:p w14:paraId="414A9429">
      <w:pPr>
        <w:pStyle w:val="25"/>
        <w:numPr>
          <w:ilvl w:val="0"/>
          <w:numId w:val="1"/>
        </w:numPr>
        <w:spacing w:line="560" w:lineRule="exact"/>
        <w:ind w:left="0" w:firstLine="632"/>
        <w:rPr>
          <w:rFonts w:hint="eastAsia" w:ascii="仿宋" w:hAnsi="仿宋" w:eastAsia="仿宋" w:cs="仿宋"/>
          <w:sz w:val="32"/>
          <w:szCs w:val="32"/>
        </w:rPr>
      </w:pPr>
      <w:r>
        <w:rPr>
          <w:rFonts w:hint="eastAsia" w:ascii="仿宋" w:hAnsi="仿宋" w:eastAsia="仿宋" w:cs="仿宋"/>
          <w:sz w:val="32"/>
          <w:szCs w:val="32"/>
        </w:rPr>
        <w:t>骨干区域启用区域MD5验证，md5密钥为：qywdj@dcn，Key ID为1。</w:t>
      </w:r>
    </w:p>
    <w:p w14:paraId="6522B6D1">
      <w:pPr>
        <w:pStyle w:val="25"/>
        <w:numPr>
          <w:ilvl w:val="0"/>
          <w:numId w:val="1"/>
        </w:numPr>
        <w:spacing w:line="560" w:lineRule="exact"/>
        <w:ind w:left="0" w:firstLine="632"/>
        <w:rPr>
          <w:rFonts w:hint="eastAsia" w:ascii="仿宋" w:hAnsi="仿宋" w:eastAsia="仿宋" w:cs="仿宋"/>
          <w:sz w:val="32"/>
          <w:szCs w:val="32"/>
        </w:rPr>
      </w:pPr>
      <w:r>
        <w:rPr>
          <w:rFonts w:hint="eastAsia" w:ascii="仿宋" w:hAnsi="仿宋" w:eastAsia="仿宋" w:cs="仿宋"/>
          <w:sz w:val="32"/>
          <w:szCs w:val="32"/>
        </w:rPr>
        <w:t>要求集团内的研发、营销、行政、财务等部门的网络内不发送协议报文。</w:t>
      </w:r>
    </w:p>
    <w:p w14:paraId="7FCC6C87">
      <w:pPr>
        <w:pStyle w:val="25"/>
        <w:tabs>
          <w:tab w:val="left" w:pos="1134"/>
        </w:tabs>
        <w:spacing w:line="560" w:lineRule="exact"/>
        <w:ind w:firstLine="632"/>
        <w:rPr>
          <w:rFonts w:hint="eastAsia" w:ascii="仿宋" w:hAnsi="仿宋" w:eastAsia="仿宋" w:cs="仿宋"/>
          <w:sz w:val="32"/>
          <w:szCs w:val="32"/>
        </w:rPr>
      </w:pPr>
      <w:r>
        <w:rPr>
          <w:rFonts w:hint="eastAsia" w:ascii="仿宋" w:hAnsi="仿宋" w:eastAsia="仿宋" w:cs="仿宋"/>
          <w:sz w:val="32"/>
          <w:szCs w:val="32"/>
        </w:rPr>
        <w:t>(三)同时还规划集团与分公司之间使用BGP协议，进程号分别为：集团是62021，分公司是62022，具体要求如下：</w:t>
      </w:r>
    </w:p>
    <w:p w14:paraId="606C79DE">
      <w:pPr>
        <w:pStyle w:val="25"/>
        <w:numPr>
          <w:ilvl w:val="0"/>
          <w:numId w:val="2"/>
        </w:numPr>
        <w:spacing w:line="560" w:lineRule="exact"/>
        <w:ind w:left="0" w:firstLine="632"/>
        <w:rPr>
          <w:rFonts w:hint="eastAsia" w:ascii="仿宋" w:hAnsi="仿宋" w:eastAsia="仿宋" w:cs="仿宋"/>
          <w:sz w:val="32"/>
          <w:szCs w:val="32"/>
        </w:rPr>
      </w:pPr>
      <w:r>
        <w:rPr>
          <w:rFonts w:hint="eastAsia" w:ascii="仿宋" w:hAnsi="仿宋" w:eastAsia="仿宋" w:cs="仿宋"/>
          <w:sz w:val="32"/>
          <w:szCs w:val="32"/>
        </w:rPr>
        <w:t>RT-1与RT-2之间通过与Internet的接口互联地址建立GRE隧道，RT-1与RT-2之间分别通过GRE隧道地址和专线互联地址建立邻居关系，在RT-2上宣告分公司营销、研发、无线和无线AP管理路由到BGP中，让RT-1学习到分公司的这些路由。</w:t>
      </w:r>
    </w:p>
    <w:p w14:paraId="3C8C192F">
      <w:pPr>
        <w:pStyle w:val="25"/>
        <w:tabs>
          <w:tab w:val="left" w:pos="1134"/>
        </w:tabs>
        <w:spacing w:line="560" w:lineRule="exact"/>
        <w:ind w:firstLine="632"/>
        <w:rPr>
          <w:rFonts w:hint="eastAsia" w:ascii="仿宋" w:hAnsi="仿宋" w:eastAsia="仿宋" w:cs="仿宋"/>
          <w:sz w:val="32"/>
          <w:szCs w:val="32"/>
        </w:rPr>
      </w:pPr>
      <w:r>
        <w:rPr>
          <w:rFonts w:hint="eastAsia" w:ascii="仿宋" w:hAnsi="仿宋" w:eastAsia="仿宋" w:cs="仿宋"/>
          <w:sz w:val="32"/>
          <w:szCs w:val="32"/>
        </w:rPr>
        <w:t>(四)RT-2与SW-3之间通过静态路由协议互联，通过相关技术实现集团除RT-1以外的设备只能学习到分公司营销、无线和无线AP管理业务路由。</w:t>
      </w:r>
    </w:p>
    <w:p w14:paraId="65AEEA40">
      <w:pPr>
        <w:spacing w:line="560" w:lineRule="exact"/>
        <w:ind w:firstLine="632" w:firstLineChars="200"/>
        <w:rPr>
          <w:rFonts w:hint="eastAsia" w:ascii="黑体" w:hAnsi="黑体" w:eastAsia="黑体" w:cs="黑体"/>
          <w:b/>
          <w:szCs w:val="32"/>
        </w:rPr>
      </w:pPr>
      <w:r>
        <w:rPr>
          <w:rFonts w:hint="eastAsia" w:ascii="黑体" w:hAnsi="黑体" w:eastAsia="黑体" w:cs="黑体"/>
          <w:b/>
          <w:szCs w:val="32"/>
        </w:rPr>
        <w:t>六、广域网配置</w:t>
      </w:r>
    </w:p>
    <w:p w14:paraId="025D92B6">
      <w:pPr>
        <w:spacing w:line="560" w:lineRule="exact"/>
        <w:ind w:firstLine="632" w:firstLineChars="200"/>
        <w:rPr>
          <w:rFonts w:hint="eastAsia" w:ascii="仿宋" w:hAnsi="仿宋" w:eastAsia="仿宋" w:cs="仿宋"/>
          <w:szCs w:val="32"/>
        </w:rPr>
      </w:pPr>
      <w:r>
        <w:rPr>
          <w:rFonts w:hint="eastAsia" w:ascii="仿宋" w:hAnsi="仿宋" w:eastAsia="仿宋" w:cs="仿宋"/>
          <w:b/>
          <w:szCs w:val="32"/>
        </w:rPr>
        <w:t>说明：为了统一结果，要求源地址和目的地址均使用“IP/掩码”表示，禁止使用地址薄或地址条目表示，"any"和题目中说明的除外，否则按零分处理。</w:t>
      </w:r>
    </w:p>
    <w:p w14:paraId="5AD21473">
      <w:pPr>
        <w:pStyle w:val="25"/>
        <w:tabs>
          <w:tab w:val="left" w:pos="1134"/>
        </w:tabs>
        <w:spacing w:line="560" w:lineRule="exact"/>
        <w:ind w:firstLine="632"/>
        <w:rPr>
          <w:rFonts w:hint="eastAsia" w:ascii="仿宋" w:hAnsi="仿宋" w:eastAsia="仿宋" w:cs="仿宋"/>
          <w:sz w:val="32"/>
          <w:szCs w:val="32"/>
        </w:rPr>
      </w:pPr>
      <w:r>
        <w:rPr>
          <w:rFonts w:hint="eastAsia" w:ascii="仿宋" w:hAnsi="仿宋" w:eastAsia="仿宋" w:cs="仿宋"/>
          <w:sz w:val="32"/>
          <w:szCs w:val="32"/>
        </w:rPr>
        <w:t>(一)在FW-1上配置网络地址转换，使集团内所有业务通过FW-1访问Internet，访问公网采用轮询的方式，地址池(名称为NatAddr)为202.11.33.27-29，实现同一源IP会话被映射到同一个公网地址。在RT-2上配置网络地址转换，使分公司所有业务通过RT-2访问Internet，访问公网采用轮询的方式，地址池(名称为NatAddr)为221.11.67.27-29。运营商托管机房的应用服务都通过转换成为托管机房防火墙外网口地址进行访问Internet，内网地址薄名称为LAN。</w:t>
      </w:r>
    </w:p>
    <w:p w14:paraId="486772CB">
      <w:pPr>
        <w:pStyle w:val="25"/>
        <w:tabs>
          <w:tab w:val="left" w:pos="1134"/>
        </w:tabs>
        <w:spacing w:line="560" w:lineRule="exact"/>
        <w:ind w:firstLine="632"/>
        <w:rPr>
          <w:rFonts w:hint="eastAsia" w:ascii="仿宋" w:hAnsi="仿宋" w:eastAsia="仿宋" w:cs="仿宋"/>
          <w:sz w:val="32"/>
          <w:szCs w:val="32"/>
        </w:rPr>
      </w:pPr>
      <w:r>
        <w:rPr>
          <w:rFonts w:hint="eastAsia" w:ascii="仿宋" w:hAnsi="仿宋" w:eastAsia="仿宋" w:cs="仿宋"/>
          <w:sz w:val="32"/>
          <w:szCs w:val="32"/>
        </w:rPr>
        <w:t>(二)为保证只允许集团营销业务与分公司营销业务、技术业务访问托管业务应用的安全性，通过FW-1与FW-2的Internet互联地址建立IPSEC隧道，VPN名称为ipsec，使用IKE协商自行设置IPSec安全联盟、交换IPSec密钥，通过策略实现只允许访问托管在运营商机房的10.10.60.12业务应用和本业务应用的网关地址。</w:t>
      </w:r>
    </w:p>
    <w:p w14:paraId="43ABBF9F">
      <w:pPr>
        <w:pStyle w:val="25"/>
        <w:tabs>
          <w:tab w:val="left" w:pos="1134"/>
        </w:tabs>
        <w:spacing w:line="560" w:lineRule="exact"/>
        <w:ind w:firstLine="632"/>
        <w:rPr>
          <w:rFonts w:hint="eastAsia" w:ascii="仿宋" w:hAnsi="仿宋" w:eastAsia="仿宋" w:cs="仿宋"/>
          <w:sz w:val="32"/>
          <w:szCs w:val="32"/>
        </w:rPr>
      </w:pPr>
      <w:r>
        <w:rPr>
          <w:rFonts w:hint="eastAsia" w:ascii="仿宋" w:hAnsi="仿宋" w:eastAsia="仿宋" w:cs="仿宋"/>
          <w:sz w:val="32"/>
          <w:szCs w:val="32"/>
        </w:rPr>
        <w:t>(三)为了方便维护人员在外远程维护管理托管在外的业务系统，同运营商协商后，在托管机房防火墙上配置SSL VPN，并且通过策略只开放云服务平台的web管理服务和托管下所有业务应用系统远程连接端口指定端口，指定端口如下：Windows的远程桌面和Linux的SSH服务。认证账号为：ywgl，密码：ywgl123。VPN拨入用户的地址范围:192.168.255.0/24，地址池名称为vpnpool。</w:t>
      </w:r>
    </w:p>
    <w:p w14:paraId="2EE3037D">
      <w:pPr>
        <w:spacing w:line="560" w:lineRule="exact"/>
        <w:ind w:firstLine="632" w:firstLineChars="200"/>
        <w:rPr>
          <w:rFonts w:hint="eastAsia" w:ascii="黑体" w:hAnsi="黑体" w:eastAsia="黑体" w:cs="黑体"/>
          <w:b/>
          <w:szCs w:val="32"/>
        </w:rPr>
      </w:pPr>
      <w:r>
        <w:rPr>
          <w:rFonts w:hint="eastAsia" w:ascii="黑体" w:hAnsi="黑体" w:eastAsia="黑体" w:cs="黑体"/>
          <w:b/>
          <w:szCs w:val="32"/>
        </w:rPr>
        <w:t>七、无线配置</w:t>
      </w:r>
    </w:p>
    <w:p w14:paraId="5609AC40">
      <w:pPr>
        <w:pStyle w:val="25"/>
        <w:tabs>
          <w:tab w:val="left" w:pos="1134"/>
        </w:tabs>
        <w:spacing w:line="560" w:lineRule="exact"/>
        <w:ind w:firstLine="632"/>
        <w:rPr>
          <w:rFonts w:hint="eastAsia" w:ascii="仿宋" w:hAnsi="仿宋" w:eastAsia="仿宋" w:cs="仿宋"/>
          <w:sz w:val="32"/>
          <w:szCs w:val="32"/>
        </w:rPr>
      </w:pPr>
      <w:r>
        <w:rPr>
          <w:rFonts w:hint="eastAsia" w:ascii="仿宋" w:hAnsi="仿宋" w:eastAsia="仿宋" w:cs="仿宋"/>
          <w:sz w:val="32"/>
          <w:szCs w:val="32"/>
        </w:rPr>
        <w:t>(一)把AC与SW-Core归属于同一设备的接口捆绑成一个逻辑接口，编号为2，SW-Core为主动端，AC为被动端，采用源IP和目的IP进行负载分担。</w:t>
      </w:r>
    </w:p>
    <w:p w14:paraId="4C21E4EC">
      <w:pPr>
        <w:pStyle w:val="25"/>
        <w:tabs>
          <w:tab w:val="left" w:pos="1134"/>
        </w:tabs>
        <w:spacing w:line="560" w:lineRule="exact"/>
        <w:ind w:firstLine="632"/>
        <w:rPr>
          <w:rFonts w:hint="eastAsia" w:ascii="仿宋" w:hAnsi="仿宋" w:eastAsia="仿宋" w:cs="仿宋"/>
          <w:sz w:val="32"/>
          <w:szCs w:val="32"/>
        </w:rPr>
      </w:pPr>
      <w:r>
        <w:rPr>
          <w:rFonts w:hint="eastAsia" w:ascii="仿宋" w:hAnsi="仿宋" w:eastAsia="仿宋" w:cs="仿宋"/>
          <w:sz w:val="32"/>
          <w:szCs w:val="32"/>
        </w:rPr>
        <w:t>(二)AC使用Loopback接口地址作为AC管理地址，集团内所有AP都通过手工注册方式实现AP上线被管理。</w:t>
      </w:r>
    </w:p>
    <w:p w14:paraId="4B580B20">
      <w:pPr>
        <w:pStyle w:val="25"/>
        <w:tabs>
          <w:tab w:val="left" w:pos="1134"/>
        </w:tabs>
        <w:spacing w:line="560" w:lineRule="exact"/>
        <w:ind w:firstLine="632"/>
        <w:rPr>
          <w:rFonts w:hint="eastAsia" w:ascii="仿宋" w:hAnsi="仿宋" w:eastAsia="仿宋" w:cs="仿宋"/>
          <w:sz w:val="32"/>
          <w:szCs w:val="32"/>
        </w:rPr>
      </w:pPr>
      <w:r>
        <w:rPr>
          <w:rFonts w:hint="eastAsia" w:ascii="仿宋" w:hAnsi="仿宋" w:eastAsia="仿宋" w:cs="仿宋"/>
          <w:sz w:val="32"/>
          <w:szCs w:val="32"/>
        </w:rPr>
        <w:t>(三)在RT-2上开启DCHP服务，实现分公司无线业务终端可以通过DHCP自动获取IP地址。分公司无线业务分别为：分公司财务Vlan 11与分公司技术Vlan 21，Vlan网关都在RT-2上。2个用户网段对应的DHCP地址池名字分别为FB-11、FB-21，租期为4小时，DNS地址均8.8.8.8。</w:t>
      </w:r>
    </w:p>
    <w:p w14:paraId="0BAF98DB">
      <w:pPr>
        <w:pStyle w:val="25"/>
        <w:tabs>
          <w:tab w:val="left" w:pos="1134"/>
        </w:tabs>
        <w:spacing w:line="560" w:lineRule="exact"/>
        <w:ind w:firstLine="632"/>
        <w:rPr>
          <w:rFonts w:hint="eastAsia" w:ascii="仿宋" w:hAnsi="仿宋" w:eastAsia="仿宋" w:cs="仿宋"/>
          <w:sz w:val="32"/>
          <w:szCs w:val="32"/>
        </w:rPr>
      </w:pPr>
      <w:r>
        <w:rPr>
          <w:rFonts w:hint="eastAsia" w:ascii="仿宋" w:hAnsi="仿宋" w:eastAsia="仿宋" w:cs="仿宋"/>
          <w:sz w:val="32"/>
          <w:szCs w:val="32"/>
        </w:rPr>
        <w:t>(四)配置2个SSID，分别为“DCN-2.4”和“DCN-5.0”。“DCN-2.4”对应业务Vlan 11，使用network 11,用户接入无线网络时需要采用基于WPA-personal加密方式，其口令为“DCN123456”；“DCN-5.0”对应业务Vlan 21，使用network 21，不需要认证但是需要隐藏SSID。要求无线AP通过相关配置来实现，“DCN-5.0”的SSID只使用倒数第一个可用VAP发送5.0G信号。</w:t>
      </w:r>
    </w:p>
    <w:p w14:paraId="6A87AEF2">
      <w:pPr>
        <w:pStyle w:val="25"/>
        <w:tabs>
          <w:tab w:val="left" w:pos="1134"/>
        </w:tabs>
        <w:spacing w:line="560" w:lineRule="exact"/>
        <w:ind w:firstLine="632"/>
        <w:rPr>
          <w:rFonts w:hint="eastAsia" w:ascii="仿宋" w:hAnsi="仿宋" w:eastAsia="仿宋" w:cs="仿宋"/>
          <w:sz w:val="32"/>
          <w:szCs w:val="32"/>
        </w:rPr>
      </w:pPr>
      <w:r>
        <w:rPr>
          <w:rFonts w:hint="eastAsia" w:ascii="仿宋" w:hAnsi="仿宋" w:eastAsia="仿宋" w:cs="仿宋"/>
          <w:sz w:val="32"/>
          <w:szCs w:val="32"/>
        </w:rPr>
        <w:t>(五)通过配置防止多AP和AC相连时过多的安全认证连接而消耗CPU资源，检测到AP与AC在10分钟内建立连接5次就不再允许继续连接，两小时后恢复正常。</w:t>
      </w:r>
    </w:p>
    <w:p w14:paraId="724F6C40">
      <w:pPr>
        <w:pStyle w:val="25"/>
        <w:tabs>
          <w:tab w:val="left" w:pos="1134"/>
        </w:tabs>
        <w:spacing w:line="560" w:lineRule="exact"/>
        <w:ind w:firstLine="632"/>
        <w:rPr>
          <w:rFonts w:hint="eastAsia" w:ascii="仿宋" w:hAnsi="仿宋" w:eastAsia="仿宋" w:cs="仿宋"/>
          <w:sz w:val="32"/>
          <w:szCs w:val="32"/>
        </w:rPr>
      </w:pPr>
      <w:r>
        <w:rPr>
          <w:rFonts w:hint="eastAsia" w:ascii="仿宋" w:hAnsi="仿宋" w:eastAsia="仿宋" w:cs="仿宋"/>
          <w:sz w:val="32"/>
          <w:szCs w:val="32"/>
        </w:rPr>
        <w:t>(六)配置所有Radio接口：AP在收到错误帧时，将不再发送ACK帧；打开AP组播广播突发限制功能；开启Radio的自动信道调整，每天上午10:00触发信道调整功能。</w:t>
      </w:r>
    </w:p>
    <w:p w14:paraId="6BF8DA7E">
      <w:pPr>
        <w:spacing w:line="560" w:lineRule="exact"/>
        <w:ind w:firstLine="632" w:firstLineChars="200"/>
        <w:rPr>
          <w:rFonts w:hint="eastAsia" w:ascii="黑体" w:hAnsi="黑体" w:eastAsia="黑体" w:cs="黑体"/>
          <w:b/>
          <w:szCs w:val="32"/>
        </w:rPr>
      </w:pPr>
      <w:r>
        <w:rPr>
          <w:rFonts w:hint="eastAsia" w:ascii="黑体" w:hAnsi="黑体" w:eastAsia="黑体" w:cs="黑体"/>
          <w:b/>
          <w:szCs w:val="32"/>
        </w:rPr>
        <w:t>八、安全策略配置</w:t>
      </w:r>
    </w:p>
    <w:p w14:paraId="44E30EBB">
      <w:pPr>
        <w:pStyle w:val="25"/>
        <w:tabs>
          <w:tab w:val="left" w:pos="1134"/>
        </w:tabs>
        <w:spacing w:line="560" w:lineRule="exact"/>
        <w:ind w:firstLine="632"/>
        <w:rPr>
          <w:rFonts w:hint="eastAsia" w:ascii="仿宋" w:hAnsi="仿宋" w:eastAsia="仿宋" w:cs="仿宋"/>
          <w:sz w:val="32"/>
          <w:szCs w:val="32"/>
        </w:rPr>
      </w:pPr>
      <w:r>
        <w:rPr>
          <w:rFonts w:hint="eastAsia" w:ascii="仿宋" w:hAnsi="仿宋" w:eastAsia="仿宋" w:cs="仿宋"/>
          <w:sz w:val="32"/>
          <w:szCs w:val="32"/>
        </w:rPr>
        <w:t>(一)FW-1的出口带宽为800Mbps，为集团内研发、营销、行政、财务4个业务网段更加合理使用出口资源，要求出口口带宽小于480Mbps时，每IP上下行最大5Mbps带宽；出口带宽大于720Mbps时，每IP上下行最大2Mbps带宽，规则名称为JT。同时要求在流量变化期间带宽增长速率为2倍，在任何时候都要确保网页访问服务占每IP带宽的40%。</w:t>
      </w:r>
    </w:p>
    <w:p w14:paraId="55B8F89E">
      <w:pPr>
        <w:pStyle w:val="25"/>
        <w:tabs>
          <w:tab w:val="left" w:pos="1134"/>
        </w:tabs>
        <w:spacing w:line="560" w:lineRule="exact"/>
        <w:ind w:firstLine="632"/>
        <w:rPr>
          <w:rFonts w:hint="eastAsia" w:ascii="仿宋" w:hAnsi="仿宋" w:eastAsia="仿宋" w:cs="仿宋"/>
          <w:sz w:val="32"/>
          <w:szCs w:val="32"/>
        </w:rPr>
      </w:pPr>
      <w:r>
        <w:rPr>
          <w:rFonts w:hint="eastAsia" w:ascii="仿宋" w:hAnsi="仿宋" w:eastAsia="仿宋" w:cs="仿宋"/>
          <w:sz w:val="32"/>
          <w:szCs w:val="32"/>
        </w:rPr>
        <w:t>(二)为防止集团内部收到垃圾邮件，请在防火墙上配置邮箱过滤，规则名称和类别名称均为“商业中心”，过滤含有“商业中心”字样的邮件。</w:t>
      </w:r>
    </w:p>
    <w:p w14:paraId="3426B9B0">
      <w:pPr>
        <w:pStyle w:val="25"/>
        <w:tabs>
          <w:tab w:val="left" w:pos="1134"/>
        </w:tabs>
        <w:spacing w:line="560" w:lineRule="exact"/>
        <w:ind w:firstLine="632"/>
        <w:rPr>
          <w:rFonts w:hint="eastAsia" w:ascii="仿宋" w:hAnsi="仿宋" w:eastAsia="仿宋" w:cs="仿宋"/>
          <w:sz w:val="32"/>
          <w:szCs w:val="32"/>
        </w:rPr>
      </w:pPr>
      <w:r>
        <w:rPr>
          <w:rFonts w:hint="eastAsia" w:ascii="仿宋" w:hAnsi="仿宋" w:eastAsia="仿宋" w:cs="仿宋"/>
          <w:sz w:val="32"/>
          <w:szCs w:val="32"/>
        </w:rPr>
        <w:t>(三)为保证集团Internet出口线路，在FW-1上使用相关技术，通过ping监控外网网关地址，监控对象名称为Track，每隔5S发送探测报文，连续10次收不到监测报文，就认为线路故障，直接关闭外网接口。</w:t>
      </w:r>
    </w:p>
    <w:p w14:paraId="4CAE6B2E">
      <w:pPr>
        <w:spacing w:line="560" w:lineRule="exact"/>
        <w:ind w:firstLine="632" w:firstLineChars="200"/>
        <w:rPr>
          <w:rFonts w:hint="eastAsia" w:ascii="黑体" w:hAnsi="黑体" w:eastAsia="黑体" w:cs="黑体"/>
          <w:b/>
          <w:szCs w:val="32"/>
        </w:rPr>
      </w:pPr>
      <w:r>
        <w:rPr>
          <w:rFonts w:hint="eastAsia" w:ascii="黑体" w:hAnsi="黑体" w:eastAsia="黑体" w:cs="黑体"/>
          <w:b/>
          <w:szCs w:val="32"/>
        </w:rPr>
        <w:t>九、广域网业务选路</w:t>
      </w:r>
    </w:p>
    <w:p w14:paraId="5A52A02C">
      <w:pPr>
        <w:pStyle w:val="25"/>
        <w:tabs>
          <w:tab w:val="left" w:pos="1134"/>
        </w:tabs>
        <w:spacing w:line="560" w:lineRule="exact"/>
        <w:ind w:firstLine="632"/>
        <w:rPr>
          <w:rFonts w:hint="eastAsia" w:ascii="仿宋" w:hAnsi="仿宋" w:eastAsia="仿宋" w:cs="仿宋"/>
          <w:sz w:val="32"/>
          <w:szCs w:val="32"/>
        </w:rPr>
      </w:pPr>
      <w:r>
        <w:rPr>
          <w:rFonts w:hint="eastAsia" w:ascii="仿宋" w:hAnsi="仿宋" w:eastAsia="仿宋" w:cs="仿宋"/>
          <w:sz w:val="32"/>
          <w:szCs w:val="32"/>
        </w:rPr>
        <w:t>考虑到从集团到分公司共有二条链路，集团与分公司无线网段互访优先在RT-1与RT-2之间Serail口专线转发；集团与分公司有线业务网段互访只允许在RT-1与RT-2以太网专线间转发，同时以太网专线链路还作为集团与分公司无线网段互访备用链路。根据以上需求在相关路由器上进行合理的业务选路配置。具体要求如下：</w:t>
      </w:r>
    </w:p>
    <w:p w14:paraId="2ED7975F">
      <w:pPr>
        <w:pStyle w:val="25"/>
        <w:spacing w:line="560" w:lineRule="exact"/>
        <w:ind w:firstLine="632"/>
        <w:rPr>
          <w:rFonts w:hint="eastAsia" w:ascii="仿宋" w:hAnsi="仿宋" w:eastAsia="仿宋" w:cs="仿宋"/>
          <w:sz w:val="32"/>
          <w:szCs w:val="32"/>
        </w:rPr>
      </w:pPr>
      <w:r>
        <w:rPr>
          <w:rFonts w:ascii="仿宋" w:hAnsi="仿宋" w:eastAsia="仿宋" w:cs="仿宋"/>
          <w:sz w:val="32"/>
          <w:szCs w:val="32"/>
        </w:rPr>
        <w:t>1.</w:t>
      </w:r>
      <w:r>
        <w:rPr>
          <w:rFonts w:hint="eastAsia" w:ascii="仿宋" w:hAnsi="仿宋" w:eastAsia="仿宋" w:cs="仿宋"/>
          <w:sz w:val="32"/>
          <w:szCs w:val="32"/>
        </w:rPr>
        <w:t>使用IP前缀列表匹配上述业务数据流；</w:t>
      </w:r>
    </w:p>
    <w:p w14:paraId="1FD6D3C2">
      <w:pPr>
        <w:pStyle w:val="25"/>
        <w:spacing w:line="560" w:lineRule="exact"/>
        <w:ind w:firstLine="632"/>
        <w:rPr>
          <w:rFonts w:hint="eastAsia" w:ascii="仿宋" w:hAnsi="仿宋" w:eastAsia="仿宋" w:cs="仿宋"/>
          <w:sz w:val="32"/>
          <w:szCs w:val="32"/>
        </w:rPr>
      </w:pPr>
      <w:r>
        <w:rPr>
          <w:rFonts w:hint="eastAsia" w:ascii="仿宋" w:hAnsi="仿宋" w:eastAsia="仿宋" w:cs="仿宋"/>
          <w:sz w:val="32"/>
          <w:szCs w:val="32"/>
        </w:rPr>
        <w:t>2.使用LP属性进行业务选路，只允许使用route-map来改变LP属性、实现路由控制，LP属性可配置的参数数值为：200</w:t>
      </w:r>
    </w:p>
    <w:p w14:paraId="0F866E74">
      <w:pPr>
        <w:pStyle w:val="25"/>
        <w:spacing w:line="560" w:lineRule="exact"/>
        <w:ind w:firstLine="632"/>
        <w:rPr>
          <w:rFonts w:hint="eastAsia" w:ascii="仿宋" w:hAnsi="仿宋" w:eastAsia="仿宋" w:cs="仿宋"/>
          <w:sz w:val="32"/>
          <w:szCs w:val="32"/>
        </w:rPr>
      </w:pPr>
    </w:p>
    <w:p w14:paraId="705C8243">
      <w:pPr>
        <w:spacing w:line="560" w:lineRule="exact"/>
        <w:rPr>
          <w:rFonts w:hint="eastAsia" w:ascii="仿宋" w:hAnsi="仿宋" w:eastAsia="仿宋" w:cs="仿宋"/>
          <w:szCs w:val="32"/>
        </w:rPr>
      </w:pPr>
    </w:p>
    <w:p w14:paraId="27FE406C">
      <w:pPr>
        <w:spacing w:line="560" w:lineRule="exact"/>
        <w:ind w:firstLine="632" w:firstLineChars="200"/>
        <w:rPr>
          <w:rFonts w:hAnsi="Times New Roman" w:eastAsia="黑体"/>
          <w:szCs w:val="32"/>
        </w:rPr>
      </w:pPr>
      <w:r>
        <w:rPr>
          <w:rFonts w:hAnsi="Times New Roman" w:eastAsia="黑体"/>
          <w:szCs w:val="32"/>
        </w:rPr>
        <w:t>附件2</w:t>
      </w:r>
    </w:p>
    <w:p w14:paraId="5FFA4147">
      <w:pPr>
        <w:spacing w:line="560" w:lineRule="exact"/>
        <w:jc w:val="center"/>
        <w:rPr>
          <w:rFonts w:hAnsi="Times New Roman" w:eastAsia="宋体"/>
          <w:sz w:val="42"/>
          <w:szCs w:val="42"/>
        </w:rPr>
      </w:pPr>
    </w:p>
    <w:p w14:paraId="1EA73D07">
      <w:pPr>
        <w:spacing w:line="560" w:lineRule="exact"/>
        <w:jc w:val="center"/>
        <w:rPr>
          <w:rFonts w:hAnsi="Times New Roman" w:eastAsia="方正小标宋简体"/>
          <w:sz w:val="44"/>
          <w:szCs w:val="44"/>
        </w:rPr>
      </w:pPr>
      <w:r>
        <w:rPr>
          <w:rFonts w:hAnsi="Times New Roman" w:eastAsia="方正小标宋简体"/>
          <w:sz w:val="44"/>
          <w:szCs w:val="44"/>
        </w:rPr>
        <w:t>沈阳市第四届“舒心传技”职业技能大赛</w:t>
      </w:r>
    </w:p>
    <w:p w14:paraId="10DCEF2B">
      <w:pPr>
        <w:spacing w:line="560" w:lineRule="exact"/>
        <w:jc w:val="center"/>
        <w:rPr>
          <w:rFonts w:hAnsi="Times New Roman" w:eastAsia="方正小标宋简体"/>
          <w:sz w:val="44"/>
          <w:szCs w:val="44"/>
        </w:rPr>
      </w:pPr>
      <w:r>
        <w:rPr>
          <w:rFonts w:hAnsi="Times New Roman" w:eastAsia="方正小标宋简体"/>
          <w:sz w:val="44"/>
          <w:szCs w:val="44"/>
        </w:rPr>
        <w:t>裁判人员工作责任书</w:t>
      </w:r>
    </w:p>
    <w:p w14:paraId="06CFEBE3">
      <w:pPr>
        <w:spacing w:line="560" w:lineRule="exact"/>
        <w:jc w:val="center"/>
        <w:rPr>
          <w:rFonts w:hAnsi="Times New Roman" w:eastAsia="楷体"/>
          <w:szCs w:val="32"/>
        </w:rPr>
      </w:pPr>
    </w:p>
    <w:p w14:paraId="71991DD5">
      <w:pPr>
        <w:spacing w:line="560" w:lineRule="exact"/>
        <w:ind w:firstLine="632" w:firstLineChars="200"/>
        <w:rPr>
          <w:rFonts w:hAnsi="Times New Roman"/>
          <w:szCs w:val="20"/>
        </w:rPr>
      </w:pPr>
      <w:r>
        <w:rPr>
          <w:rFonts w:hAnsi="Times New Roman"/>
          <w:szCs w:val="20"/>
        </w:rPr>
        <w:t>为使沈阳市第四届“舒心传技”职业技能大赛顺利进行，充分体现竞赛的公平、公正性，拟定裁判人员工作责任书，全体裁判人员签署并执行。</w:t>
      </w:r>
    </w:p>
    <w:p w14:paraId="1A1A6154">
      <w:pPr>
        <w:spacing w:line="560" w:lineRule="exact"/>
        <w:ind w:firstLine="632" w:firstLineChars="200"/>
        <w:rPr>
          <w:rFonts w:hAnsi="Times New Roman"/>
          <w:szCs w:val="20"/>
        </w:rPr>
      </w:pPr>
      <w:r>
        <w:rPr>
          <w:rFonts w:hAnsi="Times New Roman"/>
          <w:szCs w:val="20"/>
        </w:rPr>
        <w:t>一、裁判长和裁判须服从大赛组委会工作安排，佩戴裁判证、仪表整洁。裁判长应按照《竞赛技术规则》加强对全体裁判人员的管理，提出工作要求，做好工作分工，全体裁判人员应认真履行职责，按时、保质、保量完成各项技术工作。</w:t>
      </w:r>
    </w:p>
    <w:p w14:paraId="01148B31">
      <w:pPr>
        <w:spacing w:line="560" w:lineRule="exact"/>
        <w:ind w:firstLine="632" w:firstLineChars="200"/>
        <w:rPr>
          <w:rFonts w:hAnsi="Times New Roman"/>
          <w:szCs w:val="20"/>
        </w:rPr>
      </w:pPr>
      <w:r>
        <w:rPr>
          <w:rFonts w:hAnsi="Times New Roman"/>
          <w:szCs w:val="20"/>
        </w:rPr>
        <w:t>二、按照考核各项规则要求，独立行使裁判权力，严格执裁，不因任何机构和个人而影响公平、公正执裁。</w:t>
      </w:r>
    </w:p>
    <w:p w14:paraId="0C2C88B5">
      <w:pPr>
        <w:spacing w:line="560" w:lineRule="exact"/>
        <w:ind w:firstLine="632" w:firstLineChars="200"/>
        <w:rPr>
          <w:rFonts w:hAnsi="Times New Roman"/>
          <w:szCs w:val="20"/>
        </w:rPr>
      </w:pPr>
      <w:r>
        <w:rPr>
          <w:rFonts w:hAnsi="Times New Roman"/>
          <w:szCs w:val="20"/>
        </w:rPr>
        <w:t>三、廉洁自律，不徇私舞弊，不做任何损害大赛声誉和形象的事情。</w:t>
      </w:r>
    </w:p>
    <w:p w14:paraId="23853A2F">
      <w:pPr>
        <w:spacing w:line="560" w:lineRule="exact"/>
        <w:ind w:firstLine="632" w:firstLineChars="200"/>
        <w:rPr>
          <w:rFonts w:hAnsi="Times New Roman"/>
          <w:szCs w:val="20"/>
        </w:rPr>
      </w:pPr>
      <w:r>
        <w:rPr>
          <w:rFonts w:hAnsi="Times New Roman"/>
          <w:szCs w:val="20"/>
        </w:rPr>
        <w:t>四、发扬团队精神，服从工作分工，做好本职工作。</w:t>
      </w:r>
    </w:p>
    <w:p w14:paraId="4915E56B">
      <w:pPr>
        <w:spacing w:line="560" w:lineRule="exact"/>
        <w:ind w:firstLine="632" w:firstLineChars="200"/>
        <w:rPr>
          <w:rFonts w:hAnsi="Times New Roman"/>
          <w:szCs w:val="20"/>
        </w:rPr>
      </w:pPr>
      <w:r>
        <w:rPr>
          <w:rFonts w:hAnsi="Times New Roman"/>
          <w:szCs w:val="20"/>
        </w:rPr>
        <w:t>五、遵守工作纪律，严守各项机密，不擅自为任何机构或个人提供赛项竞赛环节的技术资料和有关信息。</w:t>
      </w:r>
    </w:p>
    <w:p w14:paraId="680F0EE0">
      <w:pPr>
        <w:spacing w:line="560" w:lineRule="exact"/>
        <w:ind w:firstLine="632" w:firstLineChars="200"/>
        <w:rPr>
          <w:rFonts w:hAnsi="Times New Roman"/>
          <w:szCs w:val="20"/>
        </w:rPr>
      </w:pPr>
    </w:p>
    <w:p w14:paraId="24BA972C">
      <w:pPr>
        <w:spacing w:line="560" w:lineRule="exact"/>
        <w:ind w:firstLine="632" w:firstLineChars="200"/>
        <w:jc w:val="center"/>
        <w:rPr>
          <w:rFonts w:hAnsi="Times New Roman"/>
          <w:szCs w:val="20"/>
        </w:rPr>
      </w:pPr>
      <w:r>
        <w:rPr>
          <w:rFonts w:hint="eastAsia" w:hAnsi="Times New Roman"/>
          <w:szCs w:val="20"/>
        </w:rPr>
        <w:t xml:space="preserve">                     </w:t>
      </w:r>
      <w:r>
        <w:rPr>
          <w:rFonts w:hAnsi="Times New Roman"/>
          <w:szCs w:val="20"/>
        </w:rPr>
        <w:t>签署人：</w:t>
      </w:r>
    </w:p>
    <w:p w14:paraId="254626C3">
      <w:pPr>
        <w:spacing w:line="560" w:lineRule="exact"/>
        <w:ind w:firstLine="632" w:firstLineChars="200"/>
        <w:jc w:val="right"/>
        <w:rPr>
          <w:rFonts w:hAnsi="Times New Roman"/>
          <w:szCs w:val="20"/>
        </w:rPr>
      </w:pPr>
    </w:p>
    <w:p w14:paraId="0F49CE06">
      <w:pPr>
        <w:spacing w:line="560" w:lineRule="exact"/>
        <w:ind w:firstLine="632" w:firstLineChars="200"/>
        <w:jc w:val="center"/>
        <w:rPr>
          <w:rFonts w:hAnsi="Times New Roman"/>
          <w:szCs w:val="20"/>
        </w:rPr>
      </w:pPr>
      <w:r>
        <w:rPr>
          <w:rFonts w:hint="eastAsia" w:hAnsi="Times New Roman"/>
          <w:szCs w:val="20"/>
        </w:rPr>
        <w:t xml:space="preserve">                              </w:t>
      </w:r>
      <w:r>
        <w:rPr>
          <w:rFonts w:hAnsi="Times New Roman"/>
          <w:szCs w:val="20"/>
        </w:rPr>
        <w:t xml:space="preserve">2025年  月  日 </w:t>
      </w:r>
    </w:p>
    <w:p w14:paraId="1D718516">
      <w:pPr>
        <w:spacing w:line="560" w:lineRule="exact"/>
        <w:rPr>
          <w:rFonts w:hAnsi="Times New Roman" w:eastAsia="黑体"/>
          <w:szCs w:val="32"/>
        </w:rPr>
      </w:pPr>
      <w:r>
        <w:rPr>
          <w:rFonts w:hAnsi="Times New Roman" w:eastAsia="黑体"/>
          <w:szCs w:val="32"/>
        </w:rPr>
        <w:t>附件3</w:t>
      </w:r>
    </w:p>
    <w:p w14:paraId="270B6CB8">
      <w:pPr>
        <w:spacing w:line="560" w:lineRule="exact"/>
        <w:rPr>
          <w:rFonts w:hAnsi="Times New Roman"/>
          <w:szCs w:val="32"/>
        </w:rPr>
      </w:pPr>
    </w:p>
    <w:p w14:paraId="7C568C82">
      <w:pPr>
        <w:spacing w:line="560" w:lineRule="exact"/>
        <w:jc w:val="center"/>
        <w:rPr>
          <w:rFonts w:hAnsi="Times New Roman" w:eastAsia="方正小标宋简体"/>
          <w:sz w:val="44"/>
          <w:szCs w:val="44"/>
        </w:rPr>
      </w:pPr>
      <w:r>
        <w:rPr>
          <w:rFonts w:hAnsi="Times New Roman" w:eastAsia="方正小标宋简体"/>
          <w:snapToGrid w:val="0"/>
          <w:spacing w:val="-6"/>
          <w:kern w:val="0"/>
          <w:sz w:val="44"/>
          <w:szCs w:val="44"/>
        </w:rPr>
        <w:t>沈阳</w:t>
      </w:r>
      <w:r>
        <w:rPr>
          <w:rFonts w:hAnsi="Times New Roman" w:eastAsia="方正小标宋简体"/>
          <w:sz w:val="44"/>
          <w:szCs w:val="44"/>
        </w:rPr>
        <w:t>市第四届“舒心传技”职业技能大赛</w:t>
      </w:r>
    </w:p>
    <w:p w14:paraId="1F5943E0">
      <w:pPr>
        <w:spacing w:line="560" w:lineRule="exact"/>
        <w:jc w:val="center"/>
        <w:rPr>
          <w:rFonts w:hAnsi="Times New Roman" w:eastAsia="方正小标宋简体"/>
          <w:sz w:val="44"/>
          <w:szCs w:val="44"/>
        </w:rPr>
      </w:pPr>
      <w:r>
        <w:rPr>
          <w:rFonts w:hAnsi="Times New Roman" w:eastAsia="方正小标宋简体"/>
          <w:sz w:val="44"/>
          <w:szCs w:val="44"/>
        </w:rPr>
        <w:t>竞赛行为规范承诺书</w:t>
      </w:r>
    </w:p>
    <w:p w14:paraId="3E8DAA89">
      <w:pPr>
        <w:spacing w:line="560" w:lineRule="exact"/>
        <w:ind w:firstLine="632" w:firstLineChars="200"/>
        <w:rPr>
          <w:rFonts w:hAnsi="Times New Roman" w:eastAsia="仿宋"/>
          <w:szCs w:val="20"/>
        </w:rPr>
      </w:pPr>
    </w:p>
    <w:p w14:paraId="5BD43285">
      <w:pPr>
        <w:spacing w:line="560" w:lineRule="exact"/>
        <w:ind w:firstLine="632" w:firstLineChars="200"/>
        <w:rPr>
          <w:rFonts w:hAnsi="Times New Roman"/>
          <w:szCs w:val="20"/>
        </w:rPr>
      </w:pPr>
      <w:r>
        <w:rPr>
          <w:rFonts w:hAnsi="Times New Roman"/>
          <w:szCs w:val="20"/>
        </w:rPr>
        <w:t>遵章守纪、诚实守信、公平公正、公开透明，是全体参与沈阳市第四届“舒心传技”职业技能大赛相关人员必须遵守的行为规范。</w:t>
      </w:r>
    </w:p>
    <w:p w14:paraId="76A2EF9B">
      <w:pPr>
        <w:spacing w:line="560" w:lineRule="exact"/>
        <w:ind w:firstLine="632" w:firstLineChars="200"/>
        <w:rPr>
          <w:rFonts w:hAnsi="Times New Roman" w:eastAsia="黑体"/>
          <w:szCs w:val="20"/>
        </w:rPr>
      </w:pPr>
      <w:r>
        <w:rPr>
          <w:rFonts w:hAnsi="Times New Roman" w:eastAsia="黑体"/>
          <w:szCs w:val="20"/>
        </w:rPr>
        <w:t>一、遵章守纪</w:t>
      </w:r>
    </w:p>
    <w:p w14:paraId="63CEFE99">
      <w:pPr>
        <w:spacing w:line="560" w:lineRule="exact"/>
        <w:ind w:firstLine="632" w:firstLineChars="200"/>
        <w:rPr>
          <w:rFonts w:hAnsi="Times New Roman"/>
          <w:szCs w:val="20"/>
        </w:rPr>
      </w:pPr>
      <w:r>
        <w:rPr>
          <w:rFonts w:hAnsi="Times New Roman"/>
          <w:szCs w:val="20"/>
        </w:rPr>
        <w:t>严格执行沈阳市第四届“舒心传技”职业技能大赛组委会有关规定，遵守各项竞赛纪律，自觉维护竞赛秩序，不干扰比赛正常进行。履职尽责，忠于职守，按时、保质、保量完成各项工作。严守各项安全工作规范，确保人身、设备安全。发扬团队合作精神，服从工作分工，做好本职工作。不因任何机构和个人而影响本人履职尽责，不擅自传播未经核查证实的言论、信息，不无故退赛。</w:t>
      </w:r>
    </w:p>
    <w:p w14:paraId="170A2600">
      <w:pPr>
        <w:spacing w:line="560" w:lineRule="exact"/>
        <w:ind w:firstLine="632" w:firstLineChars="200"/>
        <w:rPr>
          <w:rFonts w:hAnsi="Times New Roman" w:eastAsia="黑体"/>
          <w:szCs w:val="20"/>
        </w:rPr>
      </w:pPr>
      <w:r>
        <w:rPr>
          <w:rFonts w:hAnsi="Times New Roman" w:eastAsia="黑体"/>
          <w:szCs w:val="20"/>
        </w:rPr>
        <w:t>二、诚实守信</w:t>
      </w:r>
    </w:p>
    <w:p w14:paraId="7B608F7C">
      <w:pPr>
        <w:spacing w:line="560" w:lineRule="exact"/>
        <w:ind w:firstLine="632" w:firstLineChars="200"/>
        <w:rPr>
          <w:rFonts w:hAnsi="Times New Roman"/>
          <w:szCs w:val="20"/>
        </w:rPr>
      </w:pPr>
      <w:r>
        <w:rPr>
          <w:rFonts w:hAnsi="Times New Roman"/>
          <w:szCs w:val="20"/>
        </w:rPr>
        <w:t>诚实办赛、诚实评判、诚实参赛，客观、实事求是通过正当渠道反映竞赛过程中的问题。信守承诺，保守秘密。不擅自为任何机构或个人提供与本次大赛有关的培训和信息咨询，不向任何机构或个人透露影响竞赛公平、公正的信息。廉洁自律，不徇私舞弊，维护竞赛声誉和形象。</w:t>
      </w:r>
    </w:p>
    <w:p w14:paraId="426D7ECF">
      <w:pPr>
        <w:spacing w:line="560" w:lineRule="exact"/>
        <w:ind w:firstLine="632" w:firstLineChars="200"/>
        <w:rPr>
          <w:rFonts w:hAnsi="Times New Roman" w:eastAsia="黑体"/>
          <w:szCs w:val="20"/>
        </w:rPr>
      </w:pPr>
      <w:r>
        <w:rPr>
          <w:rFonts w:hAnsi="Times New Roman" w:eastAsia="黑体"/>
          <w:szCs w:val="20"/>
        </w:rPr>
        <w:t>三、公平公正</w:t>
      </w:r>
    </w:p>
    <w:p w14:paraId="7DA6A14A">
      <w:pPr>
        <w:spacing w:line="560" w:lineRule="exact"/>
        <w:ind w:firstLine="632" w:firstLineChars="200"/>
        <w:rPr>
          <w:rFonts w:hAnsi="Times New Roman"/>
          <w:szCs w:val="20"/>
        </w:rPr>
      </w:pPr>
      <w:r>
        <w:rPr>
          <w:rFonts w:hAnsi="Times New Roman"/>
          <w:szCs w:val="20"/>
        </w:rPr>
        <w:t>裁判人员应依据竞赛规则开展技术准备和评判等工作，公平公正对待每个参赛队和每位参赛选手。赛务人员应公平公正做好相关保障工作。执委会、参赛队、裁判组在组织实施竞赛和处理争议时，应依据竞赛规则实施，确保公平公正。任何人在任何情况下都不干预正常的评判工作，任何人不得利用职务便利从事影响公平公正的培训、推销、赞助等活动。</w:t>
      </w:r>
    </w:p>
    <w:p w14:paraId="7C8688C4">
      <w:pPr>
        <w:spacing w:line="560" w:lineRule="exact"/>
        <w:ind w:firstLine="632" w:firstLineChars="200"/>
        <w:rPr>
          <w:rFonts w:hAnsi="Times New Roman" w:eastAsia="黑体"/>
          <w:szCs w:val="20"/>
        </w:rPr>
      </w:pPr>
      <w:r>
        <w:rPr>
          <w:rFonts w:hAnsi="Times New Roman" w:eastAsia="黑体"/>
          <w:szCs w:val="20"/>
        </w:rPr>
        <w:t>四、公开透明</w:t>
      </w:r>
    </w:p>
    <w:p w14:paraId="5039D531">
      <w:pPr>
        <w:spacing w:line="560" w:lineRule="exact"/>
        <w:ind w:firstLine="632" w:firstLineChars="200"/>
        <w:rPr>
          <w:rFonts w:hAnsi="Times New Roman"/>
          <w:szCs w:val="20"/>
        </w:rPr>
      </w:pPr>
      <w:r>
        <w:rPr>
          <w:rFonts w:hAnsi="Times New Roman"/>
          <w:szCs w:val="20"/>
        </w:rPr>
        <w:t>充分保证各参与方的知情权。裁判组做出的各项技术方面的决定，应事先征求相关参与方，特别是各参赛队意见，在规定时间内按程序向各方公布。在竞赛过程中的争议处理，应符合竞赛规则要求，在广泛听取各方意见，全面了解、掌握信息的基础上做出处理，并做到处理程序和结果公开透明。</w:t>
      </w:r>
    </w:p>
    <w:p w14:paraId="55B49ABB">
      <w:pPr>
        <w:spacing w:line="560" w:lineRule="exact"/>
        <w:ind w:firstLine="632" w:firstLineChars="200"/>
        <w:rPr>
          <w:rFonts w:hAnsi="Times New Roman"/>
          <w:szCs w:val="20"/>
        </w:rPr>
      </w:pPr>
      <w:r>
        <w:rPr>
          <w:rFonts w:hAnsi="Times New Roman"/>
          <w:szCs w:val="20"/>
        </w:rPr>
        <w:t>我们承诺遵守以上竞赛行为规范。</w:t>
      </w:r>
    </w:p>
    <w:p w14:paraId="0CA0E149">
      <w:pPr>
        <w:spacing w:line="560" w:lineRule="exact"/>
        <w:ind w:firstLine="632" w:firstLineChars="200"/>
        <w:rPr>
          <w:rFonts w:hAnsi="Times New Roman"/>
          <w:szCs w:val="20"/>
        </w:rPr>
      </w:pPr>
    </w:p>
    <w:p w14:paraId="12EF6FD6">
      <w:pPr>
        <w:spacing w:line="560" w:lineRule="exact"/>
        <w:ind w:left="938" w:leftChars="297" w:firstLine="4728" w:firstLineChars="1496"/>
        <w:rPr>
          <w:rFonts w:hAnsi="Times New Roman"/>
          <w:szCs w:val="20"/>
        </w:rPr>
      </w:pPr>
      <w:r>
        <w:rPr>
          <w:rFonts w:hAnsi="Times New Roman"/>
          <w:szCs w:val="20"/>
        </w:rPr>
        <w:t>签署人：</w:t>
      </w:r>
    </w:p>
    <w:p w14:paraId="06A20EB5">
      <w:pPr>
        <w:spacing w:line="560" w:lineRule="exact"/>
        <w:ind w:firstLine="632" w:firstLineChars="200"/>
        <w:rPr>
          <w:rFonts w:hAnsi="Times New Roman"/>
          <w:szCs w:val="20"/>
        </w:rPr>
      </w:pPr>
    </w:p>
    <w:p w14:paraId="121ADE71">
      <w:pPr>
        <w:spacing w:line="560" w:lineRule="exact"/>
        <w:ind w:firstLine="5688" w:firstLineChars="1800"/>
        <w:rPr>
          <w:rFonts w:hAnsi="Times New Roman"/>
          <w:szCs w:val="20"/>
        </w:rPr>
      </w:pPr>
      <w:r>
        <w:rPr>
          <w:rFonts w:hAnsi="Times New Roman"/>
          <w:szCs w:val="20"/>
        </w:rPr>
        <w:t>2025年  月  日</w:t>
      </w:r>
    </w:p>
    <w:p w14:paraId="2BD460BB">
      <w:pPr>
        <w:pStyle w:val="23"/>
        <w:spacing w:line="560" w:lineRule="exact"/>
        <w:ind w:firstLine="0" w:firstLineChars="0"/>
        <w:rPr>
          <w:rFonts w:ascii="Times New Roman" w:hAnsi="Times New Roman" w:eastAsia="黑体"/>
          <w:szCs w:val="32"/>
        </w:rPr>
      </w:pPr>
      <w:r>
        <w:rPr>
          <w:rFonts w:ascii="Times New Roman" w:hAnsi="Times New Roman"/>
          <w:szCs w:val="20"/>
        </w:rPr>
        <w:br w:type="page"/>
      </w:r>
      <w:r>
        <w:rPr>
          <w:rFonts w:ascii="Times New Roman" w:hAnsi="Times New Roman" w:eastAsia="黑体"/>
          <w:szCs w:val="32"/>
        </w:rPr>
        <w:t>附件4</w:t>
      </w:r>
    </w:p>
    <w:p w14:paraId="0D8FAAF2">
      <w:pPr>
        <w:rPr>
          <w:rFonts w:hint="eastAsia"/>
        </w:rPr>
      </w:pPr>
    </w:p>
    <w:p w14:paraId="5B9DC48E">
      <w:pPr>
        <w:widowControl/>
        <w:spacing w:after="3" w:line="560" w:lineRule="exact"/>
        <w:ind w:left="641" w:hanging="10"/>
        <w:jc w:val="center"/>
        <w:rPr>
          <w:rFonts w:hAnsi="Times New Roman" w:eastAsia="方正小标宋简体"/>
          <w:color w:val="000000"/>
          <w:sz w:val="44"/>
          <w:szCs w:val="44"/>
          <w14:ligatures w14:val="standardContextual"/>
        </w:rPr>
      </w:pPr>
      <w:bookmarkStart w:id="17" w:name="_Hlk107342551"/>
      <w:r>
        <w:rPr>
          <w:rFonts w:hAnsi="Times New Roman" w:eastAsia="方正小标宋简体"/>
          <w:color w:val="000000"/>
          <w:sz w:val="44"/>
          <w:szCs w:val="44"/>
          <w14:ligatures w14:val="standardContextual"/>
        </w:rPr>
        <w:t>沈阳市第四届“舒心传技”职业技能大赛</w:t>
      </w:r>
    </w:p>
    <w:p w14:paraId="4E8A4FBB">
      <w:pPr>
        <w:widowControl/>
        <w:spacing w:after="3" w:line="560" w:lineRule="exact"/>
        <w:ind w:left="641" w:hanging="10"/>
        <w:jc w:val="center"/>
        <w:rPr>
          <w:rFonts w:hAnsi="Times New Roman" w:eastAsia="方正小标宋简体"/>
          <w:color w:val="000000"/>
          <w:sz w:val="44"/>
          <w:szCs w:val="44"/>
          <w14:ligatures w14:val="standardContextual"/>
        </w:rPr>
      </w:pPr>
      <w:r>
        <w:rPr>
          <w:rFonts w:hAnsi="Times New Roman" w:eastAsia="方正小标宋简体"/>
          <w:color w:val="000000"/>
          <w:sz w:val="44"/>
          <w:szCs w:val="44"/>
          <w14:ligatures w14:val="standardContextual"/>
        </w:rPr>
        <w:t>参赛选手安全承诺书</w:t>
      </w:r>
      <w:bookmarkEnd w:id="17"/>
    </w:p>
    <w:p w14:paraId="2B21921A">
      <w:pPr>
        <w:spacing w:line="560" w:lineRule="exact"/>
        <w:ind w:firstLine="632" w:firstLineChars="200"/>
        <w:rPr>
          <w:rFonts w:hAnsi="Times New Roman"/>
          <w:szCs w:val="20"/>
        </w:rPr>
      </w:pPr>
      <w:r>
        <w:rPr>
          <w:rFonts w:hAnsi="Times New Roman"/>
          <w:szCs w:val="20"/>
        </w:rPr>
        <w:t>为增强沈阳市第四届“舒心传技”职业技能大赛参赛选手安全操作意识，积极预防比赛中的伤害事故，营造安全、规范的比赛环境，参赛选手就安全、规范参赛，做出如下承诺：</w:t>
      </w:r>
    </w:p>
    <w:p w14:paraId="41EEA8C4">
      <w:pPr>
        <w:spacing w:line="560" w:lineRule="exact"/>
        <w:ind w:firstLine="632" w:firstLineChars="200"/>
        <w:rPr>
          <w:rFonts w:hAnsi="Times New Roman"/>
          <w:szCs w:val="20"/>
        </w:rPr>
      </w:pPr>
      <w:r>
        <w:rPr>
          <w:rFonts w:hAnsi="Times New Roman"/>
          <w:szCs w:val="20"/>
        </w:rPr>
        <w:t>一、服从裁判人员管理，遵守比赛纪律、秩序，文明参赛。</w:t>
      </w:r>
    </w:p>
    <w:p w14:paraId="7BCD3F51">
      <w:pPr>
        <w:spacing w:line="560" w:lineRule="exact"/>
        <w:ind w:firstLine="632" w:firstLineChars="200"/>
        <w:rPr>
          <w:rFonts w:hAnsi="Times New Roman"/>
          <w:szCs w:val="20"/>
        </w:rPr>
      </w:pPr>
      <w:r>
        <w:rPr>
          <w:rFonts w:hAnsi="Times New Roman"/>
          <w:szCs w:val="20"/>
        </w:rPr>
        <w:t>二、遵守竞赛规则、操作规程，规范操作赛场设施、设备，规范使用比赛工具材料。</w:t>
      </w:r>
    </w:p>
    <w:p w14:paraId="0C02F7A5">
      <w:pPr>
        <w:spacing w:line="560" w:lineRule="exact"/>
        <w:ind w:firstLine="632" w:firstLineChars="200"/>
        <w:rPr>
          <w:rFonts w:hAnsi="Times New Roman"/>
          <w:szCs w:val="20"/>
        </w:rPr>
      </w:pPr>
      <w:r>
        <w:rPr>
          <w:rFonts w:hAnsi="Times New Roman"/>
          <w:szCs w:val="20"/>
        </w:rPr>
        <w:t xml:space="preserve">三、按照行业相关安全规定和本项目竞赛安全规范要求穿戴防护用具及防护用品，安全参赛，杜绝一切危险操作行为。 </w:t>
      </w:r>
    </w:p>
    <w:p w14:paraId="68E33A19">
      <w:pPr>
        <w:spacing w:line="560" w:lineRule="exact"/>
        <w:ind w:firstLine="632" w:firstLineChars="200"/>
        <w:rPr>
          <w:rFonts w:hAnsi="Times New Roman"/>
          <w:szCs w:val="20"/>
        </w:rPr>
      </w:pPr>
      <w:r>
        <w:rPr>
          <w:rFonts w:hAnsi="Times New Roman"/>
          <w:szCs w:val="20"/>
        </w:rPr>
        <w:t>四、爱护参赛设施、设备及工具材料，规范存放、妥善保管，防止损坏。</w:t>
      </w:r>
    </w:p>
    <w:p w14:paraId="7038C405">
      <w:pPr>
        <w:spacing w:line="560" w:lineRule="exact"/>
        <w:ind w:firstLine="632" w:firstLineChars="200"/>
        <w:rPr>
          <w:rFonts w:hAnsi="Times New Roman"/>
          <w:szCs w:val="20"/>
        </w:rPr>
      </w:pPr>
      <w:r>
        <w:rPr>
          <w:rFonts w:hAnsi="Times New Roman"/>
          <w:szCs w:val="20"/>
        </w:rPr>
        <w:t>五、养成文明生活习惯，注意饮食卫生，在确保人身健康、安全的前提下参加竞赛。</w:t>
      </w:r>
    </w:p>
    <w:p w14:paraId="4CC4E615">
      <w:pPr>
        <w:spacing w:line="560" w:lineRule="exact"/>
        <w:ind w:firstLine="632" w:firstLineChars="200"/>
        <w:rPr>
          <w:rFonts w:hAnsi="Times New Roman"/>
          <w:szCs w:val="20"/>
        </w:rPr>
      </w:pPr>
      <w:r>
        <w:rPr>
          <w:rFonts w:hAnsi="Times New Roman"/>
          <w:szCs w:val="20"/>
        </w:rPr>
        <w:t xml:space="preserve">六、发现有关问题和故障，按规范报告、处理。 </w:t>
      </w:r>
    </w:p>
    <w:p w14:paraId="38BB8D9E">
      <w:pPr>
        <w:spacing w:line="560" w:lineRule="exact"/>
        <w:ind w:firstLine="632" w:firstLineChars="200"/>
        <w:rPr>
          <w:rFonts w:hAnsi="Times New Roman"/>
          <w:szCs w:val="20"/>
        </w:rPr>
      </w:pPr>
      <w:r>
        <w:rPr>
          <w:rFonts w:hAnsi="Times New Roman"/>
          <w:szCs w:val="20"/>
        </w:rPr>
        <w:t>我们保证严格遵守沈阳市第四届“舒心传技”职业技能大赛组委会有关规定、本项目《竞赛细则》等各项相关安全规定，杜绝一切不安全、不文明、不规范、不健康的行为，做文明参赛的选手。</w:t>
      </w:r>
    </w:p>
    <w:p w14:paraId="0E34C603">
      <w:pPr>
        <w:spacing w:line="560" w:lineRule="exact"/>
        <w:ind w:firstLine="4108" w:firstLineChars="1300"/>
        <w:rPr>
          <w:rFonts w:hAnsi="Times New Roman"/>
          <w:szCs w:val="20"/>
        </w:rPr>
      </w:pPr>
      <w:r>
        <w:rPr>
          <w:rFonts w:hAnsi="Times New Roman"/>
          <w:szCs w:val="20"/>
        </w:rPr>
        <w:t>参赛选手签名：</w:t>
      </w:r>
    </w:p>
    <w:p w14:paraId="199D0BE0">
      <w:pPr>
        <w:spacing w:line="560" w:lineRule="exact"/>
        <w:ind w:firstLine="632" w:firstLineChars="200"/>
        <w:rPr>
          <w:rFonts w:hint="eastAsia" w:ascii="仿宋" w:hAnsi="仿宋" w:eastAsia="仿宋" w:cs="仿宋"/>
          <w:szCs w:val="32"/>
        </w:rPr>
      </w:pPr>
      <w:r>
        <w:rPr>
          <w:rFonts w:hAnsi="Times New Roman"/>
          <w:szCs w:val="20"/>
        </w:rPr>
        <w:t xml:space="preserve">                             2025年   月   日</w:t>
      </w:r>
    </w:p>
    <w:sectPr>
      <w:headerReference r:id="rId3" w:type="default"/>
      <w:footerReference r:id="rId4" w:type="default"/>
      <w:footerReference r:id="rId5" w:type="even"/>
      <w:pgSz w:w="11906" w:h="16838"/>
      <w:pgMar w:top="1928" w:right="1474" w:bottom="1814" w:left="1588" w:header="851" w:footer="1531" w:gutter="0"/>
      <w:cols w:space="425" w:num="1"/>
      <w:docGrid w:type="linesAndChars" w:linePitch="595" w:charSpace="-84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10" w:usb3="00000000" w:csb0="00040000" w:csb1="00000000"/>
  </w:font>
  <w:font w:name="等线 Light">
    <w:panose1 w:val="02010600030101010101"/>
    <w:charset w:val="86"/>
    <w:family w:val="auto"/>
    <w:pitch w:val="default"/>
    <w:sig w:usb0="A00002BF" w:usb1="38CF7CFA" w:usb2="00000016" w:usb3="00000000" w:csb0="0004000F" w:csb1="00000000"/>
  </w:font>
  <w:font w:name="楷体">
    <w:panose1 w:val="02010609060101010101"/>
    <w:charset w:val="86"/>
    <w:family w:val="modern"/>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 w:name="小标宋">
    <w:altName w:val="微软雅黑"/>
    <w:panose1 w:val="00000000000000000000"/>
    <w:charset w:val="86"/>
    <w:family w:val="script"/>
    <w:pitch w:val="default"/>
    <w:sig w:usb0="00000000" w:usb1="00000000" w:usb2="00000010" w:usb3="00000000" w:csb0="00040000" w:csb1="00000000"/>
  </w:font>
  <w:font w:name="微软雅黑">
    <w:panose1 w:val="020B0503020204020204"/>
    <w:charset w:val="86"/>
    <w:family w:val="swiss"/>
    <w:pitch w:val="default"/>
    <w:sig w:usb0="80000287" w:usb1="2ACF3C50" w:usb2="00000016" w:usb3="00000000" w:csb0="0004001F" w:csb1="00000000"/>
  </w:font>
  <w:font w:name="Cambria">
    <w:panose1 w:val="02040503050406030204"/>
    <w:charset w:val="00"/>
    <w:family w:val="roman"/>
    <w:pitch w:val="default"/>
    <w:sig w:usb0="E00006FF" w:usb1="420024FF" w:usb2="02000000" w:usb3="00000000" w:csb0="2000019F" w:csb1="00000000"/>
  </w:font>
  <w:font w:name="等线">
    <w:panose1 w:val="02010600030101010101"/>
    <w:charset w:val="86"/>
    <w:family w:val="auto"/>
    <w:pitch w:val="default"/>
    <w:sig w:usb0="A00002BF" w:usb1="38CF7CFA" w:usb2="00000016" w:usb3="00000000" w:csb0="0004000F" w:csb1="00000000"/>
  </w:font>
  <w:font w:name="Arial">
    <w:panose1 w:val="020B0604020202020204"/>
    <w:charset w:val="00"/>
    <w:family w:val="swiss"/>
    <w:pitch w:val="default"/>
    <w:sig w:usb0="E0002EFF" w:usb1="C000785B" w:usb2="00000009" w:usb3="00000000" w:csb0="400001FF" w:csb1="FFFF0000"/>
  </w:font>
  <w:font w:name="楷体_GB2312">
    <w:altName w:val="楷体"/>
    <w:panose1 w:val="00000000000000000000"/>
    <w:charset w:val="86"/>
    <w:family w:val="modern"/>
    <w:pitch w:val="default"/>
    <w:sig w:usb0="00000000" w:usb1="00000000" w:usb2="00000010" w:usb3="00000000" w:csb0="00040000" w:csb1="00000000"/>
  </w:font>
  <w:font w:name="方正仿宋_GBK">
    <w:altName w:val="微软雅黑"/>
    <w:panose1 w:val="00000000000000000000"/>
    <w:charset w:val="86"/>
    <w:family w:val="script"/>
    <w:pitch w:val="default"/>
    <w:sig w:usb0="00000000" w:usb1="00000000" w:usb2="00000000" w:usb3="00000000" w:csb0="00040000" w:csb1="00000000"/>
  </w:font>
  <w:font w:name="方正小标宋简体">
    <w:panose1 w:val="02000000000000000000"/>
    <w:charset w:val="86"/>
    <w:family w:val="auto"/>
    <w:pitch w:val="default"/>
    <w:sig w:usb0="00000001" w:usb1="08000000" w:usb2="00000000" w:usb3="00000000" w:csb0="00040000" w:csb1="00000000"/>
  </w:font>
  <w:font w:name="方正楷体_GBK">
    <w:altName w:val="微软雅黑"/>
    <w:panose1 w:val="00000000000000000000"/>
    <w:charset w:val="86"/>
    <w:family w:val="script"/>
    <w:pitch w:val="default"/>
    <w:sig w:usb0="00000000" w:usb1="00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305B523">
    <w:pPr>
      <w:pStyle w:val="9"/>
      <w:ind w:right="360" w:firstLine="360"/>
      <w:rPr>
        <w:rFonts w:hint="eastAsia"/>
      </w:rPr>
    </w:pPr>
    <w:r>
      <mc:AlternateContent>
        <mc:Choice Requires="wps">
          <w:drawing>
            <wp:anchor distT="0" distB="0" distL="114300" distR="114300" simplePos="0" relativeHeight="251659264" behindDoc="0" locked="0" layoutInCell="1" allowOverlap="1">
              <wp:simplePos x="0" y="0"/>
              <wp:positionH relativeFrom="margin">
                <wp:align>right</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C9719D9">
                          <w:pPr>
                            <w:pStyle w:val="9"/>
                            <w:ind w:left="320" w:leftChars="100" w:right="320" w:rightChars="100"/>
                            <w:rPr>
                              <w:rStyle w:val="18"/>
                              <w:rFonts w:hint="eastAsia"/>
                              <w:b/>
                              <w:bCs/>
                              <w:sz w:val="28"/>
                            </w:rPr>
                          </w:pPr>
                          <w:r>
                            <w:rPr>
                              <w:rStyle w:val="18"/>
                              <w:rFonts w:hint="eastAsia"/>
                              <w:sz w:val="28"/>
                            </w:rPr>
                            <w:t>—</w:t>
                          </w:r>
                          <w:r>
                            <w:rPr>
                              <w:rStyle w:val="18"/>
                              <w:sz w:val="28"/>
                            </w:rPr>
                            <w:t xml:space="preserve"> </w:t>
                          </w:r>
                          <w:r>
                            <w:rPr>
                              <w:rStyle w:val="18"/>
                              <w:sz w:val="28"/>
                            </w:rPr>
                            <w:fldChar w:fldCharType="begin"/>
                          </w:r>
                          <w:r>
                            <w:rPr>
                              <w:rStyle w:val="18"/>
                              <w:sz w:val="28"/>
                            </w:rPr>
                            <w:instrText xml:space="preserve">PAGE  </w:instrText>
                          </w:r>
                          <w:r>
                            <w:rPr>
                              <w:rStyle w:val="18"/>
                              <w:sz w:val="28"/>
                            </w:rPr>
                            <w:fldChar w:fldCharType="separate"/>
                          </w:r>
                          <w:r>
                            <w:rPr>
                              <w:rStyle w:val="18"/>
                              <w:sz w:val="28"/>
                            </w:rPr>
                            <w:t>1</w:t>
                          </w:r>
                          <w:r>
                            <w:rPr>
                              <w:rStyle w:val="18"/>
                              <w:sz w:val="28"/>
                            </w:rPr>
                            <w:fldChar w:fldCharType="end"/>
                          </w:r>
                          <w:r>
                            <w:rPr>
                              <w:rStyle w:val="18"/>
                              <w:sz w:val="28"/>
                            </w:rPr>
                            <w:t xml:space="preserve"> </w:t>
                          </w:r>
                          <w:r>
                            <w:rPr>
                              <w:rStyle w:val="18"/>
                              <w:rFonts w:hint="eastAsia"/>
                              <w:sz w:val="28"/>
                            </w:rPr>
                            <w:t>—</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right;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AAAAABkcnMvUEsBAhQAFAAAAAgAh07iQLNJ&#10;WO7QAAAABQEAAA8AAAAAAAAAAQAgAAAAIgAAAGRycy9kb3ducmV2LnhtbFBLAQIUABQAAAAIAIdO&#10;4kAFYYw/KwIAAFUEAAAOAAAAAAAAAAEAIAAAAB8BAABkcnMvZTJvRG9jLnhtbFBLBQYAAAAABgAG&#10;AFkBAAC8BQAAAAA=&#10;">
              <v:fill on="f" focussize="0,0"/>
              <v:stroke on="f" weight="0.5pt"/>
              <v:imagedata o:title=""/>
              <o:lock v:ext="edit" aspectratio="f"/>
              <v:textbox inset="0mm,0mm,0mm,0mm" style="mso-fit-shape-to-text:t;">
                <w:txbxContent>
                  <w:p w14:paraId="1C9719D9">
                    <w:pPr>
                      <w:pStyle w:val="9"/>
                      <w:ind w:left="320" w:leftChars="100" w:right="320" w:rightChars="100"/>
                      <w:rPr>
                        <w:rStyle w:val="18"/>
                        <w:rFonts w:hint="eastAsia"/>
                        <w:b/>
                        <w:bCs/>
                        <w:sz w:val="28"/>
                      </w:rPr>
                    </w:pPr>
                    <w:r>
                      <w:rPr>
                        <w:rStyle w:val="18"/>
                        <w:rFonts w:hint="eastAsia"/>
                        <w:sz w:val="28"/>
                      </w:rPr>
                      <w:t>—</w:t>
                    </w:r>
                    <w:r>
                      <w:rPr>
                        <w:rStyle w:val="18"/>
                        <w:sz w:val="28"/>
                      </w:rPr>
                      <w:t xml:space="preserve"> </w:t>
                    </w:r>
                    <w:r>
                      <w:rPr>
                        <w:rStyle w:val="18"/>
                        <w:sz w:val="28"/>
                      </w:rPr>
                      <w:fldChar w:fldCharType="begin"/>
                    </w:r>
                    <w:r>
                      <w:rPr>
                        <w:rStyle w:val="18"/>
                        <w:sz w:val="28"/>
                      </w:rPr>
                      <w:instrText xml:space="preserve">PAGE  </w:instrText>
                    </w:r>
                    <w:r>
                      <w:rPr>
                        <w:rStyle w:val="18"/>
                        <w:sz w:val="28"/>
                      </w:rPr>
                      <w:fldChar w:fldCharType="separate"/>
                    </w:r>
                    <w:r>
                      <w:rPr>
                        <w:rStyle w:val="18"/>
                        <w:sz w:val="28"/>
                      </w:rPr>
                      <w:t>1</w:t>
                    </w:r>
                    <w:r>
                      <w:rPr>
                        <w:rStyle w:val="18"/>
                        <w:sz w:val="28"/>
                      </w:rPr>
                      <w:fldChar w:fldCharType="end"/>
                    </w:r>
                    <w:r>
                      <w:rPr>
                        <w:rStyle w:val="18"/>
                        <w:sz w:val="28"/>
                      </w:rPr>
                      <w:t xml:space="preserve"> </w:t>
                    </w:r>
                    <w:r>
                      <w:rPr>
                        <w:rStyle w:val="18"/>
                        <w:rFonts w:hint="eastAsia"/>
                        <w:sz w:val="28"/>
                      </w:rPr>
                      <w:t>—</w:t>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EE8C2E8">
    <w:pPr>
      <w:pStyle w:val="9"/>
      <w:framePr w:wrap="around" w:vAnchor="text" w:hAnchor="margin" w:xAlign="outside" w:y="1"/>
      <w:rPr>
        <w:rStyle w:val="18"/>
        <w:rFonts w:hint="eastAsia"/>
      </w:rPr>
    </w:pPr>
    <w:r>
      <w:rPr>
        <w:rStyle w:val="18"/>
      </w:rPr>
      <w:fldChar w:fldCharType="begin"/>
    </w:r>
    <w:r>
      <w:rPr>
        <w:rStyle w:val="18"/>
      </w:rPr>
      <w:instrText xml:space="preserve">PAGE  </w:instrText>
    </w:r>
    <w:r>
      <w:rPr>
        <w:rStyle w:val="18"/>
      </w:rPr>
      <w:fldChar w:fldCharType="separate"/>
    </w:r>
    <w:r>
      <w:rPr>
        <w:rStyle w:val="18"/>
      </w:rPr>
      <w:t>1</w:t>
    </w:r>
    <w:r>
      <w:rPr>
        <w:rStyle w:val="18"/>
      </w:rPr>
      <w:fldChar w:fldCharType="end"/>
    </w:r>
  </w:p>
  <w:p w14:paraId="528A1E57">
    <w:pPr>
      <w:pStyle w:val="9"/>
      <w:ind w:right="360" w:firstLine="360"/>
      <w:rPr>
        <w:rFonts w:hint="eastAsia"/>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7668BD5">
    <w:pPr>
      <w:pStyle w:val="10"/>
      <w:pBdr>
        <w:bottom w:val="none" w:color="auto" w:sz="0" w:space="0"/>
      </w:pBdr>
      <w:rPr>
        <w:rFonts w:hint="eastAsi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17F659D"/>
    <w:multiLevelType w:val="multilevel"/>
    <w:tmpl w:val="117F659D"/>
    <w:lvl w:ilvl="0" w:tentative="0">
      <w:start w:val="1"/>
      <w:numFmt w:val="decimal"/>
      <w:lvlText w:val="%1."/>
      <w:lvlJc w:val="left"/>
      <w:pPr>
        <w:ind w:left="900" w:hanging="420"/>
      </w:pPr>
      <w:rPr>
        <w:rFonts w:hint="default"/>
        <w:color w:val="auto"/>
      </w:r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abstractNum w:abstractNumId="1">
    <w:nsid w:val="57052B4A"/>
    <w:multiLevelType w:val="multilevel"/>
    <w:tmpl w:val="57052B4A"/>
    <w:lvl w:ilvl="0" w:tentative="0">
      <w:start w:val="1"/>
      <w:numFmt w:val="decimal"/>
      <w:lvlText w:val="%1."/>
      <w:lvlJc w:val="left"/>
      <w:pPr>
        <w:ind w:left="900" w:hanging="420"/>
      </w:pPr>
      <w:rPr>
        <w:rFonts w:hint="default"/>
        <w:color w:val="auto"/>
      </w:r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4"/>
  <w:embedSystemFonts/>
  <w:mirrorMargins w:val="1"/>
  <w:bordersDoNotSurroundHeader w:val="1"/>
  <w:bordersDoNotSurroundFooter w:val="1"/>
  <w:documentProtection w:enforcement="0"/>
  <w:defaultTabStop w:val="420"/>
  <w:drawingGridHorizontalSpacing w:val="158"/>
  <w:drawingGridVerticalSpacing w:val="595"/>
  <w:noPunctuationKerning w:val="1"/>
  <w:characterSpacingControl w:val="compressPunctuation"/>
  <w:compat>
    <w:spaceForUL/>
    <w:balanceSingleByteDoubleByteWidth/>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jdhOTA0YjJjNTdlOTkxNTQ1YTIwNWUyNmZiNmZjMjkifQ=="/>
  </w:docVars>
  <w:rsids>
    <w:rsidRoot w:val="00A44D45"/>
    <w:rsid w:val="0016604A"/>
    <w:rsid w:val="00353253"/>
    <w:rsid w:val="00361591"/>
    <w:rsid w:val="003C370C"/>
    <w:rsid w:val="004061B6"/>
    <w:rsid w:val="00511C5F"/>
    <w:rsid w:val="00561D36"/>
    <w:rsid w:val="00582BCB"/>
    <w:rsid w:val="005900C1"/>
    <w:rsid w:val="005E7089"/>
    <w:rsid w:val="006351CF"/>
    <w:rsid w:val="00665339"/>
    <w:rsid w:val="00670857"/>
    <w:rsid w:val="006755F0"/>
    <w:rsid w:val="00780E4A"/>
    <w:rsid w:val="00820338"/>
    <w:rsid w:val="00A44D45"/>
    <w:rsid w:val="00AA751B"/>
    <w:rsid w:val="00B24F09"/>
    <w:rsid w:val="00D43A7D"/>
    <w:rsid w:val="00EE3639"/>
    <w:rsid w:val="00F11DB6"/>
    <w:rsid w:val="02BF15A4"/>
    <w:rsid w:val="03704D33"/>
    <w:rsid w:val="07E2277C"/>
    <w:rsid w:val="08C607F0"/>
    <w:rsid w:val="0E612D0D"/>
    <w:rsid w:val="1D7C0366"/>
    <w:rsid w:val="233A6195"/>
    <w:rsid w:val="27361586"/>
    <w:rsid w:val="2A7939D7"/>
    <w:rsid w:val="302B2974"/>
    <w:rsid w:val="30BF2663"/>
    <w:rsid w:val="314A4961"/>
    <w:rsid w:val="39FE4185"/>
    <w:rsid w:val="3AA54031"/>
    <w:rsid w:val="40620A2E"/>
    <w:rsid w:val="4135208B"/>
    <w:rsid w:val="419A3112"/>
    <w:rsid w:val="449E1D60"/>
    <w:rsid w:val="47CD234C"/>
    <w:rsid w:val="48BE62E5"/>
    <w:rsid w:val="4D341814"/>
    <w:rsid w:val="4DE17BEE"/>
    <w:rsid w:val="4E4361B3"/>
    <w:rsid w:val="52FC78A7"/>
    <w:rsid w:val="5442451C"/>
    <w:rsid w:val="58DE7204"/>
    <w:rsid w:val="5D2B7F06"/>
    <w:rsid w:val="690C6B67"/>
    <w:rsid w:val="6DB6548C"/>
    <w:rsid w:val="74B6388F"/>
    <w:rsid w:val="75B27AB6"/>
    <w:rsid w:val="7A683C04"/>
    <w:rsid w:val="7A7E219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0" w:semiHidden="0" w:name="toc 1"/>
    <w:lsdException w:qFormat="1" w:unhideWhenUsed="0" w:uiPriority="0" w:semiHidden="0"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sdException w:uiPriority="99" w:name="Salutation"/>
    <w:lsdException w:qFormat="1" w:unhideWhenUsed="0" w:uiPriority="0" w:semiHidden="0" w:name="Date"/>
    <w:lsdException w:qFormat="1" w:unhideWhenUsed="0" w:uiPriority="0" w:semiHidden="0"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0"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宋体" w:eastAsia="仿宋_GB2312" w:cs="Times New Roman"/>
      <w:kern w:val="2"/>
      <w:sz w:val="32"/>
      <w:szCs w:val="22"/>
      <w:lang w:val="en-US" w:eastAsia="zh-CN" w:bidi="ar-SA"/>
    </w:rPr>
  </w:style>
  <w:style w:type="paragraph" w:styleId="2">
    <w:name w:val="heading 1"/>
    <w:basedOn w:val="1"/>
    <w:next w:val="1"/>
    <w:link w:val="20"/>
    <w:qFormat/>
    <w:uiPriority w:val="0"/>
    <w:pPr>
      <w:keepNext/>
      <w:keepLines/>
      <w:spacing w:before="100" w:after="90" w:line="578" w:lineRule="auto"/>
      <w:ind w:left="100" w:leftChars="100" w:right="100" w:rightChars="100"/>
      <w:jc w:val="left"/>
      <w:outlineLvl w:val="0"/>
    </w:pPr>
    <w:rPr>
      <w:rFonts w:eastAsia="黑体"/>
      <w:bCs/>
      <w:kern w:val="44"/>
      <w:szCs w:val="44"/>
    </w:rPr>
  </w:style>
  <w:style w:type="paragraph" w:styleId="3">
    <w:name w:val="heading 2"/>
    <w:basedOn w:val="1"/>
    <w:next w:val="1"/>
    <w:link w:val="21"/>
    <w:qFormat/>
    <w:uiPriority w:val="0"/>
    <w:pPr>
      <w:keepNext/>
      <w:keepLines/>
      <w:spacing w:before="20" w:after="20" w:line="415" w:lineRule="auto"/>
      <w:ind w:left="100" w:leftChars="100" w:right="100" w:rightChars="100"/>
      <w:outlineLvl w:val="1"/>
    </w:pPr>
    <w:rPr>
      <w:rFonts w:ascii="等线 Light" w:hAnsi="等线 Light" w:eastAsia="楷体"/>
      <w:bCs/>
      <w:szCs w:val="32"/>
    </w:rPr>
  </w:style>
  <w:style w:type="paragraph" w:styleId="4">
    <w:name w:val="heading 3"/>
    <w:basedOn w:val="1"/>
    <w:next w:val="1"/>
    <w:link w:val="22"/>
    <w:qFormat/>
    <w:uiPriority w:val="0"/>
    <w:pPr>
      <w:keepNext/>
      <w:keepLines/>
      <w:spacing w:before="260" w:after="260" w:line="415" w:lineRule="auto"/>
      <w:outlineLvl w:val="2"/>
    </w:pPr>
    <w:rPr>
      <w:b/>
      <w:bCs/>
      <w:szCs w:val="32"/>
    </w:rPr>
  </w:style>
  <w:style w:type="character" w:default="1" w:styleId="17">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5">
    <w:name w:val="annotation text"/>
    <w:basedOn w:val="1"/>
    <w:qFormat/>
    <w:uiPriority w:val="0"/>
    <w:pPr>
      <w:autoSpaceDE w:val="0"/>
      <w:autoSpaceDN w:val="0"/>
      <w:jc w:val="left"/>
    </w:pPr>
    <w:rPr>
      <w:rFonts w:ascii="仿宋" w:hAnsi="仿宋" w:eastAsia="仿宋" w:cs="仿宋"/>
      <w:kern w:val="0"/>
      <w:sz w:val="20"/>
      <w:szCs w:val="20"/>
    </w:rPr>
  </w:style>
  <w:style w:type="paragraph" w:styleId="6">
    <w:name w:val="Body Text"/>
    <w:basedOn w:val="1"/>
    <w:qFormat/>
    <w:uiPriority w:val="0"/>
    <w:pPr>
      <w:spacing w:line="0" w:lineRule="atLeast"/>
    </w:pPr>
    <w:rPr>
      <w:rFonts w:eastAsia="小标宋"/>
      <w:sz w:val="44"/>
      <w:szCs w:val="32"/>
    </w:rPr>
  </w:style>
  <w:style w:type="paragraph" w:styleId="7">
    <w:name w:val="Body Text Indent"/>
    <w:basedOn w:val="1"/>
    <w:link w:val="31"/>
    <w:semiHidden/>
    <w:unhideWhenUsed/>
    <w:uiPriority w:val="99"/>
    <w:pPr>
      <w:spacing w:after="120"/>
      <w:ind w:left="420" w:leftChars="200"/>
    </w:pPr>
  </w:style>
  <w:style w:type="paragraph" w:styleId="8">
    <w:name w:val="Date"/>
    <w:basedOn w:val="1"/>
    <w:next w:val="1"/>
    <w:qFormat/>
    <w:uiPriority w:val="0"/>
    <w:pPr>
      <w:ind w:left="2500" w:leftChars="2500"/>
    </w:pPr>
  </w:style>
  <w:style w:type="paragraph" w:styleId="9">
    <w:name w:val="footer"/>
    <w:basedOn w:val="1"/>
    <w:qFormat/>
    <w:uiPriority w:val="0"/>
    <w:pPr>
      <w:tabs>
        <w:tab w:val="center" w:pos="4153"/>
        <w:tab w:val="right" w:pos="8306"/>
      </w:tabs>
      <w:snapToGrid w:val="0"/>
      <w:jc w:val="left"/>
    </w:pPr>
    <w:rPr>
      <w:sz w:val="18"/>
      <w:szCs w:val="18"/>
    </w:rPr>
  </w:style>
  <w:style w:type="paragraph" w:styleId="10">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11">
    <w:name w:val="toc 1"/>
    <w:basedOn w:val="1"/>
    <w:next w:val="1"/>
    <w:autoRedefine/>
    <w:qFormat/>
    <w:uiPriority w:val="0"/>
    <w:pPr>
      <w:tabs>
        <w:tab w:val="right" w:leader="dot" w:pos="8834"/>
      </w:tabs>
      <w:spacing w:line="360" w:lineRule="auto"/>
    </w:pPr>
  </w:style>
  <w:style w:type="paragraph" w:styleId="12">
    <w:name w:val="Subtitle"/>
    <w:basedOn w:val="1"/>
    <w:next w:val="1"/>
    <w:qFormat/>
    <w:uiPriority w:val="0"/>
    <w:pPr>
      <w:spacing w:before="240" w:after="60" w:line="312" w:lineRule="auto"/>
      <w:jc w:val="center"/>
      <w:outlineLvl w:val="1"/>
    </w:pPr>
    <w:rPr>
      <w:rFonts w:ascii="Cambria" w:hAnsi="Cambria" w:eastAsia="宋体"/>
      <w:b/>
      <w:bCs/>
      <w:kern w:val="28"/>
      <w:szCs w:val="32"/>
    </w:rPr>
  </w:style>
  <w:style w:type="paragraph" w:styleId="13">
    <w:name w:val="toc 2"/>
    <w:basedOn w:val="1"/>
    <w:next w:val="1"/>
    <w:autoRedefine/>
    <w:qFormat/>
    <w:uiPriority w:val="0"/>
    <w:pPr>
      <w:ind w:left="200" w:leftChars="200"/>
    </w:pPr>
  </w:style>
  <w:style w:type="paragraph" w:styleId="14">
    <w:name w:val="Body Text First Indent"/>
    <w:basedOn w:val="6"/>
    <w:qFormat/>
    <w:uiPriority w:val="0"/>
    <w:pPr>
      <w:spacing w:after="120" w:line="240" w:lineRule="auto"/>
      <w:ind w:firstLine="100" w:firstLineChars="100"/>
    </w:pPr>
    <w:rPr>
      <w:rFonts w:eastAsia="仿宋_GB2312"/>
      <w:sz w:val="32"/>
      <w:szCs w:val="22"/>
    </w:rPr>
  </w:style>
  <w:style w:type="paragraph" w:styleId="15">
    <w:name w:val="Body Text First Indent 2"/>
    <w:basedOn w:val="7"/>
    <w:link w:val="32"/>
    <w:semiHidden/>
    <w:unhideWhenUsed/>
    <w:uiPriority w:val="99"/>
    <w:pPr>
      <w:ind w:firstLine="420" w:firstLineChars="200"/>
    </w:pPr>
  </w:style>
  <w:style w:type="character" w:styleId="18">
    <w:name w:val="page number"/>
    <w:basedOn w:val="17"/>
    <w:qFormat/>
    <w:uiPriority w:val="0"/>
  </w:style>
  <w:style w:type="character" w:styleId="19">
    <w:name w:val="Hyperlink"/>
    <w:basedOn w:val="17"/>
    <w:qFormat/>
    <w:uiPriority w:val="0"/>
    <w:rPr>
      <w:color w:val="0563C1"/>
      <w:u w:val="single"/>
    </w:rPr>
  </w:style>
  <w:style w:type="character" w:customStyle="1" w:styleId="20">
    <w:name w:val="标题 1 字符"/>
    <w:basedOn w:val="17"/>
    <w:link w:val="2"/>
    <w:qFormat/>
    <w:uiPriority w:val="0"/>
    <w:rPr>
      <w:rFonts w:ascii="Times New Roman" w:hAnsi="宋体" w:eastAsia="黑体" w:cs="Times New Roman"/>
      <w:bCs/>
      <w:kern w:val="44"/>
      <w:sz w:val="32"/>
      <w:szCs w:val="44"/>
      <w:lang w:val="en-US" w:eastAsia="zh-CN" w:bidi="ar-SA"/>
    </w:rPr>
  </w:style>
  <w:style w:type="character" w:customStyle="1" w:styleId="21">
    <w:name w:val="标题 2 字符"/>
    <w:basedOn w:val="17"/>
    <w:link w:val="3"/>
    <w:qFormat/>
    <w:uiPriority w:val="0"/>
    <w:rPr>
      <w:rFonts w:ascii="等线 Light" w:hAnsi="等线 Light" w:eastAsia="楷体" w:cs="Times New Roman"/>
      <w:bCs/>
      <w:kern w:val="2"/>
      <w:sz w:val="32"/>
      <w:szCs w:val="32"/>
      <w:lang w:val="en-US" w:eastAsia="zh-CN" w:bidi="ar-SA"/>
    </w:rPr>
  </w:style>
  <w:style w:type="character" w:customStyle="1" w:styleId="22">
    <w:name w:val="标题 3 字符"/>
    <w:basedOn w:val="17"/>
    <w:link w:val="4"/>
    <w:qFormat/>
    <w:uiPriority w:val="0"/>
    <w:rPr>
      <w:rFonts w:ascii="Times New Roman" w:hAnsi="宋体" w:eastAsia="仿宋_GB2312" w:cs="Times New Roman"/>
      <w:b/>
      <w:bCs/>
      <w:kern w:val="2"/>
      <w:sz w:val="32"/>
      <w:szCs w:val="32"/>
      <w:lang w:val="en-US" w:eastAsia="zh-CN" w:bidi="ar-SA"/>
    </w:rPr>
  </w:style>
  <w:style w:type="paragraph" w:customStyle="1" w:styleId="23">
    <w:name w:val="_Style 1"/>
    <w:basedOn w:val="1"/>
    <w:next w:val="1"/>
    <w:qFormat/>
    <w:uiPriority w:val="0"/>
    <w:pPr>
      <w:spacing w:line="580" w:lineRule="exact"/>
      <w:ind w:firstLine="200" w:firstLineChars="200"/>
    </w:pPr>
    <w:rPr>
      <w:rFonts w:ascii="Calibri" w:hAnsi="Calibri" w:eastAsia="宋体"/>
      <w:szCs w:val="24"/>
    </w:rPr>
  </w:style>
  <w:style w:type="paragraph" w:customStyle="1" w:styleId="24">
    <w:name w:val="TOC 标题1"/>
    <w:basedOn w:val="2"/>
    <w:next w:val="1"/>
    <w:qFormat/>
    <w:uiPriority w:val="0"/>
    <w:pPr>
      <w:widowControl/>
      <w:spacing w:before="240" w:after="0" w:line="259" w:lineRule="auto"/>
      <w:ind w:left="0" w:leftChars="0" w:right="0" w:rightChars="0"/>
      <w:outlineLvl w:val="9"/>
    </w:pPr>
    <w:rPr>
      <w:rFonts w:ascii="等线 Light" w:hAnsi="等线 Light" w:eastAsia="等线 Light"/>
      <w:bCs w:val="0"/>
      <w:color w:val="2F5496"/>
      <w:kern w:val="0"/>
      <w:szCs w:val="32"/>
    </w:rPr>
  </w:style>
  <w:style w:type="paragraph" w:styleId="25">
    <w:name w:val="List Paragraph"/>
    <w:basedOn w:val="1"/>
    <w:qFormat/>
    <w:uiPriority w:val="0"/>
    <w:pPr>
      <w:ind w:firstLine="200" w:firstLineChars="200"/>
    </w:pPr>
    <w:rPr>
      <w:rFonts w:ascii="等线" w:hAnsi="等线" w:eastAsia="等线" w:cs="Arial"/>
      <w:sz w:val="21"/>
    </w:rPr>
  </w:style>
  <w:style w:type="paragraph" w:customStyle="1" w:styleId="26">
    <w:name w:val="正文1"/>
    <w:basedOn w:val="1"/>
    <w:qFormat/>
    <w:uiPriority w:val="0"/>
    <w:pPr>
      <w:ind w:firstLine="200" w:firstLineChars="200"/>
    </w:pPr>
    <w:rPr>
      <w:rFonts w:eastAsia="仿宋" w:asciiTheme="minorEastAsia" w:hAnsiTheme="minorEastAsia"/>
      <w:szCs w:val="30"/>
    </w:rPr>
  </w:style>
  <w:style w:type="paragraph" w:customStyle="1" w:styleId="27">
    <w:name w:val="2级标题"/>
    <w:basedOn w:val="3"/>
    <w:qFormat/>
    <w:uiPriority w:val="0"/>
  </w:style>
  <w:style w:type="table" w:customStyle="1" w:styleId="28">
    <w:name w:val="TableGrid"/>
    <w:autoRedefine/>
    <w:qFormat/>
    <w:uiPriority w:val="0"/>
    <w:tblPr>
      <w:tblCellMar>
        <w:top w:w="0" w:type="dxa"/>
        <w:left w:w="0" w:type="dxa"/>
        <w:bottom w:w="0" w:type="dxa"/>
        <w:right w:w="0" w:type="dxa"/>
      </w:tblCellMar>
    </w:tblPr>
  </w:style>
  <w:style w:type="paragraph" w:customStyle="1" w:styleId="29">
    <w:name w:val="be358f00-9758-446e-aec5-cde8345aeef3"/>
    <w:basedOn w:val="15"/>
    <w:link w:val="30"/>
    <w:uiPriority w:val="0"/>
    <w:pPr>
      <w:adjustRightInd w:val="0"/>
      <w:spacing w:after="0" w:line="288" w:lineRule="auto"/>
      <w:ind w:left="0" w:firstLine="440"/>
      <w:jc w:val="left"/>
      <w:outlineLvl w:val="0"/>
    </w:pPr>
    <w:rPr>
      <w:rFonts w:ascii="微软雅黑" w:hAnsi="微软雅黑" w:eastAsia="微软雅黑" w:cs="黑体"/>
      <w:color w:val="000000"/>
      <w:sz w:val="22"/>
      <w:szCs w:val="32"/>
    </w:rPr>
  </w:style>
  <w:style w:type="character" w:customStyle="1" w:styleId="30">
    <w:name w:val="be358f00-9758-446e-aec5-cde8345aeef3 字符"/>
    <w:basedOn w:val="17"/>
    <w:link w:val="29"/>
    <w:uiPriority w:val="0"/>
    <w:rPr>
      <w:rFonts w:ascii="微软雅黑" w:hAnsi="微软雅黑" w:eastAsia="微软雅黑" w:cs="黑体"/>
      <w:color w:val="000000"/>
      <w:kern w:val="2"/>
      <w:sz w:val="22"/>
      <w:szCs w:val="32"/>
    </w:rPr>
  </w:style>
  <w:style w:type="character" w:customStyle="1" w:styleId="31">
    <w:name w:val="正文文本缩进 字符"/>
    <w:basedOn w:val="17"/>
    <w:link w:val="7"/>
    <w:semiHidden/>
    <w:uiPriority w:val="99"/>
    <w:rPr>
      <w:rFonts w:hAnsi="宋体" w:eastAsia="仿宋_GB2312"/>
      <w:kern w:val="2"/>
      <w:sz w:val="32"/>
      <w:szCs w:val="22"/>
    </w:rPr>
  </w:style>
  <w:style w:type="character" w:customStyle="1" w:styleId="32">
    <w:name w:val="正文文本首行缩进 2 字符"/>
    <w:basedOn w:val="31"/>
    <w:link w:val="15"/>
    <w:semiHidden/>
    <w:uiPriority w:val="99"/>
    <w:rPr>
      <w:rFonts w:hAnsi="宋体" w:eastAsia="仿宋_GB2312"/>
      <w:kern w:val="2"/>
      <w:sz w:val="32"/>
      <w:szCs w:val="22"/>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image" Target="media/image1.jpeg"/><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2.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主题​​">
      <a:dk1>
        <a:srgbClr val="000000"/>
      </a:dk1>
      <a:lt1>
        <a:srgbClr val="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主题​​">
      <a:majorFont>
        <a:latin typeface=""/>
        <a:ea typeface=""/>
        <a:cs typeface=""/>
      </a:majorFont>
      <a:minorFont>
        <a:latin typeface=""/>
        <a:ea typeface=""/>
        <a:cs typeface=""/>
      </a:minorFont>
    </a:fontScheme>
    <a:fmtScheme name="Office 主题​​">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1"/>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1"/>
        </a:gradFill>
      </a:fillStyleLst>
      <a:lnStyleLst>
        <a:ln w="6350" cap="flat" cmpd="sng">
          <a:solidFill>
            <a:schemeClr val="phClr"/>
          </a:solidFill>
          <a:prstDash val="solid"/>
          <a:miter/>
        </a:ln>
        <a:ln w="12700" cap="flat" cmpd="sng">
          <a:solidFill>
            <a:schemeClr val="phClr"/>
          </a:solidFill>
          <a:prstDash val="solid"/>
          <a:miter/>
        </a:ln>
        <a:ln w="19050" cap="flat" cmpd="sng">
          <a:solidFill>
            <a:schemeClr val="phClr"/>
          </a:solidFill>
          <a:prstDash val="solid"/>
          <a:miter/>
        </a:ln>
      </a:lnStyleLst>
      <a:effectStyleLst>
        <a:effectStyle>
          <a:effectLst/>
        </a:effectStyle>
        <a:effectStyle>
          <a:effectLst/>
        </a:effectStyle>
        <a:effectStyle>
          <a:effectLst>
            <a:outerShdw blurRad="57150" dist="19050" dir="5400000" algn="ctr" rotWithShape="0">
              <a:srgbClr val="000000">
                <a:alpha val="62745"/>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1"/>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2.xml><?xml version="1.0" encoding="utf-8"?>
<customData xmlns="http://www.yozosoft.com.cn/officeDocument/2016/customData">
  <customProps>
    <docPr revisions="3 0 5 0 0 0 1 0 0 0 3000 0 1 1 1 1"/>
    <sectPr/>
  </customProps>
</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49C143CB-366C-4E3F-8107-1308D1A308B0}">
  <ds:schemaRefs/>
</ds:datastoreItem>
</file>

<file path=docProps/app.xml><?xml version="1.0" encoding="utf-8"?>
<Properties xmlns="http://schemas.openxmlformats.org/officeDocument/2006/extended-properties" xmlns:vt="http://schemas.openxmlformats.org/officeDocument/2006/docPropsVTypes">
  <Template>Normal</Template>
  <Pages>44</Pages>
  <Words>14767</Words>
  <Characters>17244</Characters>
  <Lines>998</Lines>
  <Paragraphs>1087</Paragraphs>
  <TotalTime>22</TotalTime>
  <ScaleCrop>false</ScaleCrop>
  <LinksUpToDate>false</LinksUpToDate>
  <CharactersWithSpaces>17452</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2025-09-29T12:12:00Z</dcterms:created>
  <dc:creator>女神</dc:creator>
  <cp:lastModifiedBy>。</cp:lastModifiedBy>
  <dcterms:modified xsi:type="dcterms:W3CDTF">2025-10-29T15:17:37Z</dcterms:modified>
  <dc:subject>[此处输入文件标题]</dc:subject>
  <dc:title>〔2022〕号</dc:title>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3A166DF13CEB4ED0915A0D879A44797B_13</vt:lpwstr>
  </property>
  <property fmtid="{D5CDD505-2E9C-101B-9397-08002B2CF9AE}" pid="4" name="KSOTemplateDocerSaveRecord">
    <vt:lpwstr>eyJoZGlkIjoiMGI3NWFiYTViNmRkZGYwYTQwMTQ5YWY5NDZiYjY5MGMiLCJ1c2VySWQiOiIyMzEyNTY5MzYifQ==</vt:lpwstr>
  </property>
</Properties>
</file>