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F8FD4">
      <w:pPr>
        <w:spacing w:line="600" w:lineRule="exact"/>
        <w:rPr>
          <w:rFonts w:hAnsi="Times New Roman" w:eastAsia="黑体" w:cs="仿宋_GB2312"/>
          <w:szCs w:val="20"/>
        </w:rPr>
      </w:pPr>
      <w:r>
        <w:rPr>
          <w:rFonts w:hint="eastAsia" w:hAnsi="Times New Roman" w:eastAsia="黑体" w:cs="仿宋_GB2312"/>
          <w:szCs w:val="32"/>
        </w:rPr>
        <w:t>附件1</w:t>
      </w:r>
    </w:p>
    <w:p w14:paraId="6E7D808B">
      <w:pPr>
        <w:spacing w:line="560" w:lineRule="exact"/>
        <w:ind w:firstLine="632" w:firstLineChars="200"/>
        <w:rPr>
          <w:rFonts w:hAnsi="Times New Roman" w:eastAsia="黑体" w:cs="仿宋_GB2312"/>
          <w:szCs w:val="32"/>
        </w:rPr>
      </w:pPr>
    </w:p>
    <w:p w14:paraId="5FB94E1A">
      <w:pPr>
        <w:spacing w:line="560" w:lineRule="exact"/>
        <w:jc w:val="center"/>
        <w:rPr>
          <w:rFonts w:hint="eastAsia" w:ascii="宋体" w:eastAsia="宋体" w:cs="宋体"/>
          <w:b/>
          <w:bCs/>
          <w:snapToGrid w:val="0"/>
          <w:kern w:val="0"/>
          <w:sz w:val="44"/>
          <w:szCs w:val="44"/>
        </w:rPr>
      </w:pPr>
    </w:p>
    <w:p w14:paraId="62F63427">
      <w:pPr>
        <w:spacing w:line="600" w:lineRule="exact"/>
        <w:jc w:val="center"/>
        <w:outlineLvl w:val="0"/>
        <w:rPr>
          <w:rFonts w:hint="eastAsia" w:ascii="宋体" w:eastAsia="宋体" w:cs="宋体"/>
          <w:b/>
          <w:bCs/>
          <w:sz w:val="44"/>
          <w:szCs w:val="44"/>
        </w:rPr>
      </w:pPr>
      <w:r>
        <w:rPr>
          <w:rFonts w:hint="eastAsia" w:ascii="宋体" w:eastAsia="宋体" w:cs="宋体"/>
          <w:b/>
          <w:bCs/>
          <w:sz w:val="44"/>
          <w:szCs w:val="44"/>
        </w:rPr>
        <w:t>沈阳市第四届“舒心传技”职业技能大赛</w:t>
      </w:r>
    </w:p>
    <w:p w14:paraId="1A3BADE9">
      <w:pPr>
        <w:spacing w:line="600" w:lineRule="exact"/>
        <w:jc w:val="center"/>
        <w:outlineLvl w:val="0"/>
        <w:rPr>
          <w:rFonts w:hint="eastAsia" w:ascii="宋体" w:eastAsia="宋体" w:cs="宋体"/>
          <w:b/>
          <w:bCs/>
          <w:sz w:val="44"/>
          <w:szCs w:val="44"/>
        </w:rPr>
      </w:pPr>
    </w:p>
    <w:p w14:paraId="7E8B9324">
      <w:pPr>
        <w:spacing w:line="600" w:lineRule="exact"/>
        <w:jc w:val="center"/>
        <w:outlineLvl w:val="0"/>
        <w:rPr>
          <w:rFonts w:hint="eastAsia" w:ascii="宋体" w:eastAsia="宋体" w:cs="宋体"/>
          <w:b/>
          <w:bCs/>
          <w:sz w:val="44"/>
          <w:szCs w:val="44"/>
          <w:lang w:val="en-AU"/>
        </w:rPr>
      </w:pPr>
    </w:p>
    <w:p w14:paraId="4B98C191">
      <w:pPr>
        <w:spacing w:line="600" w:lineRule="exact"/>
        <w:jc w:val="center"/>
        <w:outlineLvl w:val="0"/>
        <w:rPr>
          <w:rFonts w:hint="eastAsia" w:ascii="宋体" w:eastAsia="宋体" w:cs="宋体"/>
          <w:b/>
          <w:bCs/>
          <w:sz w:val="44"/>
          <w:szCs w:val="44"/>
          <w:lang w:val="en-AU"/>
        </w:rPr>
      </w:pPr>
    </w:p>
    <w:p w14:paraId="3E46AA52">
      <w:pPr>
        <w:spacing w:line="600" w:lineRule="exact"/>
        <w:jc w:val="center"/>
        <w:outlineLvl w:val="0"/>
        <w:rPr>
          <w:rFonts w:hint="eastAsia" w:ascii="宋体" w:eastAsia="宋体" w:cs="宋体"/>
          <w:b/>
          <w:bCs/>
          <w:sz w:val="44"/>
          <w:szCs w:val="44"/>
          <w:lang w:val="en-AU"/>
        </w:rPr>
      </w:pPr>
    </w:p>
    <w:p w14:paraId="3800F30B">
      <w:pPr>
        <w:spacing w:line="600" w:lineRule="exact"/>
        <w:jc w:val="center"/>
        <w:outlineLvl w:val="0"/>
        <w:rPr>
          <w:rFonts w:hint="eastAsia" w:ascii="宋体" w:eastAsia="宋体" w:cs="宋体"/>
          <w:b/>
          <w:bCs/>
          <w:sz w:val="44"/>
          <w:szCs w:val="44"/>
          <w:lang w:val="en-AU"/>
        </w:rPr>
      </w:pPr>
      <w:r>
        <w:rPr>
          <w:rFonts w:hint="eastAsia" w:ascii="宋体" w:eastAsia="宋体" w:cs="宋体"/>
          <w:b/>
          <w:bCs/>
          <w:sz w:val="44"/>
          <w:szCs w:val="44"/>
        </w:rPr>
        <w:t>鸿蒙应用开发</w:t>
      </w:r>
      <w:r>
        <w:rPr>
          <w:rFonts w:hint="eastAsia" w:ascii="宋体" w:eastAsia="宋体" w:cs="宋体"/>
          <w:b/>
          <w:bCs/>
          <w:sz w:val="44"/>
          <w:szCs w:val="44"/>
          <w:lang w:val="en-AU"/>
        </w:rPr>
        <w:t>技术工作文件</w:t>
      </w:r>
    </w:p>
    <w:p w14:paraId="1778AC03">
      <w:pPr>
        <w:spacing w:line="600" w:lineRule="exact"/>
        <w:jc w:val="center"/>
        <w:outlineLvl w:val="0"/>
        <w:rPr>
          <w:rFonts w:hint="eastAsia" w:ascii="宋体" w:eastAsia="宋体" w:cs="宋体"/>
          <w:b/>
          <w:bCs/>
          <w:sz w:val="44"/>
          <w:szCs w:val="44"/>
          <w:lang w:val="en-AU"/>
        </w:rPr>
      </w:pPr>
    </w:p>
    <w:p w14:paraId="0B6BBFB7">
      <w:pPr>
        <w:widowControl/>
        <w:spacing w:line="560" w:lineRule="exact"/>
        <w:contextualSpacing/>
        <w:rPr>
          <w:rFonts w:hAnsi="Times New Roman" w:eastAsia="微软雅黑"/>
          <w:spacing w:val="-10"/>
          <w:kern w:val="28"/>
          <w:sz w:val="50"/>
          <w:szCs w:val="56"/>
          <w:lang w:val="en-AU"/>
        </w:rPr>
      </w:pPr>
    </w:p>
    <w:p w14:paraId="3FA6940A">
      <w:pPr>
        <w:spacing w:line="560" w:lineRule="exact"/>
        <w:rPr>
          <w:rFonts w:hAnsi="Times New Roman"/>
          <w:szCs w:val="20"/>
          <w:lang w:val="en-AU"/>
        </w:rPr>
      </w:pPr>
    </w:p>
    <w:p w14:paraId="748A2530">
      <w:pPr>
        <w:spacing w:line="560" w:lineRule="exact"/>
        <w:rPr>
          <w:rFonts w:hAnsi="Times New Roman"/>
          <w:szCs w:val="20"/>
          <w:lang w:val="en-AU"/>
        </w:rPr>
      </w:pPr>
    </w:p>
    <w:p w14:paraId="72C18F4E">
      <w:pPr>
        <w:spacing w:line="560" w:lineRule="exact"/>
        <w:rPr>
          <w:rFonts w:hAnsi="Times New Roman"/>
          <w:szCs w:val="20"/>
          <w:lang w:val="en-AU"/>
        </w:rPr>
      </w:pPr>
    </w:p>
    <w:p w14:paraId="06A3A0B2">
      <w:pPr>
        <w:spacing w:line="560" w:lineRule="exact"/>
        <w:rPr>
          <w:rFonts w:hAnsi="Times New Roman"/>
          <w:szCs w:val="20"/>
          <w:lang w:val="en-AU"/>
        </w:rPr>
      </w:pPr>
    </w:p>
    <w:p w14:paraId="4E587BCB">
      <w:pPr>
        <w:spacing w:line="560" w:lineRule="exact"/>
        <w:rPr>
          <w:rFonts w:hAnsi="Times New Roman"/>
          <w:szCs w:val="20"/>
          <w:lang w:val="en-AU"/>
        </w:rPr>
      </w:pPr>
    </w:p>
    <w:p w14:paraId="3391FE40">
      <w:pPr>
        <w:spacing w:line="560" w:lineRule="exact"/>
        <w:rPr>
          <w:rFonts w:hAnsi="Times New Roman"/>
          <w:color w:val="FF0000"/>
          <w:szCs w:val="24"/>
          <w:lang w:val="en-AU"/>
        </w:rPr>
      </w:pPr>
    </w:p>
    <w:p w14:paraId="02D3BF7C">
      <w:pPr>
        <w:spacing w:line="560" w:lineRule="exact"/>
        <w:jc w:val="center"/>
        <w:rPr>
          <w:rFonts w:hint="eastAsia" w:ascii="楷体" w:hAnsi="楷体" w:eastAsia="楷体" w:cs="楷体"/>
          <w:snapToGrid w:val="0"/>
          <w:kern w:val="0"/>
          <w:szCs w:val="32"/>
        </w:rPr>
      </w:pPr>
      <w:r>
        <w:rPr>
          <w:rFonts w:hint="eastAsia" w:ascii="楷体" w:hAnsi="楷体" w:eastAsia="楷体" w:cs="楷体"/>
          <w:snapToGrid w:val="0"/>
          <w:kern w:val="0"/>
          <w:szCs w:val="32"/>
        </w:rPr>
        <w:t>沈阳市</w:t>
      </w:r>
      <w:r>
        <w:rPr>
          <w:rFonts w:hint="eastAsia" w:ascii="楷体" w:hAnsi="楷体" w:eastAsia="楷体" w:cs="楷体"/>
          <w:szCs w:val="32"/>
        </w:rPr>
        <w:t>第四届</w:t>
      </w:r>
      <w:r>
        <w:rPr>
          <w:rFonts w:hint="eastAsia" w:ascii="楷体" w:hAnsi="楷体" w:eastAsia="楷体" w:cs="楷体"/>
          <w:snapToGrid w:val="0"/>
          <w:kern w:val="0"/>
          <w:szCs w:val="32"/>
        </w:rPr>
        <w:t>“舒心传技”职业技能大赛</w:t>
      </w:r>
    </w:p>
    <w:p w14:paraId="1065B08C">
      <w:pPr>
        <w:spacing w:line="560" w:lineRule="exact"/>
        <w:jc w:val="center"/>
        <w:rPr>
          <w:rFonts w:hint="eastAsia" w:ascii="楷体" w:hAnsi="楷体" w:eastAsia="楷体" w:cs="楷体"/>
          <w:szCs w:val="32"/>
          <w:lang w:val="en-AU"/>
        </w:rPr>
      </w:pPr>
      <w:r>
        <w:rPr>
          <w:rFonts w:hint="eastAsia" w:ascii="楷体" w:hAnsi="楷体" w:eastAsia="楷体" w:cs="楷体"/>
          <w:szCs w:val="32"/>
        </w:rPr>
        <w:t>鸿蒙应用开发项目</w:t>
      </w:r>
      <w:r>
        <w:rPr>
          <w:rFonts w:hint="eastAsia" w:ascii="楷体" w:hAnsi="楷体" w:eastAsia="楷体" w:cs="楷体"/>
          <w:snapToGrid w:val="0"/>
          <w:kern w:val="0"/>
          <w:szCs w:val="32"/>
        </w:rPr>
        <w:t>执</w:t>
      </w:r>
      <w:r>
        <w:rPr>
          <w:rFonts w:hint="eastAsia" w:ascii="楷体" w:hAnsi="楷体" w:eastAsia="楷体" w:cs="楷体"/>
          <w:szCs w:val="32"/>
          <w:lang w:val="en-AU"/>
        </w:rPr>
        <w:t>委会技术工作组</w:t>
      </w:r>
    </w:p>
    <w:p w14:paraId="28329CB1">
      <w:pPr>
        <w:spacing w:line="560" w:lineRule="exact"/>
        <w:jc w:val="center"/>
        <w:rPr>
          <w:rFonts w:hint="eastAsia" w:ascii="楷体" w:hAnsi="楷体" w:eastAsia="楷体"/>
          <w:szCs w:val="32"/>
          <w:lang w:val="en-AU"/>
        </w:rPr>
      </w:pPr>
      <w:r>
        <w:rPr>
          <w:rFonts w:ascii="楷体" w:hAnsi="楷体" w:eastAsia="楷体"/>
          <w:szCs w:val="32"/>
          <w:lang w:val="en-AU"/>
        </w:rPr>
        <w:t>202</w:t>
      </w:r>
      <w:r>
        <w:rPr>
          <w:rFonts w:hint="eastAsia" w:ascii="楷体" w:hAnsi="楷体" w:eastAsia="楷体"/>
          <w:szCs w:val="32"/>
        </w:rPr>
        <w:t>5</w:t>
      </w:r>
      <w:r>
        <w:rPr>
          <w:rFonts w:hint="eastAsia" w:ascii="楷体" w:hAnsi="楷体" w:eastAsia="楷体"/>
          <w:szCs w:val="32"/>
          <w:lang w:val="en-AU"/>
        </w:rPr>
        <w:t>年</w:t>
      </w:r>
      <w:r>
        <w:rPr>
          <w:rFonts w:hint="eastAsia" w:ascii="楷体" w:hAnsi="楷体" w:eastAsia="楷体" w:cs="Calibri"/>
          <w:szCs w:val="32"/>
        </w:rPr>
        <w:t>10</w:t>
      </w:r>
      <w:r>
        <w:rPr>
          <w:rFonts w:hint="eastAsia" w:ascii="楷体" w:hAnsi="楷体" w:eastAsia="楷体"/>
          <w:szCs w:val="32"/>
          <w:lang w:val="en-AU"/>
        </w:rPr>
        <w:t>月</w:t>
      </w:r>
    </w:p>
    <w:p w14:paraId="38B1F4C3">
      <w:pPr>
        <w:spacing w:after="160" w:line="560" w:lineRule="exact"/>
        <w:jc w:val="center"/>
        <w:rPr>
          <w:rFonts w:hAnsi="Times New Roman" w:eastAsia="方正小标宋简体"/>
          <w:sz w:val="40"/>
          <w:szCs w:val="40"/>
        </w:rPr>
      </w:pPr>
      <w:r>
        <w:rPr>
          <w:rFonts w:hAnsi="Times New Roman" w:eastAsia="方正小标宋简体"/>
          <w:sz w:val="40"/>
          <w:szCs w:val="40"/>
        </w:rPr>
        <w:br w:type="page"/>
      </w:r>
    </w:p>
    <w:p w14:paraId="1E07BB1A">
      <w:pPr>
        <w:spacing w:after="160" w:line="560" w:lineRule="exact"/>
        <w:jc w:val="center"/>
        <w:rPr>
          <w:rFonts w:hAnsi="Times New Roman" w:eastAsia="方正小标宋简体"/>
          <w:sz w:val="44"/>
          <w:szCs w:val="44"/>
        </w:rPr>
      </w:pPr>
    </w:p>
    <w:p w14:paraId="29A19B41">
      <w:pPr>
        <w:spacing w:after="160" w:line="560" w:lineRule="exact"/>
        <w:jc w:val="center"/>
        <w:rPr>
          <w:rFonts w:hAnsi="Times New Roman" w:eastAsia="方正小标宋简体"/>
          <w:sz w:val="44"/>
          <w:szCs w:val="44"/>
        </w:rPr>
      </w:pPr>
      <w:r>
        <w:rPr>
          <w:rFonts w:hint="eastAsia" w:hAnsi="Times New Roman" w:eastAsia="方正小标宋简体"/>
          <w:sz w:val="44"/>
          <w:szCs w:val="44"/>
        </w:rPr>
        <w:t>目 录</w:t>
      </w:r>
    </w:p>
    <w:p w14:paraId="37CDD90A">
      <w:pPr>
        <w:spacing w:after="160" w:line="560" w:lineRule="exact"/>
        <w:jc w:val="center"/>
        <w:rPr>
          <w:rFonts w:ascii="宋体" w:eastAsia="宋体"/>
          <w:b/>
          <w:bCs/>
          <w:sz w:val="30"/>
          <w:szCs w:val="30"/>
        </w:rPr>
      </w:pPr>
    </w:p>
    <w:p w14:paraId="6F0C38F6">
      <w:pPr>
        <w:pStyle w:val="10"/>
        <w:tabs>
          <w:tab w:val="right" w:leader="dot" w:pos="8834"/>
        </w:tabs>
        <w:rPr>
          <w:rFonts w:hint="eastAsia" w:ascii="宋体" w:eastAsia="宋体" w:cstheme="minorBidi"/>
          <w:b/>
          <w:bCs/>
          <w:sz w:val="30"/>
          <w:szCs w:val="30"/>
          <w14:ligatures w14:val="standardContextual"/>
        </w:rPr>
      </w:pPr>
      <w:r>
        <w:rPr>
          <w:rFonts w:ascii="宋体" w:eastAsia="宋体"/>
          <w:b/>
          <w:bCs/>
          <w:sz w:val="30"/>
          <w:szCs w:val="30"/>
        </w:rPr>
        <w:fldChar w:fldCharType="begin"/>
      </w:r>
      <w:r>
        <w:rPr>
          <w:rFonts w:ascii="宋体" w:eastAsia="宋体"/>
          <w:b/>
          <w:bCs/>
          <w:sz w:val="30"/>
          <w:szCs w:val="30"/>
        </w:rPr>
        <w:instrText xml:space="preserve">TOC \o "1-3" \h \u </w:instrText>
      </w:r>
      <w:r>
        <w:rPr>
          <w:rFonts w:ascii="宋体" w:eastAsia="宋体"/>
          <w:b/>
          <w:bCs/>
          <w:sz w:val="30"/>
          <w:szCs w:val="30"/>
        </w:rPr>
        <w:fldChar w:fldCharType="separate"/>
      </w:r>
      <w:r>
        <w:fldChar w:fldCharType="begin"/>
      </w:r>
      <w:r>
        <w:instrText xml:space="preserve"> HYPERLINK \l "_Toc210385446" </w:instrText>
      </w:r>
      <w:r>
        <w:fldChar w:fldCharType="separate"/>
      </w:r>
      <w:r>
        <w:rPr>
          <w:rStyle w:val="18"/>
          <w:rFonts w:hint="eastAsia" w:ascii="宋体" w:eastAsia="宋体" w:cs="方正黑体_GBK"/>
          <w:b/>
          <w:bCs/>
          <w:sz w:val="30"/>
          <w:szCs w:val="30"/>
        </w:rPr>
        <w:t>一、技术描述</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_Toc210385446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3</w:t>
      </w:r>
      <w:r>
        <w:rPr>
          <w:rFonts w:hint="eastAsia" w:ascii="宋体" w:eastAsia="宋体"/>
          <w:b/>
          <w:bCs/>
          <w:sz w:val="30"/>
          <w:szCs w:val="30"/>
        </w:rPr>
        <w:fldChar w:fldCharType="end"/>
      </w:r>
      <w:r>
        <w:rPr>
          <w:rFonts w:hint="eastAsia" w:ascii="宋体" w:eastAsia="宋体"/>
          <w:b/>
          <w:bCs/>
          <w:sz w:val="30"/>
          <w:szCs w:val="30"/>
        </w:rPr>
        <w:fldChar w:fldCharType="end"/>
      </w:r>
    </w:p>
    <w:p w14:paraId="42F21786">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"_Toc210385447" </w:instrText>
      </w:r>
      <w:r>
        <w:fldChar w:fldCharType="separate"/>
      </w:r>
      <w:r>
        <w:rPr>
          <w:rStyle w:val="18"/>
          <w:rFonts w:hint="eastAsia" w:ascii="宋体" w:eastAsia="宋体" w:cs="楷体"/>
          <w:b/>
          <w:bCs/>
          <w:sz w:val="30"/>
          <w:szCs w:val="30"/>
        </w:rPr>
        <w:t>（一）项目概要</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_Toc210385447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3</w:t>
      </w:r>
      <w:r>
        <w:rPr>
          <w:rFonts w:hint="eastAsia" w:ascii="宋体" w:eastAsia="宋体"/>
          <w:b/>
          <w:bCs/>
          <w:sz w:val="30"/>
          <w:szCs w:val="30"/>
        </w:rPr>
        <w:fldChar w:fldCharType="end"/>
      </w:r>
      <w:r>
        <w:rPr>
          <w:rFonts w:hint="eastAsia" w:ascii="宋体" w:eastAsia="宋体"/>
          <w:b/>
          <w:bCs/>
          <w:sz w:val="30"/>
          <w:szCs w:val="30"/>
        </w:rPr>
        <w:fldChar w:fldCharType="end"/>
      </w:r>
    </w:p>
    <w:p w14:paraId="5C7D47B8">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"_Toc210385448" </w:instrText>
      </w:r>
      <w:r>
        <w:fldChar w:fldCharType="separate"/>
      </w:r>
      <w:r>
        <w:rPr>
          <w:rStyle w:val="18"/>
          <w:rFonts w:hint="eastAsia" w:ascii="宋体" w:eastAsia="宋体" w:cs="楷体"/>
          <w:b/>
          <w:bCs/>
          <w:sz w:val="30"/>
          <w:szCs w:val="30"/>
        </w:rPr>
        <w:t>（二）基本知识及能力要求</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_Toc210385448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3</w:t>
      </w:r>
      <w:r>
        <w:rPr>
          <w:rFonts w:hint="eastAsia" w:ascii="宋体" w:eastAsia="宋体"/>
          <w:b/>
          <w:bCs/>
          <w:sz w:val="30"/>
          <w:szCs w:val="30"/>
        </w:rPr>
        <w:fldChar w:fldCharType="end"/>
      </w:r>
      <w:r>
        <w:rPr>
          <w:rFonts w:hint="eastAsia" w:ascii="宋体" w:eastAsia="宋体"/>
          <w:b/>
          <w:bCs/>
          <w:sz w:val="30"/>
          <w:szCs w:val="30"/>
        </w:rPr>
        <w:fldChar w:fldCharType="end"/>
      </w:r>
    </w:p>
    <w:p w14:paraId="4D354817">
      <w:pPr>
        <w:pStyle w:val="10"/>
        <w:tabs>
          <w:tab w:val="right" w:leader="dot" w:pos="8834"/>
        </w:tabs>
        <w:rPr>
          <w:rFonts w:hint="eastAsia" w:ascii="宋体" w:eastAsia="宋体" w:cstheme="minorBidi"/>
          <w:b/>
          <w:bCs/>
          <w:sz w:val="30"/>
          <w:szCs w:val="30"/>
          <w14:ligatures w14:val="standardContextual"/>
        </w:rPr>
      </w:pPr>
      <w:r>
        <w:fldChar w:fldCharType="begin"/>
      </w:r>
      <w:r>
        <w:instrText xml:space="preserve"> HYPERLINK \l "_Toc210385449" </w:instrText>
      </w:r>
      <w:r>
        <w:fldChar w:fldCharType="separate"/>
      </w:r>
      <w:r>
        <w:rPr>
          <w:rStyle w:val="18"/>
          <w:rFonts w:hint="eastAsia" w:ascii="宋体" w:eastAsia="宋体" w:cs="方正黑体_GBK"/>
          <w:b/>
          <w:bCs/>
          <w:sz w:val="30"/>
          <w:szCs w:val="30"/>
        </w:rPr>
        <w:t>二、试题及评判标准</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_Toc210385449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6</w:t>
      </w:r>
      <w:r>
        <w:rPr>
          <w:rFonts w:hint="eastAsia" w:ascii="宋体" w:eastAsia="宋体"/>
          <w:b/>
          <w:bCs/>
          <w:sz w:val="30"/>
          <w:szCs w:val="30"/>
        </w:rPr>
        <w:fldChar w:fldCharType="end"/>
      </w:r>
      <w:r>
        <w:rPr>
          <w:rFonts w:hint="eastAsia" w:ascii="宋体" w:eastAsia="宋体"/>
          <w:b/>
          <w:bCs/>
          <w:sz w:val="30"/>
          <w:szCs w:val="30"/>
        </w:rPr>
        <w:fldChar w:fldCharType="end"/>
      </w:r>
    </w:p>
    <w:p w14:paraId="101B89ED">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"_Toc210385450" </w:instrText>
      </w:r>
      <w:r>
        <w:fldChar w:fldCharType="separate"/>
      </w:r>
      <w:r>
        <w:rPr>
          <w:rStyle w:val="18"/>
          <w:rFonts w:hint="eastAsia" w:ascii="宋体" w:eastAsia="宋体" w:cs="楷体"/>
          <w:b/>
          <w:bCs/>
          <w:sz w:val="30"/>
          <w:szCs w:val="30"/>
        </w:rPr>
        <w:t>（一）试题</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_Toc210385450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6</w:t>
      </w:r>
      <w:r>
        <w:rPr>
          <w:rFonts w:hint="eastAsia" w:ascii="宋体" w:eastAsia="宋体"/>
          <w:b/>
          <w:bCs/>
          <w:sz w:val="30"/>
          <w:szCs w:val="30"/>
        </w:rPr>
        <w:fldChar w:fldCharType="end"/>
      </w:r>
      <w:r>
        <w:rPr>
          <w:rFonts w:hint="eastAsia" w:ascii="宋体" w:eastAsia="宋体"/>
          <w:b/>
          <w:bCs/>
          <w:sz w:val="30"/>
          <w:szCs w:val="30"/>
        </w:rPr>
        <w:fldChar w:fldCharType="end"/>
      </w:r>
    </w:p>
    <w:p w14:paraId="0B870E56">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"_Toc210385451" </w:instrText>
      </w:r>
      <w:r>
        <w:fldChar w:fldCharType="separate"/>
      </w:r>
      <w:r>
        <w:rPr>
          <w:rStyle w:val="18"/>
          <w:rFonts w:hint="eastAsia" w:ascii="宋体" w:eastAsia="宋体" w:cs="楷体"/>
          <w:b/>
          <w:bCs/>
          <w:sz w:val="30"/>
          <w:szCs w:val="30"/>
        </w:rPr>
        <w:t>（二）比赛时间及试题具体内容</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_Toc210385451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7</w:t>
      </w:r>
      <w:r>
        <w:rPr>
          <w:rFonts w:hint="eastAsia" w:ascii="宋体" w:eastAsia="宋体"/>
          <w:b/>
          <w:bCs/>
          <w:sz w:val="30"/>
          <w:szCs w:val="30"/>
        </w:rPr>
        <w:fldChar w:fldCharType="end"/>
      </w:r>
      <w:r>
        <w:rPr>
          <w:rFonts w:hint="eastAsia" w:ascii="宋体" w:eastAsia="宋体"/>
          <w:b/>
          <w:bCs/>
          <w:sz w:val="30"/>
          <w:szCs w:val="30"/>
        </w:rPr>
        <w:fldChar w:fldCharType="end"/>
      </w:r>
    </w:p>
    <w:p w14:paraId="573DA66C">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"_Toc210385452" </w:instrText>
      </w:r>
      <w:r>
        <w:fldChar w:fldCharType="separate"/>
      </w:r>
      <w:r>
        <w:rPr>
          <w:rStyle w:val="18"/>
          <w:rFonts w:hint="eastAsia" w:ascii="宋体" w:eastAsia="宋体" w:cs="楷体"/>
          <w:b/>
          <w:bCs/>
          <w:sz w:val="30"/>
          <w:szCs w:val="30"/>
        </w:rPr>
        <w:t>（三）评判标准</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_Toc210385452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8</w:t>
      </w:r>
      <w:r>
        <w:rPr>
          <w:rFonts w:hint="eastAsia" w:ascii="宋体" w:eastAsia="宋体"/>
          <w:b/>
          <w:bCs/>
          <w:sz w:val="30"/>
          <w:szCs w:val="30"/>
        </w:rPr>
        <w:fldChar w:fldCharType="end"/>
      </w:r>
      <w:r>
        <w:rPr>
          <w:rFonts w:hint="eastAsia" w:ascii="宋体" w:eastAsia="宋体"/>
          <w:b/>
          <w:bCs/>
          <w:sz w:val="30"/>
          <w:szCs w:val="30"/>
        </w:rPr>
        <w:fldChar w:fldCharType="end"/>
      </w:r>
    </w:p>
    <w:p w14:paraId="73266B60">
      <w:pPr>
        <w:pStyle w:val="10"/>
        <w:tabs>
          <w:tab w:val="right" w:leader="dot" w:pos="8834"/>
        </w:tabs>
        <w:rPr>
          <w:rFonts w:hint="eastAsia" w:ascii="宋体" w:eastAsia="宋体" w:cstheme="minorBidi"/>
          <w:b/>
          <w:bCs/>
          <w:sz w:val="30"/>
          <w:szCs w:val="30"/>
          <w14:ligatures w14:val="standardContextual"/>
        </w:rPr>
      </w:pPr>
      <w:r>
        <w:fldChar w:fldCharType="begin"/>
      </w:r>
      <w:r>
        <w:instrText xml:space="preserve"> HYPERLINK \l "_Toc210385453" </w:instrText>
      </w:r>
      <w:r>
        <w:fldChar w:fldCharType="separate"/>
      </w:r>
      <w:r>
        <w:rPr>
          <w:rStyle w:val="18"/>
          <w:rFonts w:hint="eastAsia" w:ascii="宋体" w:eastAsia="宋体" w:cs="方正黑体_GBK"/>
          <w:b/>
          <w:bCs/>
          <w:sz w:val="30"/>
          <w:szCs w:val="30"/>
        </w:rPr>
        <w:t>三、竞赛细则</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_Toc210385453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14</w:t>
      </w:r>
      <w:r>
        <w:rPr>
          <w:rFonts w:hint="eastAsia" w:ascii="宋体" w:eastAsia="宋体"/>
          <w:b/>
          <w:bCs/>
          <w:sz w:val="30"/>
          <w:szCs w:val="30"/>
        </w:rPr>
        <w:fldChar w:fldCharType="end"/>
      </w:r>
      <w:r>
        <w:rPr>
          <w:rFonts w:hint="eastAsia" w:ascii="宋体" w:eastAsia="宋体"/>
          <w:b/>
          <w:bCs/>
          <w:sz w:val="30"/>
          <w:szCs w:val="30"/>
        </w:rPr>
        <w:fldChar w:fldCharType="end"/>
      </w:r>
    </w:p>
    <w:p w14:paraId="23F24287">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"_Toc210385454" </w:instrText>
      </w:r>
      <w:r>
        <w:fldChar w:fldCharType="separate"/>
      </w:r>
      <w:r>
        <w:rPr>
          <w:rStyle w:val="18"/>
          <w:rFonts w:hint="eastAsia" w:ascii="宋体" w:eastAsia="宋体" w:cs="楷体"/>
          <w:b/>
          <w:bCs/>
          <w:sz w:val="30"/>
          <w:szCs w:val="30"/>
        </w:rPr>
        <w:t>（一）赛前</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_Toc210385454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14</w:t>
      </w:r>
      <w:r>
        <w:rPr>
          <w:rFonts w:hint="eastAsia" w:ascii="宋体" w:eastAsia="宋体"/>
          <w:b/>
          <w:bCs/>
          <w:sz w:val="30"/>
          <w:szCs w:val="30"/>
        </w:rPr>
        <w:fldChar w:fldCharType="end"/>
      </w:r>
      <w:r>
        <w:rPr>
          <w:rFonts w:hint="eastAsia" w:ascii="宋体" w:eastAsia="宋体"/>
          <w:b/>
          <w:bCs/>
          <w:sz w:val="30"/>
          <w:szCs w:val="30"/>
        </w:rPr>
        <w:fldChar w:fldCharType="end"/>
      </w:r>
    </w:p>
    <w:p w14:paraId="1FEF0A3D">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"_Toc210385455" </w:instrText>
      </w:r>
      <w:r>
        <w:fldChar w:fldCharType="separate"/>
      </w:r>
      <w:r>
        <w:rPr>
          <w:rStyle w:val="18"/>
          <w:rFonts w:hint="eastAsia" w:ascii="宋体" w:eastAsia="宋体" w:cs="楷体"/>
          <w:b/>
          <w:bCs/>
          <w:sz w:val="30"/>
          <w:szCs w:val="30"/>
        </w:rPr>
        <w:t>（二）赛中</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_Toc210385455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14</w:t>
      </w:r>
      <w:r>
        <w:rPr>
          <w:rFonts w:hint="eastAsia" w:ascii="宋体" w:eastAsia="宋体"/>
          <w:b/>
          <w:bCs/>
          <w:sz w:val="30"/>
          <w:szCs w:val="30"/>
        </w:rPr>
        <w:fldChar w:fldCharType="end"/>
      </w:r>
      <w:r>
        <w:rPr>
          <w:rFonts w:hint="eastAsia" w:ascii="宋体" w:eastAsia="宋体"/>
          <w:b/>
          <w:bCs/>
          <w:sz w:val="30"/>
          <w:szCs w:val="30"/>
        </w:rPr>
        <w:fldChar w:fldCharType="end"/>
      </w:r>
    </w:p>
    <w:p w14:paraId="30688DCB">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"_Toc210385456" </w:instrText>
      </w:r>
      <w:r>
        <w:fldChar w:fldCharType="separate"/>
      </w:r>
      <w:r>
        <w:rPr>
          <w:rStyle w:val="18"/>
          <w:rFonts w:hint="eastAsia" w:ascii="宋体" w:eastAsia="宋体" w:cs="楷体"/>
          <w:b/>
          <w:bCs/>
          <w:sz w:val="30"/>
          <w:szCs w:val="30"/>
        </w:rPr>
        <w:t>（三）赛场纪律</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_Toc210385456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15</w:t>
      </w:r>
      <w:r>
        <w:rPr>
          <w:rFonts w:hint="eastAsia" w:ascii="宋体" w:eastAsia="宋体"/>
          <w:b/>
          <w:bCs/>
          <w:sz w:val="30"/>
          <w:szCs w:val="30"/>
        </w:rPr>
        <w:fldChar w:fldCharType="end"/>
      </w:r>
      <w:r>
        <w:rPr>
          <w:rFonts w:hint="eastAsia" w:ascii="宋体" w:eastAsia="宋体"/>
          <w:b/>
          <w:bCs/>
          <w:sz w:val="30"/>
          <w:szCs w:val="30"/>
        </w:rPr>
        <w:fldChar w:fldCharType="end"/>
      </w:r>
    </w:p>
    <w:p w14:paraId="36147119">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"_Toc210385457" </w:instrText>
      </w:r>
      <w:r>
        <w:fldChar w:fldCharType="separate"/>
      </w:r>
      <w:r>
        <w:rPr>
          <w:rStyle w:val="18"/>
          <w:rFonts w:hint="eastAsia" w:ascii="宋体" w:eastAsia="宋体" w:cs="楷体"/>
          <w:b/>
          <w:bCs/>
          <w:sz w:val="30"/>
          <w:szCs w:val="30"/>
        </w:rPr>
        <w:t>（四）赛场违规处理</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_Toc210385457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16</w:t>
      </w:r>
      <w:r>
        <w:rPr>
          <w:rFonts w:hint="eastAsia" w:ascii="宋体" w:eastAsia="宋体"/>
          <w:b/>
          <w:bCs/>
          <w:sz w:val="30"/>
          <w:szCs w:val="30"/>
        </w:rPr>
        <w:fldChar w:fldCharType="end"/>
      </w:r>
      <w:r>
        <w:rPr>
          <w:rFonts w:hint="eastAsia" w:ascii="宋体" w:eastAsia="宋体"/>
          <w:b/>
          <w:bCs/>
          <w:sz w:val="30"/>
          <w:szCs w:val="30"/>
        </w:rPr>
        <w:fldChar w:fldCharType="end"/>
      </w:r>
    </w:p>
    <w:p w14:paraId="4943A971">
      <w:pPr>
        <w:pStyle w:val="10"/>
        <w:tabs>
          <w:tab w:val="right" w:leader="dot" w:pos="8834"/>
        </w:tabs>
        <w:rPr>
          <w:rFonts w:hint="eastAsia" w:ascii="宋体" w:eastAsia="宋体" w:cstheme="minorBidi"/>
          <w:b/>
          <w:bCs/>
          <w:sz w:val="30"/>
          <w:szCs w:val="30"/>
          <w14:ligatures w14:val="standardContextual"/>
        </w:rPr>
      </w:pPr>
      <w:r>
        <w:fldChar w:fldCharType="begin"/>
      </w:r>
      <w:r>
        <w:instrText xml:space="preserve"> HYPERLINK \l "_Toc210385458" </w:instrText>
      </w:r>
      <w:r>
        <w:fldChar w:fldCharType="separate"/>
      </w:r>
      <w:r>
        <w:rPr>
          <w:rStyle w:val="18"/>
          <w:rFonts w:hint="eastAsia" w:ascii="宋体" w:eastAsia="宋体" w:cs="方正黑体_GBK"/>
          <w:b/>
          <w:bCs/>
          <w:sz w:val="30"/>
          <w:szCs w:val="30"/>
        </w:rPr>
        <w:t>四、竞赛场地、设施设备等安排</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_Toc210385458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17</w:t>
      </w:r>
      <w:r>
        <w:rPr>
          <w:rFonts w:hint="eastAsia" w:ascii="宋体" w:eastAsia="宋体"/>
          <w:b/>
          <w:bCs/>
          <w:sz w:val="30"/>
          <w:szCs w:val="30"/>
        </w:rPr>
        <w:fldChar w:fldCharType="end"/>
      </w:r>
      <w:r>
        <w:rPr>
          <w:rFonts w:hint="eastAsia" w:ascii="宋体" w:eastAsia="宋体"/>
          <w:b/>
          <w:bCs/>
          <w:sz w:val="30"/>
          <w:szCs w:val="30"/>
        </w:rPr>
        <w:fldChar w:fldCharType="end"/>
      </w:r>
    </w:p>
    <w:p w14:paraId="43C83A54">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"_Toc210385459" </w:instrText>
      </w:r>
      <w:r>
        <w:fldChar w:fldCharType="separate"/>
      </w:r>
      <w:r>
        <w:rPr>
          <w:rStyle w:val="18"/>
          <w:rFonts w:hint="eastAsia" w:ascii="宋体" w:eastAsia="宋体" w:cs="楷体"/>
          <w:b/>
          <w:bCs/>
          <w:sz w:val="30"/>
          <w:szCs w:val="30"/>
        </w:rPr>
        <w:t>（一）赛场规格要求</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_Toc210385459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17</w:t>
      </w:r>
      <w:r>
        <w:rPr>
          <w:rFonts w:hint="eastAsia" w:ascii="宋体" w:eastAsia="宋体"/>
          <w:b/>
          <w:bCs/>
          <w:sz w:val="30"/>
          <w:szCs w:val="30"/>
        </w:rPr>
        <w:fldChar w:fldCharType="end"/>
      </w:r>
      <w:r>
        <w:rPr>
          <w:rFonts w:hint="eastAsia" w:ascii="宋体" w:eastAsia="宋体"/>
          <w:b/>
          <w:bCs/>
          <w:sz w:val="30"/>
          <w:szCs w:val="30"/>
        </w:rPr>
        <w:fldChar w:fldCharType="end"/>
      </w:r>
    </w:p>
    <w:p w14:paraId="73728007">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"_Toc210385460" </w:instrText>
      </w:r>
      <w:r>
        <w:fldChar w:fldCharType="separate"/>
      </w:r>
      <w:r>
        <w:rPr>
          <w:rStyle w:val="18"/>
          <w:rFonts w:hint="eastAsia" w:ascii="宋体" w:eastAsia="宋体" w:cs="楷体"/>
          <w:b/>
          <w:bCs/>
          <w:sz w:val="30"/>
          <w:szCs w:val="30"/>
        </w:rPr>
        <w:t>（二）场地布局图</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_Toc210385460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17</w:t>
      </w:r>
      <w:r>
        <w:rPr>
          <w:rFonts w:hint="eastAsia" w:ascii="宋体" w:eastAsia="宋体"/>
          <w:b/>
          <w:bCs/>
          <w:sz w:val="30"/>
          <w:szCs w:val="30"/>
        </w:rPr>
        <w:fldChar w:fldCharType="end"/>
      </w:r>
      <w:r>
        <w:rPr>
          <w:rFonts w:hint="eastAsia" w:ascii="宋体" w:eastAsia="宋体"/>
          <w:b/>
          <w:bCs/>
          <w:sz w:val="30"/>
          <w:szCs w:val="30"/>
        </w:rPr>
        <w:fldChar w:fldCharType="end"/>
      </w:r>
    </w:p>
    <w:p w14:paraId="0AA692BE">
      <w:pPr>
        <w:pStyle w:val="11"/>
        <w:tabs>
          <w:tab w:val="right" w:leader="dot" w:pos="8834"/>
        </w:tabs>
        <w:ind w:left="632"/>
        <w:rPr>
          <w:rFonts w:hint="eastAsia" w:ascii="宋体" w:eastAsia="宋体" w:cstheme="minorBidi"/>
          <w:b/>
          <w:bCs/>
          <w:sz w:val="30"/>
          <w:szCs w:val="30"/>
          <w14:ligatures w14:val="standardContextual"/>
        </w:rPr>
      </w:pPr>
      <w:r>
        <w:fldChar w:fldCharType="begin"/>
      </w:r>
      <w:r>
        <w:instrText xml:space="preserve"> HYPERLINK \l "_Toc210385461" </w:instrText>
      </w:r>
      <w:r>
        <w:fldChar w:fldCharType="separate"/>
      </w:r>
      <w:r>
        <w:rPr>
          <w:rStyle w:val="18"/>
          <w:rFonts w:hint="eastAsia" w:ascii="宋体" w:eastAsia="宋体"/>
          <w:b/>
          <w:bCs/>
          <w:sz w:val="30"/>
          <w:szCs w:val="30"/>
        </w:rPr>
        <w:t>（三）基础设施清单</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_Toc210385461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17</w:t>
      </w:r>
      <w:r>
        <w:rPr>
          <w:rFonts w:hint="eastAsia" w:ascii="宋体" w:eastAsia="宋体"/>
          <w:b/>
          <w:bCs/>
          <w:sz w:val="30"/>
          <w:szCs w:val="30"/>
        </w:rPr>
        <w:fldChar w:fldCharType="end"/>
      </w:r>
      <w:r>
        <w:rPr>
          <w:rFonts w:hint="eastAsia" w:ascii="宋体" w:eastAsia="宋体"/>
          <w:b/>
          <w:bCs/>
          <w:sz w:val="30"/>
          <w:szCs w:val="30"/>
        </w:rPr>
        <w:fldChar w:fldCharType="end"/>
      </w:r>
    </w:p>
    <w:p w14:paraId="335842CA">
      <w:pPr>
        <w:pStyle w:val="10"/>
        <w:tabs>
          <w:tab w:val="right" w:leader="dot" w:pos="8834"/>
        </w:tabs>
        <w:rPr>
          <w:rFonts w:hint="eastAsia" w:ascii="宋体" w:eastAsia="宋体" w:cstheme="minorBidi"/>
          <w:b/>
          <w:bCs/>
          <w:sz w:val="30"/>
          <w:szCs w:val="30"/>
          <w14:ligatures w14:val="standardContextual"/>
        </w:rPr>
      </w:pPr>
      <w:r>
        <w:fldChar w:fldCharType="begin"/>
      </w:r>
      <w:r>
        <w:instrText xml:space="preserve"> HYPERLINK \l "_Toc210385462" </w:instrText>
      </w:r>
      <w:r>
        <w:fldChar w:fldCharType="separate"/>
      </w:r>
      <w:r>
        <w:rPr>
          <w:rStyle w:val="18"/>
          <w:rFonts w:hint="eastAsia" w:ascii="宋体" w:eastAsia="宋体" w:cs="方正黑体_GBK"/>
          <w:b/>
          <w:bCs/>
          <w:sz w:val="30"/>
          <w:szCs w:val="30"/>
        </w:rPr>
        <w:t>五、安全、健康要求</w:t>
      </w:r>
      <w:r>
        <w:rPr>
          <w:rFonts w:hint="eastAsia" w:ascii="宋体" w:eastAsia="宋体"/>
          <w:b/>
          <w:bCs/>
          <w:sz w:val="30"/>
          <w:szCs w:val="30"/>
        </w:rPr>
        <w:tab/>
      </w:r>
      <w:r>
        <w:rPr>
          <w:rFonts w:hint="eastAsia" w:ascii="宋体" w:eastAsia="宋体"/>
          <w:b/>
          <w:bCs/>
          <w:sz w:val="30"/>
          <w:szCs w:val="30"/>
        </w:rPr>
        <w:fldChar w:fldCharType="begin"/>
      </w:r>
      <w:r>
        <w:rPr>
          <w:rFonts w:hint="eastAsia" w:ascii="宋体" w:eastAsia="宋体"/>
          <w:b/>
          <w:bCs/>
          <w:sz w:val="30"/>
          <w:szCs w:val="30"/>
        </w:rPr>
        <w:instrText xml:space="preserve"> </w:instrText>
      </w:r>
      <w:r>
        <w:rPr>
          <w:rFonts w:ascii="宋体" w:eastAsia="宋体"/>
          <w:b/>
          <w:bCs/>
          <w:sz w:val="30"/>
          <w:szCs w:val="30"/>
        </w:rPr>
        <w:instrText xml:space="preserve">PAGEREF _Toc210385462 \h</w:instrText>
      </w:r>
      <w:r>
        <w:rPr>
          <w:rFonts w:hint="eastAsia" w:ascii="宋体" w:eastAsia="宋体"/>
          <w:b/>
          <w:bCs/>
          <w:sz w:val="30"/>
          <w:szCs w:val="30"/>
        </w:rPr>
        <w:instrText xml:space="preserve"> </w:instrText>
      </w:r>
      <w:r>
        <w:rPr>
          <w:rFonts w:hint="eastAsia" w:ascii="宋体" w:eastAsia="宋体"/>
          <w:b/>
          <w:bCs/>
          <w:sz w:val="30"/>
          <w:szCs w:val="30"/>
        </w:rPr>
        <w:fldChar w:fldCharType="separate"/>
      </w:r>
      <w:r>
        <w:rPr>
          <w:rFonts w:hint="eastAsia" w:ascii="宋体" w:eastAsia="宋体"/>
          <w:b/>
          <w:bCs/>
          <w:sz w:val="30"/>
          <w:szCs w:val="30"/>
        </w:rPr>
        <w:t>18</w:t>
      </w:r>
      <w:r>
        <w:rPr>
          <w:rFonts w:hint="eastAsia" w:ascii="宋体" w:eastAsia="宋体"/>
          <w:b/>
          <w:bCs/>
          <w:sz w:val="30"/>
          <w:szCs w:val="30"/>
        </w:rPr>
        <w:fldChar w:fldCharType="end"/>
      </w:r>
      <w:r>
        <w:rPr>
          <w:rFonts w:hint="eastAsia" w:ascii="宋体" w:eastAsia="宋体"/>
          <w:b/>
          <w:bCs/>
          <w:sz w:val="30"/>
          <w:szCs w:val="30"/>
        </w:rPr>
        <w:fldChar w:fldCharType="end"/>
      </w:r>
    </w:p>
    <w:p w14:paraId="5C0708F6">
      <w:pPr>
        <w:spacing w:after="160" w:line="560" w:lineRule="exact"/>
        <w:ind w:firstLine="592" w:firstLineChars="200"/>
        <w:rPr>
          <w:rFonts w:hAnsi="Times New Roman" w:cs="方正仿宋_GBK"/>
          <w:szCs w:val="32"/>
        </w:rPr>
      </w:pPr>
      <w:r>
        <w:rPr>
          <w:rFonts w:ascii="宋体" w:eastAsia="宋体"/>
          <w:b/>
          <w:bCs/>
          <w:sz w:val="30"/>
          <w:szCs w:val="30"/>
        </w:rPr>
        <w:fldChar w:fldCharType="end"/>
      </w:r>
    </w:p>
    <w:p w14:paraId="14EFAD72">
      <w:pPr>
        <w:spacing w:line="560" w:lineRule="exact"/>
        <w:ind w:firstLine="632" w:firstLineChars="200"/>
        <w:outlineLvl w:val="0"/>
        <w:rPr>
          <w:rFonts w:hAnsi="Times New Roman" w:eastAsia="黑体" w:cs="方正黑体_GBK"/>
          <w:szCs w:val="20"/>
        </w:rPr>
      </w:pPr>
      <w:r>
        <w:rPr>
          <w:rFonts w:hAnsi="Times New Roman"/>
          <w:szCs w:val="20"/>
        </w:rPr>
        <w:br w:type="page"/>
      </w:r>
      <w:bookmarkStart w:id="0" w:name="_Toc210385446"/>
      <w:r>
        <w:rPr>
          <w:rFonts w:hint="eastAsia" w:hAnsi="Times New Roman" w:eastAsia="黑体" w:cs="方正黑体_GBK"/>
          <w:szCs w:val="20"/>
        </w:rPr>
        <w:t>一、技术描述</w:t>
      </w:r>
      <w:bookmarkEnd w:id="0"/>
    </w:p>
    <w:p w14:paraId="49DDAD5B">
      <w:pPr>
        <w:spacing w:line="560" w:lineRule="exact"/>
        <w:ind w:firstLine="632" w:firstLineChars="200"/>
        <w:outlineLvl w:val="1"/>
        <w:rPr>
          <w:rFonts w:hint="eastAsia" w:ascii="楷体" w:hAnsi="楷体" w:eastAsia="楷体" w:cs="楷体"/>
          <w:szCs w:val="20"/>
        </w:rPr>
      </w:pPr>
      <w:bookmarkStart w:id="1" w:name="_Toc210385447"/>
      <w:r>
        <w:rPr>
          <w:rFonts w:hint="eastAsia" w:ascii="楷体" w:hAnsi="楷体" w:eastAsia="楷体" w:cs="楷体"/>
          <w:szCs w:val="20"/>
        </w:rPr>
        <w:t>（一）项目概要</w:t>
      </w:r>
      <w:bookmarkEnd w:id="1"/>
    </w:p>
    <w:p w14:paraId="585045B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鸿蒙操作系统作为我国面向万物互联时代自主研发的分布式操作系统，是保障国家信息安全和产业安全的关键底座，在驱动数字中国建设、重构产业生态、引领信息产业升级等方面具有战略牵引作用，是国家“新基建”和信创工程的核心支撑。本次竞赛以“鸿蒙应用创新开发”为目标，要求选手在限定时间内完成鸿蒙应用的需求分析、架构设计、分布式能力调用、UI开发、全场景测试及上架发布等完整工作任务，重点考核参赛选手的分布式思维设计能力、ArkTS/JS编码开发能力、多端适配与性能优化能力、应用安全与隐私合规能力，以及撰写鸿蒙特色技术文档的水平；同时融入职业规范、开源共享、沟通协作、追求卓越等职业精神，全面检验学生深耕国产</w:t>
      </w:r>
      <w:bookmarkStart w:id="22" w:name="_GoBack"/>
      <w:bookmarkEnd w:id="22"/>
      <w:r>
        <w:rPr>
          <w:rFonts w:hint="eastAsia" w:ascii="仿宋" w:hAnsi="仿宋" w:eastAsia="仿宋" w:cs="仿宋"/>
          <w:szCs w:val="20"/>
        </w:rPr>
        <w:t>技术、服务国家战略的综合实战能力与工匠精神。</w:t>
      </w:r>
    </w:p>
    <w:p w14:paraId="1A8F462A">
      <w:pPr>
        <w:spacing w:line="560" w:lineRule="exact"/>
        <w:ind w:firstLine="632" w:firstLineChars="200"/>
        <w:outlineLvl w:val="1"/>
        <w:rPr>
          <w:rFonts w:hint="eastAsia" w:ascii="楷体" w:hAnsi="楷体" w:eastAsia="楷体" w:cs="楷体"/>
          <w:szCs w:val="20"/>
        </w:rPr>
      </w:pPr>
      <w:bookmarkStart w:id="2" w:name="_Toc210385448"/>
      <w:r>
        <w:rPr>
          <w:rFonts w:hint="eastAsia" w:ascii="楷体" w:hAnsi="楷体" w:eastAsia="楷体" w:cs="楷体"/>
          <w:szCs w:val="20"/>
        </w:rPr>
        <w:t>（二）基本知识及能力要求</w:t>
      </w:r>
      <w:bookmarkEnd w:id="2"/>
    </w:p>
    <w:tbl>
      <w:tblPr>
        <w:tblStyle w:val="13"/>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6119"/>
        <w:gridCol w:w="1587"/>
      </w:tblGrid>
      <w:tr w14:paraId="3484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77" w:type="dxa"/>
            <w:gridSpan w:val="2"/>
            <w:tcBorders>
              <w:top w:val="single" w:color="auto" w:sz="4" w:space="0"/>
              <w:left w:val="single" w:color="auto" w:sz="4" w:space="0"/>
              <w:bottom w:val="single" w:color="auto" w:sz="4" w:space="0"/>
              <w:right w:val="single" w:color="auto" w:sz="4" w:space="0"/>
            </w:tcBorders>
            <w:vAlign w:val="center"/>
          </w:tcPr>
          <w:p w14:paraId="05837415">
            <w:pPr>
              <w:spacing w:line="560" w:lineRule="exact"/>
              <w:jc w:val="center"/>
              <w:rPr>
                <w:rFonts w:hAnsi="Times New Roman" w:eastAsia="仿宋"/>
                <w:sz w:val="28"/>
                <w:szCs w:val="28"/>
              </w:rPr>
            </w:pPr>
            <w:r>
              <w:rPr>
                <w:rFonts w:hAnsi="Times New Roman" w:eastAsia="仿宋"/>
                <w:sz w:val="28"/>
                <w:szCs w:val="28"/>
              </w:rPr>
              <w:t>相关要求</w:t>
            </w:r>
          </w:p>
        </w:tc>
        <w:tc>
          <w:tcPr>
            <w:tcW w:w="1587" w:type="dxa"/>
            <w:tcBorders>
              <w:top w:val="single" w:color="auto" w:sz="4" w:space="0"/>
              <w:left w:val="single" w:color="auto" w:sz="4" w:space="0"/>
              <w:bottom w:val="single" w:color="auto" w:sz="4" w:space="0"/>
              <w:right w:val="single" w:color="auto" w:sz="4" w:space="0"/>
            </w:tcBorders>
            <w:vAlign w:val="center"/>
          </w:tcPr>
          <w:p w14:paraId="1F08ED4C">
            <w:pPr>
              <w:spacing w:line="560" w:lineRule="exact"/>
              <w:jc w:val="center"/>
              <w:rPr>
                <w:rFonts w:hAnsi="Times New Roman" w:eastAsia="仿宋"/>
                <w:sz w:val="28"/>
                <w:szCs w:val="28"/>
              </w:rPr>
            </w:pPr>
            <w:r>
              <w:rPr>
                <w:rFonts w:hAnsi="Times New Roman" w:eastAsia="仿宋"/>
                <w:sz w:val="28"/>
                <w:szCs w:val="28"/>
              </w:rPr>
              <w:t>权重比例（%）</w:t>
            </w:r>
          </w:p>
        </w:tc>
      </w:tr>
      <w:tr w14:paraId="56CF4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77" w:type="dxa"/>
            <w:gridSpan w:val="2"/>
            <w:tcBorders>
              <w:top w:val="single" w:color="auto" w:sz="4" w:space="0"/>
              <w:left w:val="single" w:color="auto" w:sz="4" w:space="0"/>
              <w:bottom w:val="single" w:color="auto" w:sz="4" w:space="0"/>
              <w:right w:val="single" w:color="auto" w:sz="4" w:space="0"/>
            </w:tcBorders>
            <w:vAlign w:val="center"/>
          </w:tcPr>
          <w:p w14:paraId="50DBEF24">
            <w:pPr>
              <w:spacing w:line="560" w:lineRule="exact"/>
              <w:jc w:val="center"/>
              <w:rPr>
                <w:rFonts w:hAnsi="Times New Roman" w:eastAsia="仿宋"/>
                <w:sz w:val="28"/>
                <w:szCs w:val="28"/>
              </w:rPr>
            </w:pPr>
            <w:r>
              <w:rPr>
                <w:rFonts w:hint="eastAsia" w:hAnsi="Times New Roman" w:eastAsia="仿宋"/>
                <w:sz w:val="28"/>
                <w:szCs w:val="28"/>
              </w:rPr>
              <w:t>需求分析与设计</w:t>
            </w:r>
          </w:p>
        </w:tc>
        <w:tc>
          <w:tcPr>
            <w:tcW w:w="1587" w:type="dxa"/>
            <w:vMerge w:val="restart"/>
            <w:tcBorders>
              <w:top w:val="single" w:color="auto" w:sz="4" w:space="0"/>
              <w:left w:val="single" w:color="auto" w:sz="4" w:space="0"/>
              <w:bottom w:val="single" w:color="auto" w:sz="4" w:space="0"/>
              <w:right w:val="single" w:color="auto" w:sz="4" w:space="0"/>
            </w:tcBorders>
            <w:vAlign w:val="center"/>
          </w:tcPr>
          <w:p w14:paraId="20722A59">
            <w:pPr>
              <w:spacing w:line="560" w:lineRule="exact"/>
              <w:jc w:val="center"/>
              <w:rPr>
                <w:rFonts w:hAnsi="Times New Roman" w:eastAsia="仿宋"/>
                <w:sz w:val="28"/>
                <w:szCs w:val="28"/>
              </w:rPr>
            </w:pPr>
            <w:r>
              <w:rPr>
                <w:rFonts w:hint="eastAsia" w:hAnsi="Times New Roman" w:eastAsia="仿宋"/>
                <w:sz w:val="28"/>
                <w:szCs w:val="28"/>
              </w:rPr>
              <w:t>30</w:t>
            </w:r>
          </w:p>
        </w:tc>
      </w:tr>
      <w:tr w14:paraId="3712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699EF5BD">
            <w:pPr>
              <w:spacing w:line="560" w:lineRule="exact"/>
              <w:jc w:val="center"/>
              <w:rPr>
                <w:rFonts w:hAnsi="Times New Roman" w:eastAsia="仿宋"/>
                <w:sz w:val="28"/>
                <w:szCs w:val="28"/>
              </w:rPr>
            </w:pPr>
            <w:r>
              <w:rPr>
                <w:rFonts w:hint="eastAsia" w:hAnsi="Times New Roman" w:eastAsia="仿宋"/>
                <w:sz w:val="28"/>
                <w:szCs w:val="28"/>
              </w:rPr>
              <w:t>基础知识</w:t>
            </w:r>
          </w:p>
        </w:tc>
        <w:tc>
          <w:tcPr>
            <w:tcW w:w="6119" w:type="dxa"/>
            <w:tcBorders>
              <w:top w:val="single" w:color="auto" w:sz="4" w:space="0"/>
              <w:left w:val="single" w:color="auto" w:sz="4" w:space="0"/>
              <w:bottom w:val="single" w:color="auto" w:sz="4" w:space="0"/>
              <w:right w:val="single" w:color="auto" w:sz="4" w:space="0"/>
            </w:tcBorders>
            <w:vAlign w:val="center"/>
          </w:tcPr>
          <w:p w14:paraId="12464F4C">
            <w:pPr>
              <w:spacing w:line="560" w:lineRule="exact"/>
              <w:jc w:val="left"/>
              <w:rPr>
                <w:rFonts w:hAnsi="Times New Roman" w:eastAsia="仿宋"/>
                <w:sz w:val="28"/>
                <w:szCs w:val="28"/>
              </w:rPr>
            </w:pPr>
            <w:r>
              <w:rPr>
                <w:rFonts w:hAnsi="Times New Roman" w:eastAsia="仿宋"/>
                <w:sz w:val="28"/>
                <w:szCs w:val="28"/>
              </w:rPr>
              <w:t>1、鸿蒙应用系统需求分析的相关知识；</w:t>
            </w:r>
            <w:r>
              <w:rPr>
                <w:rFonts w:hAnsi="Times New Roman" w:eastAsia="仿宋"/>
                <w:sz w:val="28"/>
                <w:szCs w:val="28"/>
              </w:rPr>
              <w:br w:type="textWrapping"/>
            </w:r>
            <w:r>
              <w:rPr>
                <w:rFonts w:hAnsi="Times New Roman" w:eastAsia="仿宋"/>
                <w:sz w:val="28"/>
                <w:szCs w:val="28"/>
              </w:rPr>
              <w:t>2、鸿蒙应用系统功能设计的相关知识；</w:t>
            </w:r>
            <w:r>
              <w:rPr>
                <w:rFonts w:hAnsi="Times New Roman" w:eastAsia="仿宋"/>
                <w:sz w:val="28"/>
                <w:szCs w:val="28"/>
              </w:rPr>
              <w:br w:type="textWrapping"/>
            </w:r>
            <w:r>
              <w:rPr>
                <w:rFonts w:hAnsi="Times New Roman" w:eastAsia="仿宋"/>
                <w:sz w:val="28"/>
                <w:szCs w:val="28"/>
              </w:rPr>
              <w:t>3、鸿蒙应用系统数据结构设计的相关知识；</w:t>
            </w:r>
            <w:r>
              <w:rPr>
                <w:rFonts w:hAnsi="Times New Roman" w:eastAsia="仿宋"/>
                <w:sz w:val="28"/>
                <w:szCs w:val="28"/>
              </w:rPr>
              <w:br w:type="textWrapping"/>
            </w:r>
            <w:r>
              <w:rPr>
                <w:rFonts w:hAnsi="Times New Roman" w:eastAsia="仿宋"/>
                <w:sz w:val="28"/>
                <w:szCs w:val="28"/>
              </w:rPr>
              <w:t>4、鸿蒙应用系统UI界面设计的相关知识；</w:t>
            </w:r>
            <w:r>
              <w:rPr>
                <w:rFonts w:hAnsi="Times New Roman" w:eastAsia="仿宋"/>
                <w:sz w:val="28"/>
                <w:szCs w:val="28"/>
              </w:rPr>
              <w:br w:type="textWrapping"/>
            </w:r>
            <w:r>
              <w:rPr>
                <w:rFonts w:hAnsi="Times New Roman" w:eastAsia="仿宋"/>
                <w:sz w:val="28"/>
                <w:szCs w:val="28"/>
              </w:rPr>
              <w:t>5、DevEco Studio UI设计工具的相关知识；</w:t>
            </w:r>
            <w:r>
              <w:rPr>
                <w:rFonts w:hAnsi="Times New Roman" w:eastAsia="仿宋"/>
                <w:sz w:val="28"/>
                <w:szCs w:val="28"/>
              </w:rPr>
              <w:br w:type="textWrapping"/>
            </w:r>
            <w:r>
              <w:rPr>
                <w:rFonts w:hAnsi="Times New Roman" w:eastAsia="仿宋"/>
                <w:sz w:val="28"/>
                <w:szCs w:val="28"/>
              </w:rPr>
              <w:t>6、鸿蒙矢量图标与微动效设计工具的相关知识。</w:t>
            </w:r>
          </w:p>
        </w:tc>
        <w:tc>
          <w:tcPr>
            <w:tcW w:w="1587" w:type="dxa"/>
            <w:vMerge w:val="continue"/>
            <w:tcBorders>
              <w:top w:val="single" w:color="auto" w:sz="4" w:space="0"/>
              <w:left w:val="single" w:color="auto" w:sz="4" w:space="0"/>
              <w:bottom w:val="single" w:color="auto" w:sz="4" w:space="0"/>
              <w:right w:val="single" w:color="auto" w:sz="4" w:space="0"/>
            </w:tcBorders>
            <w:vAlign w:val="center"/>
          </w:tcPr>
          <w:p w14:paraId="2E5CBED9">
            <w:pPr>
              <w:spacing w:line="560" w:lineRule="exact"/>
              <w:jc w:val="center"/>
              <w:rPr>
                <w:rFonts w:hAnsi="Times New Roman" w:eastAsia="仿宋"/>
                <w:sz w:val="28"/>
                <w:szCs w:val="28"/>
                <w:lang w:val="en-GB"/>
              </w:rPr>
            </w:pPr>
          </w:p>
        </w:tc>
      </w:tr>
      <w:tr w14:paraId="30A84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55096A8C">
            <w:pPr>
              <w:spacing w:line="560" w:lineRule="exact"/>
              <w:jc w:val="center"/>
              <w:rPr>
                <w:rFonts w:hAnsi="Times New Roman" w:eastAsia="仿宋"/>
                <w:sz w:val="28"/>
                <w:szCs w:val="28"/>
              </w:rPr>
            </w:pPr>
            <w:r>
              <w:rPr>
                <w:rFonts w:hint="eastAsia" w:hAnsi="Times New Roman" w:eastAsia="仿宋"/>
                <w:sz w:val="28"/>
                <w:szCs w:val="28"/>
              </w:rPr>
              <w:t>工作能力</w:t>
            </w:r>
          </w:p>
        </w:tc>
        <w:tc>
          <w:tcPr>
            <w:tcW w:w="6119" w:type="dxa"/>
            <w:tcBorders>
              <w:top w:val="single" w:color="auto" w:sz="4" w:space="0"/>
              <w:left w:val="single" w:color="auto" w:sz="4" w:space="0"/>
              <w:bottom w:val="single" w:color="auto" w:sz="4" w:space="0"/>
              <w:right w:val="single" w:color="auto" w:sz="4" w:space="0"/>
            </w:tcBorders>
            <w:vAlign w:val="center"/>
          </w:tcPr>
          <w:p w14:paraId="65495F9D">
            <w:pPr>
              <w:numPr>
                <w:ilvl w:val="0"/>
                <w:numId w:val="4"/>
              </w:numPr>
              <w:spacing w:line="560" w:lineRule="exact"/>
              <w:jc w:val="left"/>
              <w:rPr>
                <w:rFonts w:hint="eastAsia" w:ascii="仿宋" w:hAnsi="仿宋" w:eastAsia="仿宋" w:cs="仿宋"/>
                <w:sz w:val="28"/>
                <w:szCs w:val="28"/>
              </w:rPr>
            </w:pPr>
            <w:r>
              <w:rPr>
                <w:rFonts w:hint="eastAsia" w:ascii="仿宋" w:hAnsi="仿宋" w:eastAsia="仿宋" w:cs="仿宋"/>
                <w:sz w:val="28"/>
                <w:szCs w:val="28"/>
              </w:rPr>
              <w:t>在应用程序用户界面（UI）上进行原型和视觉设计；</w:t>
            </w:r>
          </w:p>
          <w:p w14:paraId="4AE5F34F">
            <w:pPr>
              <w:numPr>
                <w:ilvl w:val="0"/>
                <w:numId w:val="4"/>
              </w:numPr>
              <w:spacing w:line="560" w:lineRule="exact"/>
              <w:jc w:val="left"/>
              <w:rPr>
                <w:rFonts w:hint="eastAsia" w:ascii="仿宋" w:hAnsi="仿宋" w:eastAsia="仿宋" w:cs="仿宋"/>
                <w:sz w:val="28"/>
                <w:szCs w:val="28"/>
              </w:rPr>
            </w:pPr>
            <w:r>
              <w:rPr>
                <w:rFonts w:hint="eastAsia" w:ascii="仿宋" w:hAnsi="仿宋" w:eastAsia="仿宋" w:cs="仿宋"/>
                <w:sz w:val="28"/>
                <w:szCs w:val="28"/>
              </w:rPr>
              <w:t>使用HarmonyOS系统的UI应用程序规范；</w:t>
            </w:r>
          </w:p>
          <w:p w14:paraId="72B3FF67">
            <w:pPr>
              <w:numPr>
                <w:ilvl w:val="0"/>
                <w:numId w:val="4"/>
              </w:numPr>
              <w:spacing w:line="560" w:lineRule="exact"/>
              <w:jc w:val="left"/>
              <w:rPr>
                <w:rFonts w:hint="eastAsia" w:ascii="仿宋" w:hAnsi="仿宋" w:eastAsia="仿宋" w:cs="仿宋"/>
                <w:sz w:val="28"/>
                <w:szCs w:val="28"/>
              </w:rPr>
            </w:pPr>
            <w:r>
              <w:rPr>
                <w:rFonts w:hint="eastAsia" w:ascii="仿宋" w:hAnsi="仿宋" w:eastAsia="仿宋" w:cs="仿宋"/>
                <w:sz w:val="28"/>
                <w:szCs w:val="28"/>
              </w:rPr>
              <w:t>考虑需求背景、遵循客户的品牌准则，生成应用程序品牌形象的标准化文档；</w:t>
            </w:r>
          </w:p>
          <w:p w14:paraId="7E5A0D39">
            <w:pPr>
              <w:numPr>
                <w:ilvl w:val="0"/>
                <w:numId w:val="4"/>
              </w:numPr>
              <w:spacing w:line="560" w:lineRule="exact"/>
              <w:jc w:val="left"/>
              <w:rPr>
                <w:rFonts w:hint="eastAsia" w:ascii="仿宋" w:hAnsi="仿宋" w:eastAsia="仿宋" w:cs="仿宋"/>
                <w:sz w:val="28"/>
                <w:szCs w:val="28"/>
              </w:rPr>
            </w:pPr>
            <w:r>
              <w:rPr>
                <w:rFonts w:hint="eastAsia" w:ascii="仿宋" w:hAnsi="仿宋" w:eastAsia="仿宋" w:cs="仿宋"/>
                <w:sz w:val="28"/>
                <w:szCs w:val="28"/>
              </w:rPr>
              <w:t>为产品创建、使用和优化图像；</w:t>
            </w:r>
          </w:p>
          <w:p w14:paraId="5FBA38D1">
            <w:pPr>
              <w:numPr>
                <w:ilvl w:val="0"/>
                <w:numId w:val="4"/>
              </w:numPr>
              <w:spacing w:line="560" w:lineRule="exact"/>
              <w:jc w:val="left"/>
              <w:rPr>
                <w:rFonts w:hint="eastAsia" w:ascii="仿宋" w:hAnsi="仿宋" w:eastAsia="仿宋" w:cs="仿宋"/>
                <w:sz w:val="28"/>
                <w:szCs w:val="28"/>
              </w:rPr>
            </w:pPr>
            <w:r>
              <w:rPr>
                <w:rFonts w:hint="eastAsia" w:ascii="仿宋" w:hAnsi="仿宋" w:eastAsia="仿宋" w:cs="仿宋"/>
                <w:sz w:val="28"/>
                <w:szCs w:val="28"/>
              </w:rPr>
              <w:t>通过图形表示开发信息资源的概念模型；</w:t>
            </w:r>
          </w:p>
          <w:p w14:paraId="0622A689">
            <w:pPr>
              <w:numPr>
                <w:ilvl w:val="0"/>
                <w:numId w:val="4"/>
              </w:numPr>
              <w:spacing w:line="560" w:lineRule="exact"/>
              <w:jc w:val="left"/>
              <w:rPr>
                <w:rFonts w:hint="eastAsia" w:ascii="仿宋" w:hAnsi="仿宋" w:eastAsia="仿宋" w:cs="仿宋"/>
                <w:sz w:val="28"/>
                <w:szCs w:val="28"/>
              </w:rPr>
            </w:pPr>
            <w:r>
              <w:rPr>
                <w:rFonts w:hint="eastAsia" w:ascii="仿宋" w:hAnsi="仿宋" w:eastAsia="仿宋" w:cs="仿宋"/>
                <w:sz w:val="28"/>
                <w:szCs w:val="28"/>
              </w:rPr>
              <w:t>使用UI/UX方法设计用户界面原型；</w:t>
            </w:r>
          </w:p>
          <w:p w14:paraId="7A5B8BDD">
            <w:pPr>
              <w:numPr>
                <w:ilvl w:val="0"/>
                <w:numId w:val="4"/>
              </w:numPr>
              <w:spacing w:line="560" w:lineRule="exact"/>
              <w:jc w:val="left"/>
              <w:rPr>
                <w:rFonts w:hAnsi="Times New Roman" w:eastAsia="宋体"/>
                <w:sz w:val="28"/>
                <w:szCs w:val="28"/>
              </w:rPr>
            </w:pPr>
            <w:r>
              <w:rPr>
                <w:rFonts w:hint="eastAsia" w:ascii="仿宋" w:hAnsi="仿宋" w:eastAsia="仿宋" w:cs="仿宋"/>
                <w:sz w:val="28"/>
                <w:szCs w:val="28"/>
              </w:rPr>
              <w:t>解释客户的业务需求，以开发信息资源的UML概念模型；</w:t>
            </w:r>
          </w:p>
        </w:tc>
        <w:tc>
          <w:tcPr>
            <w:tcW w:w="1587" w:type="dxa"/>
            <w:vMerge w:val="continue"/>
            <w:tcBorders>
              <w:top w:val="single" w:color="auto" w:sz="4" w:space="0"/>
              <w:left w:val="single" w:color="auto" w:sz="4" w:space="0"/>
              <w:bottom w:val="single" w:color="auto" w:sz="4" w:space="0"/>
              <w:right w:val="single" w:color="auto" w:sz="4" w:space="0"/>
            </w:tcBorders>
            <w:vAlign w:val="center"/>
          </w:tcPr>
          <w:p w14:paraId="2511A309">
            <w:pPr>
              <w:spacing w:line="560" w:lineRule="exact"/>
              <w:jc w:val="center"/>
              <w:rPr>
                <w:rFonts w:hAnsi="Times New Roman" w:eastAsia="仿宋"/>
                <w:sz w:val="28"/>
                <w:szCs w:val="28"/>
                <w:lang w:val="en-GB"/>
              </w:rPr>
            </w:pPr>
          </w:p>
        </w:tc>
      </w:tr>
      <w:tr w14:paraId="0DFDB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77" w:type="dxa"/>
            <w:gridSpan w:val="2"/>
            <w:tcBorders>
              <w:top w:val="single" w:color="auto" w:sz="4" w:space="0"/>
              <w:left w:val="single" w:color="auto" w:sz="4" w:space="0"/>
              <w:bottom w:val="single" w:color="auto" w:sz="4" w:space="0"/>
              <w:right w:val="single" w:color="auto" w:sz="4" w:space="0"/>
            </w:tcBorders>
            <w:vAlign w:val="center"/>
          </w:tcPr>
          <w:p w14:paraId="438EF8CC">
            <w:pPr>
              <w:spacing w:line="560" w:lineRule="exact"/>
              <w:jc w:val="center"/>
              <w:rPr>
                <w:rFonts w:hAnsi="Times New Roman" w:eastAsia="仿宋"/>
                <w:sz w:val="28"/>
                <w:szCs w:val="28"/>
              </w:rPr>
            </w:pPr>
            <w:r>
              <w:rPr>
                <w:rFonts w:hint="eastAsia" w:hAnsi="Times New Roman" w:eastAsia="仿宋"/>
                <w:sz w:val="28"/>
                <w:szCs w:val="28"/>
              </w:rPr>
              <w:t>鸿蒙应用开发</w:t>
            </w:r>
          </w:p>
        </w:tc>
        <w:tc>
          <w:tcPr>
            <w:tcW w:w="1587" w:type="dxa"/>
            <w:vMerge w:val="restart"/>
            <w:tcBorders>
              <w:top w:val="single" w:color="auto" w:sz="4" w:space="0"/>
              <w:left w:val="single" w:color="auto" w:sz="4" w:space="0"/>
              <w:right w:val="single" w:color="auto" w:sz="4" w:space="0"/>
            </w:tcBorders>
            <w:vAlign w:val="center"/>
          </w:tcPr>
          <w:p w14:paraId="5EEB8FEF">
            <w:pPr>
              <w:spacing w:line="560" w:lineRule="exact"/>
              <w:jc w:val="center"/>
              <w:rPr>
                <w:rFonts w:hAnsi="Times New Roman" w:eastAsia="仿宋"/>
                <w:sz w:val="28"/>
                <w:szCs w:val="28"/>
              </w:rPr>
            </w:pPr>
            <w:r>
              <w:rPr>
                <w:rFonts w:hint="eastAsia" w:hAnsi="Times New Roman" w:eastAsia="仿宋"/>
                <w:sz w:val="28"/>
                <w:szCs w:val="28"/>
              </w:rPr>
              <w:t>60</w:t>
            </w:r>
          </w:p>
        </w:tc>
      </w:tr>
      <w:tr w14:paraId="2EA6F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jc w:val="center"/>
        </w:trPr>
        <w:tc>
          <w:tcPr>
            <w:tcW w:w="1958" w:type="dxa"/>
            <w:tcBorders>
              <w:top w:val="single" w:color="auto" w:sz="4" w:space="0"/>
              <w:left w:val="single" w:color="auto" w:sz="4" w:space="0"/>
              <w:right w:val="single" w:color="auto" w:sz="4" w:space="0"/>
            </w:tcBorders>
            <w:vAlign w:val="center"/>
          </w:tcPr>
          <w:p w14:paraId="5A78BC2C">
            <w:pPr>
              <w:spacing w:line="560" w:lineRule="exact"/>
              <w:jc w:val="center"/>
              <w:rPr>
                <w:rFonts w:hAnsi="Times New Roman" w:eastAsia="仿宋"/>
                <w:sz w:val="28"/>
                <w:szCs w:val="28"/>
              </w:rPr>
            </w:pPr>
            <w:r>
              <w:rPr>
                <w:rFonts w:hint="eastAsia" w:hAnsi="Times New Roman" w:eastAsia="仿宋"/>
                <w:sz w:val="28"/>
                <w:szCs w:val="28"/>
              </w:rPr>
              <w:t>基础知识</w:t>
            </w:r>
          </w:p>
        </w:tc>
        <w:tc>
          <w:tcPr>
            <w:tcW w:w="6119" w:type="dxa"/>
            <w:tcBorders>
              <w:top w:val="single" w:color="auto" w:sz="4" w:space="0"/>
              <w:left w:val="single" w:color="auto" w:sz="4" w:space="0"/>
              <w:right w:val="single" w:color="auto" w:sz="4" w:space="0"/>
            </w:tcBorders>
            <w:vAlign w:val="center"/>
          </w:tcPr>
          <w:p w14:paraId="64D7C7C9">
            <w:pPr>
              <w:spacing w:line="560" w:lineRule="exact"/>
              <w:jc w:val="left"/>
              <w:rPr>
                <w:rFonts w:hAnsi="Times New Roman" w:eastAsia="仿宋"/>
                <w:sz w:val="28"/>
                <w:szCs w:val="28"/>
              </w:rPr>
            </w:pPr>
            <w:r>
              <w:rPr>
                <w:rFonts w:hAnsi="Times New Roman" w:eastAsia="仿宋"/>
                <w:sz w:val="28"/>
                <w:szCs w:val="28"/>
              </w:rPr>
              <w:t>1、DevEco Studio集成开发环境的相关知识；</w:t>
            </w:r>
          </w:p>
          <w:p w14:paraId="45186820">
            <w:pPr>
              <w:spacing w:line="560" w:lineRule="exact"/>
              <w:jc w:val="left"/>
              <w:rPr>
                <w:rFonts w:hAnsi="Times New Roman" w:eastAsia="仿宋"/>
                <w:sz w:val="28"/>
                <w:szCs w:val="28"/>
              </w:rPr>
            </w:pPr>
            <w:r>
              <w:rPr>
                <w:rFonts w:hAnsi="Times New Roman" w:eastAsia="仿宋"/>
                <w:sz w:val="28"/>
                <w:szCs w:val="28"/>
              </w:rPr>
              <w:t>2、ArkTS声明式开发语言的相关知识；</w:t>
            </w:r>
          </w:p>
          <w:p w14:paraId="545F6200">
            <w:pPr>
              <w:spacing w:line="560" w:lineRule="exact"/>
              <w:jc w:val="left"/>
              <w:rPr>
                <w:rFonts w:hAnsi="Times New Roman" w:eastAsia="仿宋"/>
                <w:sz w:val="28"/>
                <w:szCs w:val="28"/>
              </w:rPr>
            </w:pPr>
            <w:r>
              <w:rPr>
                <w:rFonts w:hAnsi="Times New Roman" w:eastAsia="仿宋"/>
                <w:sz w:val="28"/>
                <w:szCs w:val="28"/>
              </w:rPr>
              <w:t>3、ArkUI声明式UI框架的相关知识；</w:t>
            </w:r>
          </w:p>
          <w:p w14:paraId="6A3F73B0">
            <w:pPr>
              <w:spacing w:line="560" w:lineRule="exact"/>
              <w:jc w:val="left"/>
              <w:rPr>
                <w:rFonts w:hAnsi="Times New Roman" w:eastAsia="仿宋"/>
                <w:sz w:val="28"/>
                <w:szCs w:val="28"/>
              </w:rPr>
            </w:pPr>
            <w:r>
              <w:rPr>
                <w:rFonts w:hAnsi="Times New Roman" w:eastAsia="仿宋"/>
                <w:sz w:val="28"/>
                <w:szCs w:val="28"/>
              </w:rPr>
              <w:t>4、JS/TS扩展语法及模块化开发的相关知识；</w:t>
            </w:r>
          </w:p>
          <w:p w14:paraId="1F46110A">
            <w:pPr>
              <w:spacing w:line="560" w:lineRule="exact"/>
              <w:jc w:val="left"/>
              <w:rPr>
                <w:rFonts w:hAnsi="Times New Roman" w:eastAsia="仿宋"/>
                <w:sz w:val="28"/>
                <w:szCs w:val="28"/>
              </w:rPr>
            </w:pPr>
            <w:r>
              <w:rPr>
                <w:rFonts w:hAnsi="Times New Roman" w:eastAsia="仿宋"/>
                <w:sz w:val="28"/>
                <w:szCs w:val="28"/>
              </w:rPr>
              <w:t>5、HarmonyOS SDK与开放能力集的相关知识；</w:t>
            </w:r>
          </w:p>
          <w:p w14:paraId="5E0867E6">
            <w:pPr>
              <w:spacing w:line="560" w:lineRule="exact"/>
              <w:jc w:val="left"/>
              <w:rPr>
                <w:rFonts w:hAnsi="Times New Roman" w:eastAsia="仿宋"/>
                <w:sz w:val="28"/>
                <w:szCs w:val="28"/>
              </w:rPr>
            </w:pPr>
            <w:r>
              <w:rPr>
                <w:rFonts w:hAnsi="Times New Roman" w:eastAsia="仿宋"/>
                <w:sz w:val="28"/>
                <w:szCs w:val="28"/>
              </w:rPr>
              <w:t>6、JSON数据交换格式的相关知识；</w:t>
            </w:r>
          </w:p>
          <w:p w14:paraId="0386D666">
            <w:pPr>
              <w:spacing w:line="560" w:lineRule="exact"/>
              <w:jc w:val="left"/>
              <w:rPr>
                <w:rFonts w:hAnsi="Times New Roman" w:eastAsia="仿宋"/>
                <w:sz w:val="28"/>
                <w:szCs w:val="28"/>
              </w:rPr>
            </w:pPr>
            <w:r>
              <w:rPr>
                <w:rFonts w:hAnsi="Times New Roman" w:eastAsia="仿宋"/>
                <w:sz w:val="28"/>
                <w:szCs w:val="28"/>
              </w:rPr>
              <w:t>7、HTTP/HTTPS网络通信协议的相关知识；</w:t>
            </w:r>
          </w:p>
          <w:p w14:paraId="66DBB37C">
            <w:pPr>
              <w:spacing w:line="560" w:lineRule="exact"/>
              <w:jc w:val="left"/>
              <w:rPr>
                <w:rFonts w:hAnsi="Times New Roman" w:eastAsia="仿宋"/>
                <w:sz w:val="28"/>
                <w:szCs w:val="28"/>
              </w:rPr>
            </w:pPr>
            <w:r>
              <w:rPr>
                <w:rFonts w:hAnsi="Times New Roman" w:eastAsia="仿宋"/>
                <w:sz w:val="28"/>
                <w:szCs w:val="28"/>
              </w:rPr>
              <w:t>8、分布式数据管理与关系型数据库的相关知识；</w:t>
            </w:r>
          </w:p>
          <w:p w14:paraId="1581913D">
            <w:pPr>
              <w:spacing w:line="560" w:lineRule="exact"/>
              <w:jc w:val="left"/>
              <w:rPr>
                <w:rFonts w:hAnsi="Times New Roman" w:eastAsia="仿宋"/>
                <w:sz w:val="28"/>
                <w:szCs w:val="28"/>
              </w:rPr>
            </w:pPr>
            <w:r>
              <w:rPr>
                <w:rFonts w:hAnsi="Times New Roman" w:eastAsia="仿宋"/>
                <w:sz w:val="28"/>
                <w:szCs w:val="28"/>
              </w:rPr>
              <w:t>9、SQL结构化查询语言及分布式数据库接口的相关知识；</w:t>
            </w:r>
          </w:p>
          <w:p w14:paraId="26AD87EF">
            <w:pPr>
              <w:spacing w:line="560" w:lineRule="exact"/>
              <w:jc w:val="left"/>
              <w:rPr>
                <w:rFonts w:hAnsi="Times New Roman" w:eastAsia="仿宋"/>
                <w:sz w:val="28"/>
                <w:szCs w:val="28"/>
              </w:rPr>
            </w:pPr>
            <w:r>
              <w:rPr>
                <w:rFonts w:hAnsi="Times New Roman" w:eastAsia="仿宋"/>
                <w:sz w:val="28"/>
                <w:szCs w:val="28"/>
              </w:rPr>
              <w:t>10、Preferences与分布式数据缓存的相关知识；</w:t>
            </w:r>
          </w:p>
          <w:p w14:paraId="6A44AD32">
            <w:pPr>
              <w:spacing w:line="560" w:lineRule="exact"/>
              <w:jc w:val="left"/>
              <w:rPr>
                <w:rFonts w:hAnsi="Times New Roman" w:eastAsia="仿宋"/>
                <w:sz w:val="28"/>
                <w:szCs w:val="28"/>
              </w:rPr>
            </w:pPr>
            <w:r>
              <w:rPr>
                <w:rFonts w:hAnsi="Times New Roman" w:eastAsia="仿宋"/>
                <w:sz w:val="28"/>
                <w:szCs w:val="28"/>
              </w:rPr>
              <w:t>11、鸿蒙安全架构、权限管理及隐私保护的相关知识。</w:t>
            </w:r>
          </w:p>
        </w:tc>
        <w:tc>
          <w:tcPr>
            <w:tcW w:w="1587" w:type="dxa"/>
            <w:vMerge w:val="continue"/>
            <w:tcBorders>
              <w:left w:val="single" w:color="auto" w:sz="4" w:space="0"/>
              <w:right w:val="single" w:color="auto" w:sz="4" w:space="0"/>
            </w:tcBorders>
            <w:vAlign w:val="center"/>
          </w:tcPr>
          <w:p w14:paraId="67B53B0B">
            <w:pPr>
              <w:spacing w:line="560" w:lineRule="exact"/>
              <w:jc w:val="center"/>
              <w:rPr>
                <w:rFonts w:hAnsi="Times New Roman" w:eastAsia="仿宋"/>
                <w:sz w:val="28"/>
                <w:szCs w:val="28"/>
                <w:lang w:val="en-GB"/>
              </w:rPr>
            </w:pPr>
          </w:p>
        </w:tc>
      </w:tr>
      <w:tr w14:paraId="7150B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55E03102">
            <w:pPr>
              <w:spacing w:line="560" w:lineRule="exact"/>
              <w:jc w:val="center"/>
              <w:rPr>
                <w:rFonts w:hAnsi="Times New Roman" w:eastAsia="仿宋"/>
                <w:sz w:val="28"/>
                <w:szCs w:val="28"/>
              </w:rPr>
            </w:pPr>
            <w:r>
              <w:rPr>
                <w:rFonts w:hint="eastAsia" w:hAnsi="Times New Roman" w:eastAsia="仿宋"/>
                <w:sz w:val="28"/>
                <w:szCs w:val="28"/>
              </w:rPr>
              <w:t>工作能力</w:t>
            </w:r>
          </w:p>
        </w:tc>
        <w:tc>
          <w:tcPr>
            <w:tcW w:w="6119" w:type="dxa"/>
            <w:tcBorders>
              <w:top w:val="single" w:color="auto" w:sz="4" w:space="0"/>
              <w:left w:val="single" w:color="auto" w:sz="4" w:space="0"/>
              <w:bottom w:val="single" w:color="auto" w:sz="4" w:space="0"/>
              <w:right w:val="single" w:color="auto" w:sz="4" w:space="0"/>
            </w:tcBorders>
            <w:vAlign w:val="center"/>
          </w:tcPr>
          <w:p w14:paraId="14C4F3CB">
            <w:pPr>
              <w:spacing w:line="560" w:lineRule="exact"/>
              <w:jc w:val="left"/>
              <w:rPr>
                <w:rFonts w:hAnsi="Times New Roman" w:eastAsia="仿宋"/>
                <w:sz w:val="28"/>
                <w:szCs w:val="28"/>
              </w:rPr>
            </w:pPr>
            <w:r>
              <w:rPr>
                <w:rFonts w:hAnsi="Times New Roman" w:eastAsia="仿宋"/>
                <w:sz w:val="28"/>
                <w:szCs w:val="28"/>
              </w:rPr>
              <w:t>1、能熟练使用DevEco Studio集成开发环境提供的基本功能，包括工程创建、本地模拟器与远程真机调试、分布式设备管理、日志抓取、性能分析器和一键签名打包等；</w:t>
            </w:r>
          </w:p>
          <w:p w14:paraId="62C972F5">
            <w:pPr>
              <w:spacing w:line="560" w:lineRule="exact"/>
              <w:jc w:val="left"/>
              <w:rPr>
                <w:rFonts w:hAnsi="Times New Roman" w:eastAsia="仿宋"/>
                <w:sz w:val="28"/>
                <w:szCs w:val="28"/>
              </w:rPr>
            </w:pPr>
            <w:r>
              <w:rPr>
                <w:rFonts w:hAnsi="Times New Roman" w:eastAsia="仿宋"/>
                <w:sz w:val="28"/>
                <w:szCs w:val="28"/>
              </w:rPr>
              <w:t>2、能熟练使用DevEco Studio的数据模型设计器进行鸿蒙应用数据模型设计，包括新建关系型实体并配置字段、主外键、索引，新建分布式视图并设置跨设备表关联、查询字段、查询条件、分组过滤及统一数据实体（UDMF）描述等；</w:t>
            </w:r>
          </w:p>
          <w:p w14:paraId="654C1464">
            <w:pPr>
              <w:spacing w:line="560" w:lineRule="exact"/>
              <w:jc w:val="left"/>
              <w:rPr>
                <w:rFonts w:hAnsi="Times New Roman" w:eastAsia="仿宋"/>
                <w:sz w:val="28"/>
                <w:szCs w:val="28"/>
              </w:rPr>
            </w:pPr>
            <w:r>
              <w:rPr>
                <w:rFonts w:hAnsi="Times New Roman" w:eastAsia="仿宋"/>
                <w:sz w:val="28"/>
                <w:szCs w:val="28"/>
              </w:rPr>
              <w:t>3、能熟练使用DevEco Studio的后端服务开发框架设计各业务模块所需的分布式后台服务，包括Ability创建向导、ArkTS业务逻辑编排、常用数据格式转换与校验、分布式数据管理（DDM）存取、关系型数据库增删改查、Preferences与分布式数据缓存调用、数据加密解密、文件上传下载、方法定义与跨设备调用等；</w:t>
            </w:r>
          </w:p>
          <w:p w14:paraId="32B7360B">
            <w:pPr>
              <w:spacing w:line="560" w:lineRule="exact"/>
              <w:jc w:val="left"/>
              <w:rPr>
                <w:rFonts w:hAnsi="Times New Roman" w:eastAsia="仿宋"/>
                <w:sz w:val="28"/>
                <w:szCs w:val="28"/>
              </w:rPr>
            </w:pPr>
            <w:r>
              <w:rPr>
                <w:rFonts w:hAnsi="Times New Roman" w:eastAsia="仿宋"/>
                <w:sz w:val="28"/>
                <w:szCs w:val="28"/>
              </w:rPr>
              <w:t>4、能熟练使用DevEco Studio的ArkUI可视化设计器设计各功能模块的页面，包括页面创建向导、声明式组件（List、Grid、Swiper、Web等）拖拽使用、自适应栅格与断点设置、组件样式与属性绑定、组件生命周期与事件响应编码、一键同步到手机等设备。</w:t>
            </w:r>
          </w:p>
        </w:tc>
        <w:tc>
          <w:tcPr>
            <w:tcW w:w="1587" w:type="dxa"/>
            <w:vMerge w:val="continue"/>
            <w:tcBorders>
              <w:left w:val="single" w:color="auto" w:sz="4" w:space="0"/>
              <w:bottom w:val="single" w:color="auto" w:sz="4" w:space="0"/>
              <w:right w:val="single" w:color="auto" w:sz="4" w:space="0"/>
            </w:tcBorders>
            <w:vAlign w:val="center"/>
          </w:tcPr>
          <w:p w14:paraId="39A1052F">
            <w:pPr>
              <w:spacing w:line="560" w:lineRule="exact"/>
              <w:jc w:val="center"/>
              <w:rPr>
                <w:rFonts w:hAnsi="Times New Roman" w:eastAsia="仿宋"/>
                <w:sz w:val="28"/>
                <w:szCs w:val="28"/>
                <w:lang w:val="en-GB"/>
              </w:rPr>
            </w:pPr>
          </w:p>
        </w:tc>
      </w:tr>
      <w:tr w14:paraId="30E9F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77" w:type="dxa"/>
            <w:gridSpan w:val="2"/>
            <w:tcBorders>
              <w:top w:val="single" w:color="auto" w:sz="4" w:space="0"/>
              <w:left w:val="single" w:color="auto" w:sz="4" w:space="0"/>
              <w:bottom w:val="single" w:color="auto" w:sz="4" w:space="0"/>
              <w:right w:val="single" w:color="auto" w:sz="4" w:space="0"/>
            </w:tcBorders>
            <w:vAlign w:val="center"/>
          </w:tcPr>
          <w:p w14:paraId="4087E1DF">
            <w:pPr>
              <w:spacing w:line="560" w:lineRule="exact"/>
              <w:jc w:val="center"/>
              <w:rPr>
                <w:rFonts w:hAnsi="Times New Roman" w:eastAsia="仿宋"/>
                <w:sz w:val="28"/>
                <w:szCs w:val="28"/>
              </w:rPr>
            </w:pPr>
            <w:r>
              <w:rPr>
                <w:rFonts w:hint="eastAsia" w:hAnsi="Times New Roman" w:eastAsia="仿宋"/>
                <w:sz w:val="28"/>
                <w:szCs w:val="28"/>
              </w:rPr>
              <w:t>应用测试与交付</w:t>
            </w:r>
          </w:p>
        </w:tc>
        <w:tc>
          <w:tcPr>
            <w:tcW w:w="1587" w:type="dxa"/>
            <w:vMerge w:val="restart"/>
            <w:tcBorders>
              <w:top w:val="single" w:color="auto" w:sz="4" w:space="0"/>
              <w:left w:val="single" w:color="auto" w:sz="4" w:space="0"/>
              <w:bottom w:val="single" w:color="auto" w:sz="4" w:space="0"/>
              <w:right w:val="single" w:color="auto" w:sz="4" w:space="0"/>
            </w:tcBorders>
            <w:vAlign w:val="center"/>
          </w:tcPr>
          <w:p w14:paraId="37F0EE12">
            <w:pPr>
              <w:spacing w:line="560" w:lineRule="exact"/>
              <w:jc w:val="center"/>
              <w:rPr>
                <w:rFonts w:hAnsi="Times New Roman" w:eastAsia="仿宋"/>
                <w:sz w:val="28"/>
                <w:szCs w:val="28"/>
              </w:rPr>
            </w:pPr>
            <w:r>
              <w:rPr>
                <w:rFonts w:hint="eastAsia" w:hAnsi="Times New Roman" w:eastAsia="仿宋"/>
                <w:sz w:val="28"/>
                <w:szCs w:val="28"/>
              </w:rPr>
              <w:t>10</w:t>
            </w:r>
          </w:p>
        </w:tc>
      </w:tr>
      <w:tr w14:paraId="34B9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1B75BFE8">
            <w:pPr>
              <w:spacing w:line="560" w:lineRule="exact"/>
              <w:jc w:val="center"/>
              <w:rPr>
                <w:rFonts w:hAnsi="Times New Roman" w:eastAsia="仿宋"/>
                <w:sz w:val="28"/>
                <w:szCs w:val="28"/>
              </w:rPr>
            </w:pPr>
            <w:r>
              <w:rPr>
                <w:rFonts w:hint="eastAsia" w:hAnsi="Times New Roman" w:eastAsia="仿宋"/>
                <w:sz w:val="28"/>
                <w:szCs w:val="28"/>
              </w:rPr>
              <w:t>基础知识</w:t>
            </w:r>
          </w:p>
        </w:tc>
        <w:tc>
          <w:tcPr>
            <w:tcW w:w="6119" w:type="dxa"/>
            <w:tcBorders>
              <w:top w:val="single" w:color="auto" w:sz="4" w:space="0"/>
              <w:left w:val="single" w:color="auto" w:sz="4" w:space="0"/>
              <w:bottom w:val="single" w:color="auto" w:sz="4" w:space="0"/>
              <w:right w:val="single" w:color="auto" w:sz="4" w:space="0"/>
            </w:tcBorders>
            <w:vAlign w:val="center"/>
          </w:tcPr>
          <w:p w14:paraId="0F4FDF55">
            <w:pPr>
              <w:spacing w:line="560" w:lineRule="exact"/>
              <w:jc w:val="left"/>
              <w:rPr>
                <w:rFonts w:hAnsi="Times New Roman" w:eastAsia="仿宋"/>
                <w:sz w:val="28"/>
                <w:szCs w:val="28"/>
              </w:rPr>
            </w:pPr>
            <w:r>
              <w:rPr>
                <w:rFonts w:hAnsi="Times New Roman" w:eastAsia="仿宋"/>
                <w:sz w:val="28"/>
                <w:szCs w:val="28"/>
              </w:rPr>
              <w:t>1、鸿蒙应用系统测试的相关知识；</w:t>
            </w:r>
          </w:p>
          <w:p w14:paraId="06376E43">
            <w:pPr>
              <w:spacing w:line="560" w:lineRule="exact"/>
              <w:jc w:val="left"/>
              <w:rPr>
                <w:rFonts w:hAnsi="Times New Roman" w:eastAsia="仿宋"/>
                <w:sz w:val="28"/>
                <w:szCs w:val="28"/>
              </w:rPr>
            </w:pPr>
            <w:r>
              <w:rPr>
                <w:rFonts w:hAnsi="Times New Roman" w:eastAsia="仿宋"/>
                <w:sz w:val="28"/>
                <w:szCs w:val="28"/>
              </w:rPr>
              <w:t>2、鸿蒙应用系统打包与上架发布的相关知识。</w:t>
            </w:r>
          </w:p>
        </w:tc>
        <w:tc>
          <w:tcPr>
            <w:tcW w:w="1587" w:type="dxa"/>
            <w:vMerge w:val="continue"/>
            <w:tcBorders>
              <w:top w:val="single" w:color="auto" w:sz="4" w:space="0"/>
              <w:left w:val="single" w:color="auto" w:sz="4" w:space="0"/>
              <w:bottom w:val="single" w:color="auto" w:sz="4" w:space="0"/>
              <w:right w:val="single" w:color="auto" w:sz="4" w:space="0"/>
            </w:tcBorders>
            <w:vAlign w:val="center"/>
          </w:tcPr>
          <w:p w14:paraId="178DC487">
            <w:pPr>
              <w:spacing w:line="560" w:lineRule="exact"/>
              <w:jc w:val="center"/>
              <w:rPr>
                <w:rFonts w:hAnsi="Times New Roman" w:eastAsia="仿宋"/>
                <w:sz w:val="28"/>
                <w:szCs w:val="28"/>
                <w:lang w:val="en-GB"/>
              </w:rPr>
            </w:pPr>
          </w:p>
        </w:tc>
      </w:tr>
      <w:tr w14:paraId="47350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3F1D4697">
            <w:pPr>
              <w:spacing w:line="560" w:lineRule="exact"/>
              <w:jc w:val="center"/>
              <w:rPr>
                <w:rFonts w:hAnsi="Times New Roman" w:eastAsia="仿宋"/>
                <w:sz w:val="28"/>
                <w:szCs w:val="28"/>
              </w:rPr>
            </w:pPr>
            <w:r>
              <w:rPr>
                <w:rFonts w:hint="eastAsia" w:hAnsi="Times New Roman" w:eastAsia="仿宋"/>
                <w:sz w:val="28"/>
                <w:szCs w:val="28"/>
              </w:rPr>
              <w:t>工作能力</w:t>
            </w:r>
          </w:p>
        </w:tc>
        <w:tc>
          <w:tcPr>
            <w:tcW w:w="6119" w:type="dxa"/>
            <w:tcBorders>
              <w:top w:val="single" w:color="auto" w:sz="4" w:space="0"/>
              <w:left w:val="single" w:color="auto" w:sz="4" w:space="0"/>
              <w:bottom w:val="single" w:color="auto" w:sz="4" w:space="0"/>
              <w:right w:val="single" w:color="auto" w:sz="4" w:space="0"/>
            </w:tcBorders>
            <w:vAlign w:val="center"/>
          </w:tcPr>
          <w:p w14:paraId="6129E3E6">
            <w:pPr>
              <w:spacing w:line="560" w:lineRule="exact"/>
              <w:jc w:val="left"/>
              <w:rPr>
                <w:rFonts w:hAnsi="Times New Roman" w:eastAsia="仿宋"/>
                <w:sz w:val="28"/>
                <w:szCs w:val="28"/>
              </w:rPr>
            </w:pPr>
            <w:r>
              <w:rPr>
                <w:rFonts w:hAnsi="Times New Roman" w:eastAsia="仿宋"/>
                <w:sz w:val="28"/>
                <w:szCs w:val="28"/>
              </w:rPr>
              <w:t>1、能熟练使用DevEco Studio的HiTest后台服务模拟工具对鸿蒙应用各模块的分布式服务进行严格测试，能定位并修复接口、数据、权限等问题，并输出测试报告与问题清单；</w:t>
            </w:r>
          </w:p>
          <w:p w14:paraId="1F18CE9D">
            <w:pPr>
              <w:spacing w:line="560" w:lineRule="exact"/>
              <w:jc w:val="left"/>
              <w:rPr>
                <w:rFonts w:hAnsi="Times New Roman" w:eastAsia="仿宋"/>
                <w:sz w:val="28"/>
                <w:szCs w:val="28"/>
              </w:rPr>
            </w:pPr>
            <w:r>
              <w:rPr>
                <w:rFonts w:hAnsi="Times New Roman" w:eastAsia="仿宋"/>
                <w:sz w:val="28"/>
                <w:szCs w:val="28"/>
              </w:rPr>
              <w:t>2、能熟练使用DevEco Studio Previewer预览工具对手机页面进行功能与兼容性测试，能处理布局错位、状态异常、性能瓶颈等问题，并编制测试文档；</w:t>
            </w:r>
          </w:p>
          <w:p w14:paraId="15BB31A2">
            <w:pPr>
              <w:spacing w:line="560" w:lineRule="exact"/>
              <w:jc w:val="left"/>
              <w:rPr>
                <w:rFonts w:hAnsi="Times New Roman" w:eastAsia="仿宋"/>
                <w:sz w:val="28"/>
                <w:szCs w:val="28"/>
              </w:rPr>
            </w:pPr>
            <w:r>
              <w:rPr>
                <w:rFonts w:hAnsi="Times New Roman" w:eastAsia="仿宋"/>
                <w:sz w:val="28"/>
                <w:szCs w:val="28"/>
              </w:rPr>
              <w:t>3、能熟练使用AppGallery Connect后台的「应用管理」模块完成鸿蒙应用的签名、打包、上架审核及版本发布，将开发完成的应用发布至华为应用市场及鸿蒙工作台上。</w:t>
            </w:r>
          </w:p>
        </w:tc>
        <w:tc>
          <w:tcPr>
            <w:tcW w:w="1587" w:type="dxa"/>
            <w:vMerge w:val="continue"/>
            <w:tcBorders>
              <w:top w:val="single" w:color="auto" w:sz="4" w:space="0"/>
              <w:left w:val="single" w:color="auto" w:sz="4" w:space="0"/>
              <w:bottom w:val="single" w:color="auto" w:sz="4" w:space="0"/>
              <w:right w:val="single" w:color="auto" w:sz="4" w:space="0"/>
            </w:tcBorders>
            <w:vAlign w:val="center"/>
          </w:tcPr>
          <w:p w14:paraId="496BCA19">
            <w:pPr>
              <w:spacing w:line="560" w:lineRule="exact"/>
              <w:jc w:val="center"/>
              <w:rPr>
                <w:rFonts w:hAnsi="Times New Roman" w:eastAsia="仿宋"/>
                <w:sz w:val="28"/>
                <w:szCs w:val="28"/>
                <w:lang w:val="en-GB"/>
              </w:rPr>
            </w:pPr>
          </w:p>
        </w:tc>
      </w:tr>
      <w:tr w14:paraId="4264D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14:paraId="59765FC8">
            <w:pPr>
              <w:spacing w:line="560" w:lineRule="exact"/>
              <w:jc w:val="center"/>
              <w:rPr>
                <w:rFonts w:hAnsi="Times New Roman" w:eastAsia="仿宋"/>
                <w:sz w:val="28"/>
                <w:szCs w:val="28"/>
              </w:rPr>
            </w:pPr>
            <w:r>
              <w:rPr>
                <w:rFonts w:hAnsi="Times New Roman" w:eastAsia="仿宋"/>
                <w:sz w:val="28"/>
                <w:szCs w:val="28"/>
              </w:rPr>
              <w:t>合计</w:t>
            </w:r>
          </w:p>
        </w:tc>
        <w:tc>
          <w:tcPr>
            <w:tcW w:w="6119" w:type="dxa"/>
            <w:tcBorders>
              <w:top w:val="single" w:color="auto" w:sz="4" w:space="0"/>
              <w:left w:val="single" w:color="auto" w:sz="4" w:space="0"/>
              <w:bottom w:val="single" w:color="auto" w:sz="4" w:space="0"/>
              <w:right w:val="single" w:color="auto" w:sz="4" w:space="0"/>
            </w:tcBorders>
            <w:vAlign w:val="center"/>
          </w:tcPr>
          <w:p w14:paraId="2D4557BF">
            <w:pPr>
              <w:spacing w:line="560" w:lineRule="exact"/>
              <w:rPr>
                <w:rFonts w:hAnsi="Times New Roman" w:eastAsia="仿宋"/>
                <w:sz w:val="28"/>
                <w:szCs w:val="28"/>
              </w:rPr>
            </w:pPr>
          </w:p>
        </w:tc>
        <w:tc>
          <w:tcPr>
            <w:tcW w:w="1587" w:type="dxa"/>
            <w:tcBorders>
              <w:top w:val="single" w:color="auto" w:sz="4" w:space="0"/>
              <w:left w:val="single" w:color="auto" w:sz="4" w:space="0"/>
              <w:bottom w:val="single" w:color="auto" w:sz="4" w:space="0"/>
              <w:right w:val="single" w:color="auto" w:sz="4" w:space="0"/>
            </w:tcBorders>
            <w:vAlign w:val="center"/>
          </w:tcPr>
          <w:p w14:paraId="5843F6ED">
            <w:pPr>
              <w:spacing w:line="560" w:lineRule="exact"/>
              <w:jc w:val="center"/>
              <w:rPr>
                <w:rFonts w:hAnsi="Times New Roman" w:eastAsia="仿宋"/>
                <w:sz w:val="28"/>
                <w:szCs w:val="28"/>
              </w:rPr>
            </w:pPr>
            <w:r>
              <w:rPr>
                <w:rFonts w:hint="eastAsia" w:hAnsi="Times New Roman" w:eastAsia="仿宋"/>
                <w:sz w:val="28"/>
                <w:szCs w:val="28"/>
              </w:rPr>
              <w:t>100</w:t>
            </w:r>
          </w:p>
        </w:tc>
      </w:tr>
    </w:tbl>
    <w:p w14:paraId="31F1852A">
      <w:pPr>
        <w:spacing w:line="560" w:lineRule="exact"/>
        <w:ind w:firstLine="632" w:firstLineChars="200"/>
        <w:outlineLvl w:val="0"/>
        <w:rPr>
          <w:rFonts w:hAnsi="Times New Roman" w:eastAsia="黑体" w:cs="方正黑体_GBK"/>
          <w:szCs w:val="20"/>
        </w:rPr>
      </w:pPr>
      <w:bookmarkStart w:id="3" w:name="_Toc210385449"/>
      <w:r>
        <w:rPr>
          <w:rFonts w:hint="eastAsia" w:hAnsi="Times New Roman" w:eastAsia="黑体" w:cs="方正黑体_GBK"/>
          <w:szCs w:val="20"/>
        </w:rPr>
        <w:t>二、试题及评判标准</w:t>
      </w:r>
      <w:bookmarkEnd w:id="3"/>
    </w:p>
    <w:p w14:paraId="198E7174">
      <w:pPr>
        <w:spacing w:line="560" w:lineRule="exact"/>
        <w:ind w:firstLine="632" w:firstLineChars="200"/>
        <w:outlineLvl w:val="1"/>
        <w:rPr>
          <w:rFonts w:hint="eastAsia" w:ascii="楷体" w:hAnsi="楷体" w:eastAsia="楷体" w:cs="楷体"/>
          <w:szCs w:val="20"/>
        </w:rPr>
      </w:pPr>
      <w:bookmarkStart w:id="4" w:name="_Toc210385450"/>
      <w:r>
        <w:rPr>
          <w:rFonts w:hint="eastAsia" w:ascii="楷体" w:hAnsi="楷体" w:eastAsia="楷体" w:cs="楷体"/>
          <w:szCs w:val="20"/>
        </w:rPr>
        <w:t>（一）试题</w:t>
      </w:r>
      <w:bookmarkEnd w:id="4"/>
    </w:p>
    <w:p w14:paraId="08A336C7">
      <w:pPr>
        <w:spacing w:line="560" w:lineRule="exact"/>
        <w:ind w:firstLine="632" w:firstLineChars="200"/>
        <w:rPr>
          <w:rFonts w:hAnsi="Times New Roman" w:eastAsia="仿宋"/>
          <w:szCs w:val="20"/>
        </w:rPr>
      </w:pPr>
      <w:r>
        <w:rPr>
          <w:rFonts w:hAnsi="Times New Roman" w:eastAsia="仿宋"/>
          <w:szCs w:val="20"/>
        </w:rPr>
        <w:t>本试题包括</w:t>
      </w:r>
      <w:r>
        <w:rPr>
          <w:rFonts w:hint="eastAsia" w:hAnsi="Times New Roman" w:eastAsia="仿宋"/>
          <w:szCs w:val="20"/>
        </w:rPr>
        <w:t>“需求分析与设计”、“鸿蒙应用开发”、“应用测试与交付”三个</w:t>
      </w:r>
      <w:r>
        <w:rPr>
          <w:rFonts w:hAnsi="Times New Roman" w:eastAsia="仿宋"/>
          <w:szCs w:val="20"/>
        </w:rPr>
        <w:t>模块。</w:t>
      </w:r>
    </w:p>
    <w:p w14:paraId="78791647">
      <w:pPr>
        <w:spacing w:line="560" w:lineRule="exact"/>
        <w:ind w:firstLine="632" w:firstLineChars="200"/>
        <w:rPr>
          <w:rFonts w:hAnsi="Times New Roman" w:eastAsia="仿宋"/>
          <w:color w:val="FF0000"/>
          <w:szCs w:val="20"/>
        </w:rPr>
      </w:pPr>
      <w:r>
        <w:rPr>
          <w:rFonts w:hAnsi="Times New Roman" w:eastAsia="仿宋"/>
          <w:szCs w:val="20"/>
        </w:rPr>
        <w:t>模块一：</w:t>
      </w:r>
      <w:r>
        <w:rPr>
          <w:rFonts w:hint="eastAsia" w:hAnsi="Times New Roman" w:eastAsia="仿宋"/>
          <w:szCs w:val="20"/>
        </w:rPr>
        <w:t>需求分析与设计</w:t>
      </w:r>
    </w:p>
    <w:p w14:paraId="5858A584">
      <w:pPr>
        <w:spacing w:line="560" w:lineRule="exact"/>
        <w:ind w:firstLine="632" w:firstLineChars="200"/>
        <w:rPr>
          <w:rFonts w:hAnsi="Times New Roman" w:eastAsia="仿宋"/>
          <w:szCs w:val="20"/>
        </w:rPr>
      </w:pPr>
      <w:r>
        <w:rPr>
          <w:rFonts w:hint="eastAsia" w:hAnsi="Times New Roman" w:eastAsia="仿宋"/>
          <w:szCs w:val="20"/>
        </w:rPr>
        <w:t>参赛选手依据给定的需求描述，完成鸿蒙应用的功能模块设计、分布式数据结构设计和多端UI原型设计：功能模块设计须输出架构图与Ability拆解文档，数据结构设计须输出实体关系及分布式同步策略文档；UI原型要求使用DevEco Studio ArkUI可视化工具完成高保真原型，并实现手机端的交互演示。</w:t>
      </w:r>
    </w:p>
    <w:p w14:paraId="5BD29F61">
      <w:pPr>
        <w:spacing w:line="560" w:lineRule="exact"/>
        <w:ind w:firstLine="632" w:firstLineChars="200"/>
        <w:rPr>
          <w:rFonts w:hAnsi="Times New Roman" w:eastAsia="仿宋"/>
          <w:szCs w:val="20"/>
        </w:rPr>
      </w:pPr>
      <w:r>
        <w:rPr>
          <w:rFonts w:hAnsi="Times New Roman" w:eastAsia="仿宋"/>
          <w:szCs w:val="20"/>
        </w:rPr>
        <w:t>模块二：</w:t>
      </w:r>
      <w:r>
        <w:rPr>
          <w:rFonts w:hint="eastAsia" w:hAnsi="Times New Roman" w:eastAsia="仿宋"/>
          <w:szCs w:val="20"/>
        </w:rPr>
        <w:t>鸿蒙应用开发</w:t>
      </w:r>
    </w:p>
    <w:p w14:paraId="3A3931B1">
      <w:pPr>
        <w:spacing w:line="560" w:lineRule="exact"/>
        <w:ind w:firstLine="632" w:firstLineChars="200"/>
        <w:rPr>
          <w:rFonts w:hAnsi="Times New Roman" w:eastAsia="仿宋"/>
          <w:szCs w:val="20"/>
        </w:rPr>
      </w:pPr>
      <w:r>
        <w:rPr>
          <w:rFonts w:hint="eastAsia" w:hAnsi="Times New Roman" w:eastAsia="仿宋"/>
          <w:szCs w:val="20"/>
        </w:rPr>
        <w:t>参赛选手依据模块一的设计成果，使用DevEco Studio完成鸿蒙应用的项目创建、分布式数据模型设计、后台Ability开发与前端ArkUI界面开发，最终交付具备跨设备流转能力的完整业务功能应用。</w:t>
      </w:r>
    </w:p>
    <w:p w14:paraId="3F342AE4">
      <w:pPr>
        <w:spacing w:line="560" w:lineRule="exact"/>
        <w:ind w:firstLine="632" w:firstLineChars="200"/>
        <w:rPr>
          <w:rFonts w:hAnsi="Times New Roman" w:eastAsia="仿宋"/>
          <w:szCs w:val="20"/>
        </w:rPr>
      </w:pPr>
      <w:r>
        <w:rPr>
          <w:rFonts w:hAnsi="Times New Roman" w:eastAsia="仿宋"/>
          <w:szCs w:val="20"/>
        </w:rPr>
        <w:t>模块三：</w:t>
      </w:r>
      <w:r>
        <w:rPr>
          <w:rFonts w:hint="eastAsia" w:hAnsi="Times New Roman" w:eastAsia="仿宋"/>
          <w:szCs w:val="20"/>
        </w:rPr>
        <w:t>应用测试与交付</w:t>
      </w:r>
    </w:p>
    <w:p w14:paraId="4F5E53A1">
      <w:pPr>
        <w:spacing w:line="560" w:lineRule="exact"/>
        <w:ind w:firstLine="632" w:firstLineChars="200"/>
        <w:rPr>
          <w:rFonts w:hAnsi="Times New Roman" w:eastAsia="仿宋"/>
          <w:szCs w:val="20"/>
        </w:rPr>
      </w:pPr>
      <w:r>
        <w:rPr>
          <w:rFonts w:hint="eastAsia" w:hAnsi="Times New Roman" w:eastAsia="仿宋"/>
          <w:szCs w:val="20"/>
        </w:rPr>
        <w:t>参赛选手使用DevEco Studio的HiTest服务模拟工具与Previewer多端预览工具，对模块二开发的前后端功能进行严格测试，输出测试报告；再通过AppGallery Connect后台将应用签名、打包并发布至鸿蒙应用市场及工作台，完成全流程上架。</w:t>
      </w:r>
    </w:p>
    <w:p w14:paraId="70BB296B">
      <w:pPr>
        <w:spacing w:line="560" w:lineRule="exact"/>
        <w:ind w:firstLine="632" w:firstLineChars="200"/>
        <w:outlineLvl w:val="1"/>
        <w:rPr>
          <w:rFonts w:hint="eastAsia" w:ascii="楷体" w:hAnsi="楷体" w:eastAsia="楷体" w:cs="楷体"/>
          <w:szCs w:val="20"/>
        </w:rPr>
      </w:pPr>
      <w:bookmarkStart w:id="5" w:name="_Toc210385451"/>
      <w:r>
        <w:rPr>
          <w:rFonts w:hint="eastAsia" w:ascii="楷体" w:hAnsi="楷体" w:eastAsia="楷体" w:cs="楷体"/>
          <w:szCs w:val="20"/>
        </w:rPr>
        <w:t>（二）比赛时间及试题具体内容</w:t>
      </w:r>
      <w:bookmarkEnd w:id="5"/>
    </w:p>
    <w:p w14:paraId="5730D738">
      <w:pPr>
        <w:spacing w:line="560" w:lineRule="exact"/>
        <w:ind w:firstLine="632" w:firstLineChars="200"/>
        <w:rPr>
          <w:rFonts w:hAnsi="Times New Roman" w:eastAsia="仿宋"/>
          <w:szCs w:val="20"/>
        </w:rPr>
      </w:pPr>
      <w:r>
        <w:rPr>
          <w:rFonts w:hAnsi="Times New Roman" w:eastAsia="仿宋"/>
          <w:szCs w:val="20"/>
        </w:rPr>
        <w:t>1.比赛时间安排：</w:t>
      </w:r>
    </w:p>
    <w:p w14:paraId="07BD682C">
      <w:pPr>
        <w:spacing w:line="560" w:lineRule="exact"/>
        <w:ind w:firstLine="632" w:firstLineChars="200"/>
        <w:rPr>
          <w:rFonts w:hAnsi="Times New Roman" w:eastAsia="仿宋"/>
          <w:szCs w:val="20"/>
        </w:rPr>
      </w:pPr>
      <w:r>
        <w:rPr>
          <w:rFonts w:hAnsi="Times New Roman" w:eastAsia="仿宋"/>
          <w:szCs w:val="20"/>
        </w:rPr>
        <w:t>本项目比赛总时长为</w:t>
      </w:r>
      <w:r>
        <w:rPr>
          <w:rFonts w:hint="eastAsia" w:hAnsi="Times New Roman" w:eastAsia="仿宋"/>
          <w:szCs w:val="20"/>
        </w:rPr>
        <w:t>6</w:t>
      </w:r>
      <w:r>
        <w:rPr>
          <w:rFonts w:hAnsi="Times New Roman" w:eastAsia="仿宋"/>
          <w:szCs w:val="20"/>
        </w:rPr>
        <w:t>个小时，各模块时间分配如下表所示：</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03"/>
        <w:gridCol w:w="5557"/>
      </w:tblGrid>
      <w:tr w14:paraId="33E8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085217E2">
            <w:pPr>
              <w:spacing w:line="560" w:lineRule="exact"/>
              <w:jc w:val="center"/>
              <w:rPr>
                <w:rFonts w:hAnsi="Times New Roman" w:eastAsia="仿宋"/>
                <w:szCs w:val="20"/>
              </w:rPr>
            </w:pPr>
            <w:r>
              <w:rPr>
                <w:rFonts w:hAnsi="Times New Roman" w:eastAsia="仿宋"/>
                <w:szCs w:val="20"/>
              </w:rPr>
              <w:t>竞赛时间</w:t>
            </w:r>
          </w:p>
        </w:tc>
        <w:tc>
          <w:tcPr>
            <w:tcW w:w="5557" w:type="dxa"/>
          </w:tcPr>
          <w:p w14:paraId="506AFFE8">
            <w:pPr>
              <w:spacing w:line="560" w:lineRule="exact"/>
              <w:jc w:val="center"/>
              <w:rPr>
                <w:rFonts w:hAnsi="Times New Roman" w:eastAsia="仿宋"/>
                <w:szCs w:val="20"/>
              </w:rPr>
            </w:pPr>
            <w:r>
              <w:rPr>
                <w:rFonts w:hAnsi="Times New Roman" w:eastAsia="仿宋"/>
                <w:szCs w:val="20"/>
              </w:rPr>
              <w:t>竞赛内容</w:t>
            </w:r>
          </w:p>
        </w:tc>
      </w:tr>
      <w:tr w14:paraId="37680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73D448DD">
            <w:pPr>
              <w:spacing w:line="560" w:lineRule="exact"/>
              <w:jc w:val="center"/>
              <w:rPr>
                <w:rFonts w:hAnsi="Times New Roman" w:eastAsia="仿宋"/>
                <w:color w:val="FF0000"/>
                <w:szCs w:val="20"/>
              </w:rPr>
            </w:pPr>
            <w:r>
              <w:rPr>
                <w:rFonts w:hint="eastAsia" w:hAnsi="Times New Roman" w:eastAsia="仿宋"/>
                <w:szCs w:val="20"/>
              </w:rPr>
              <w:t>8:30-9:30</w:t>
            </w:r>
          </w:p>
        </w:tc>
        <w:tc>
          <w:tcPr>
            <w:tcW w:w="5557" w:type="dxa"/>
          </w:tcPr>
          <w:p w14:paraId="31FC4ECE">
            <w:pPr>
              <w:spacing w:line="560" w:lineRule="exact"/>
              <w:jc w:val="center"/>
              <w:rPr>
                <w:rFonts w:hAnsi="Times New Roman" w:eastAsia="仿宋"/>
                <w:szCs w:val="20"/>
              </w:rPr>
            </w:pPr>
            <w:r>
              <w:rPr>
                <w:rFonts w:hint="eastAsia" w:hAnsi="Times New Roman" w:eastAsia="仿宋"/>
                <w:szCs w:val="20"/>
              </w:rPr>
              <w:t>需求分析与设计</w:t>
            </w:r>
          </w:p>
        </w:tc>
      </w:tr>
      <w:tr w14:paraId="1C1C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2DC2D7A0">
            <w:pPr>
              <w:spacing w:line="560" w:lineRule="exact"/>
              <w:jc w:val="center"/>
              <w:rPr>
                <w:rFonts w:hAnsi="Times New Roman" w:eastAsia="仿宋"/>
                <w:szCs w:val="20"/>
              </w:rPr>
            </w:pPr>
            <w:r>
              <w:rPr>
                <w:rFonts w:hAnsi="Times New Roman" w:eastAsia="仿宋"/>
                <w:szCs w:val="20"/>
              </w:rPr>
              <w:t>9:30-</w:t>
            </w:r>
            <w:r>
              <w:rPr>
                <w:rFonts w:hint="eastAsia" w:hAnsi="Times New Roman" w:eastAsia="仿宋"/>
                <w:szCs w:val="20"/>
              </w:rPr>
              <w:t>11:30</w:t>
            </w:r>
          </w:p>
        </w:tc>
        <w:tc>
          <w:tcPr>
            <w:tcW w:w="5557" w:type="dxa"/>
            <w:vMerge w:val="restart"/>
            <w:vAlign w:val="center"/>
          </w:tcPr>
          <w:p w14:paraId="26D6DE55">
            <w:pPr>
              <w:spacing w:line="560" w:lineRule="exact"/>
              <w:jc w:val="center"/>
              <w:rPr>
                <w:rFonts w:hAnsi="Times New Roman" w:eastAsia="仿宋"/>
                <w:szCs w:val="20"/>
              </w:rPr>
            </w:pPr>
            <w:r>
              <w:rPr>
                <w:rFonts w:hint="eastAsia" w:hAnsi="Times New Roman" w:eastAsia="仿宋"/>
                <w:szCs w:val="20"/>
              </w:rPr>
              <w:t>鸿蒙应用开发</w:t>
            </w:r>
          </w:p>
        </w:tc>
      </w:tr>
      <w:tr w14:paraId="12D80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7F3BB414">
            <w:pPr>
              <w:spacing w:line="560" w:lineRule="exact"/>
              <w:jc w:val="center"/>
              <w:rPr>
                <w:rFonts w:hAnsi="Times New Roman" w:eastAsia="仿宋"/>
                <w:szCs w:val="20"/>
              </w:rPr>
            </w:pPr>
            <w:r>
              <w:rPr>
                <w:rFonts w:hAnsi="Times New Roman" w:eastAsia="仿宋"/>
                <w:szCs w:val="20"/>
              </w:rPr>
              <w:t>1</w:t>
            </w:r>
            <w:r>
              <w:rPr>
                <w:rFonts w:hint="eastAsia" w:hAnsi="Times New Roman" w:eastAsia="仿宋"/>
                <w:szCs w:val="20"/>
              </w:rPr>
              <w:t>2</w:t>
            </w:r>
            <w:r>
              <w:rPr>
                <w:rFonts w:hAnsi="Times New Roman" w:eastAsia="仿宋"/>
                <w:szCs w:val="20"/>
              </w:rPr>
              <w:t>:</w:t>
            </w:r>
            <w:r>
              <w:rPr>
                <w:rFonts w:hint="eastAsia" w:hAnsi="Times New Roman" w:eastAsia="仿宋"/>
                <w:szCs w:val="20"/>
              </w:rPr>
              <w:t>3</w:t>
            </w:r>
            <w:r>
              <w:rPr>
                <w:rFonts w:hAnsi="Times New Roman" w:eastAsia="仿宋"/>
                <w:szCs w:val="20"/>
              </w:rPr>
              <w:t>0-1</w:t>
            </w:r>
            <w:r>
              <w:rPr>
                <w:rFonts w:hint="eastAsia" w:hAnsi="Times New Roman" w:eastAsia="仿宋"/>
                <w:szCs w:val="20"/>
              </w:rPr>
              <w:t>3</w:t>
            </w:r>
            <w:r>
              <w:rPr>
                <w:rFonts w:hAnsi="Times New Roman" w:eastAsia="仿宋"/>
                <w:szCs w:val="20"/>
              </w:rPr>
              <w:t>:</w:t>
            </w:r>
            <w:r>
              <w:rPr>
                <w:rFonts w:hint="eastAsia" w:hAnsi="Times New Roman" w:eastAsia="仿宋"/>
                <w:szCs w:val="20"/>
              </w:rPr>
              <w:t>3</w:t>
            </w:r>
            <w:r>
              <w:rPr>
                <w:rFonts w:hAnsi="Times New Roman" w:eastAsia="仿宋"/>
                <w:szCs w:val="20"/>
              </w:rPr>
              <w:t>0</w:t>
            </w:r>
          </w:p>
        </w:tc>
        <w:tc>
          <w:tcPr>
            <w:tcW w:w="5557" w:type="dxa"/>
            <w:vMerge w:val="continue"/>
          </w:tcPr>
          <w:p w14:paraId="30785169">
            <w:pPr>
              <w:spacing w:line="560" w:lineRule="exact"/>
              <w:jc w:val="center"/>
              <w:rPr>
                <w:rFonts w:hAnsi="Times New Roman" w:eastAsia="仿宋"/>
                <w:szCs w:val="20"/>
              </w:rPr>
            </w:pPr>
          </w:p>
        </w:tc>
      </w:tr>
      <w:tr w14:paraId="56D0A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03" w:type="dxa"/>
          </w:tcPr>
          <w:p w14:paraId="040E4E30">
            <w:pPr>
              <w:spacing w:line="560" w:lineRule="exact"/>
              <w:jc w:val="center"/>
              <w:rPr>
                <w:rFonts w:hAnsi="Times New Roman" w:eastAsia="仿宋"/>
                <w:szCs w:val="20"/>
              </w:rPr>
            </w:pPr>
            <w:r>
              <w:rPr>
                <w:rFonts w:hint="eastAsia" w:hAnsi="Times New Roman" w:eastAsia="仿宋"/>
                <w:szCs w:val="20"/>
              </w:rPr>
              <w:t>14:30-15:30</w:t>
            </w:r>
          </w:p>
        </w:tc>
        <w:tc>
          <w:tcPr>
            <w:tcW w:w="5557" w:type="dxa"/>
          </w:tcPr>
          <w:p w14:paraId="33DA3FDC">
            <w:pPr>
              <w:spacing w:line="560" w:lineRule="exact"/>
              <w:jc w:val="center"/>
              <w:rPr>
                <w:rFonts w:hAnsi="Times New Roman" w:eastAsia="仿宋"/>
                <w:color w:val="FF0000"/>
                <w:szCs w:val="20"/>
              </w:rPr>
            </w:pPr>
            <w:r>
              <w:rPr>
                <w:rFonts w:hint="eastAsia" w:hAnsi="Times New Roman" w:eastAsia="仿宋"/>
                <w:szCs w:val="20"/>
              </w:rPr>
              <w:t>应用测试与交付</w:t>
            </w:r>
          </w:p>
        </w:tc>
      </w:tr>
    </w:tbl>
    <w:p w14:paraId="1E68DD63">
      <w:pPr>
        <w:numPr>
          <w:ilvl w:val="0"/>
          <w:numId w:val="5"/>
        </w:numPr>
        <w:spacing w:line="560" w:lineRule="exact"/>
        <w:ind w:firstLine="632" w:firstLineChars="200"/>
        <w:rPr>
          <w:rFonts w:hAnsi="Times New Roman" w:eastAsia="仿宋"/>
          <w:szCs w:val="20"/>
        </w:rPr>
      </w:pPr>
      <w:r>
        <w:rPr>
          <w:rFonts w:hAnsi="Times New Roman" w:eastAsia="仿宋"/>
          <w:szCs w:val="20"/>
        </w:rPr>
        <w:t>试题具体内容：</w:t>
      </w:r>
    </w:p>
    <w:p w14:paraId="3801DF8E">
      <w:pPr>
        <w:spacing w:line="560" w:lineRule="exact"/>
        <w:ind w:firstLine="632" w:firstLineChars="200"/>
        <w:rPr>
          <w:rFonts w:hAnsi="Times New Roman" w:eastAsia="仿宋"/>
          <w:szCs w:val="20"/>
        </w:rPr>
      </w:pPr>
      <w:r>
        <w:rPr>
          <w:rFonts w:hint="eastAsia" w:hAnsi="Times New Roman" w:eastAsia="仿宋"/>
          <w:szCs w:val="20"/>
        </w:rPr>
        <w:t>（1）</w:t>
      </w:r>
      <w:r>
        <w:rPr>
          <w:rFonts w:hAnsi="Times New Roman" w:eastAsia="仿宋"/>
          <w:szCs w:val="20"/>
        </w:rPr>
        <w:t>需求分析与设计模块</w:t>
      </w:r>
    </w:p>
    <w:p w14:paraId="3AEA1417">
      <w:pPr>
        <w:spacing w:line="560" w:lineRule="exact"/>
        <w:ind w:firstLine="632" w:firstLineChars="200"/>
        <w:rPr>
          <w:rFonts w:hAnsi="Times New Roman" w:eastAsia="仿宋"/>
          <w:szCs w:val="20"/>
        </w:rPr>
      </w:pPr>
      <w:r>
        <w:rPr>
          <w:rFonts w:hAnsi="Times New Roman" w:eastAsia="仿宋"/>
          <w:szCs w:val="20"/>
        </w:rPr>
        <w:t>需求梳理：结合校园二手交易场景，明确学生用户在商品发布、检索、议价、履约及公益捐赠等核心需求，同步梳理管理员端数据监控、违规处理需求，形成需求清单。</w:t>
      </w:r>
    </w:p>
    <w:p w14:paraId="41119776">
      <w:pPr>
        <w:spacing w:line="560" w:lineRule="exact"/>
        <w:ind w:firstLine="632" w:firstLineChars="200"/>
        <w:rPr>
          <w:rFonts w:hAnsi="Times New Roman" w:eastAsia="仿宋"/>
          <w:szCs w:val="20"/>
        </w:rPr>
      </w:pPr>
      <w:r>
        <w:rPr>
          <w:rFonts w:hAnsi="Times New Roman" w:eastAsia="仿宋"/>
          <w:szCs w:val="20"/>
        </w:rPr>
        <w:t>方案设计：基于鸿蒙“一次开发，多端部署”特性，规划应用架构，确定技术选型，完成界面原型设计与功能模块划分，输出设计文档。</w:t>
      </w:r>
    </w:p>
    <w:p w14:paraId="5AEC734A">
      <w:pPr>
        <w:spacing w:line="560" w:lineRule="exact"/>
        <w:ind w:firstLine="632" w:firstLineChars="200"/>
        <w:rPr>
          <w:rFonts w:hAnsi="Times New Roman" w:eastAsia="仿宋"/>
          <w:szCs w:val="20"/>
        </w:rPr>
      </w:pPr>
      <w:r>
        <w:rPr>
          <w:rFonts w:hint="eastAsia" w:hAnsi="Times New Roman" w:eastAsia="仿宋"/>
          <w:szCs w:val="20"/>
        </w:rPr>
        <w:t>（2）</w:t>
      </w:r>
      <w:r>
        <w:rPr>
          <w:rFonts w:hAnsi="Times New Roman" w:eastAsia="仿宋"/>
          <w:szCs w:val="20"/>
        </w:rPr>
        <w:t>鸿蒙应用开发模块</w:t>
      </w:r>
    </w:p>
    <w:p w14:paraId="3C0FCD87">
      <w:pPr>
        <w:spacing w:line="560" w:lineRule="exact"/>
        <w:ind w:firstLine="632" w:firstLineChars="200"/>
        <w:rPr>
          <w:rFonts w:hAnsi="Times New Roman" w:eastAsia="仿宋"/>
          <w:szCs w:val="20"/>
        </w:rPr>
      </w:pPr>
      <w:r>
        <w:rPr>
          <w:rFonts w:hAnsi="Times New Roman" w:eastAsia="仿宋"/>
          <w:szCs w:val="20"/>
        </w:rPr>
        <w:t>开发环境搭建：在DevEco Studio中配置鸿蒙开发环境，创建ArkTS项目，完成基础工程搭建与权限配置。</w:t>
      </w:r>
    </w:p>
    <w:p w14:paraId="454C803F">
      <w:pPr>
        <w:spacing w:line="560" w:lineRule="exact"/>
        <w:ind w:firstLine="632" w:firstLineChars="200"/>
        <w:rPr>
          <w:rFonts w:hAnsi="Times New Roman" w:eastAsia="仿宋"/>
          <w:szCs w:val="20"/>
        </w:rPr>
      </w:pPr>
      <w:r>
        <w:rPr>
          <w:rFonts w:hAnsi="Times New Roman" w:eastAsia="仿宋"/>
          <w:szCs w:val="20"/>
        </w:rPr>
        <w:t>功能开发：按设计文档实现各核心模块，包括：商品发布、智能搜索、订单撮合、信用履约、公益捐赠、消息中心及运营看板，确保多端适配与功能完整性。</w:t>
      </w:r>
    </w:p>
    <w:p w14:paraId="22E0C050">
      <w:pPr>
        <w:spacing w:line="560" w:lineRule="exact"/>
        <w:ind w:firstLine="632" w:firstLineChars="200"/>
        <w:rPr>
          <w:rFonts w:hAnsi="Times New Roman" w:eastAsia="仿宋"/>
          <w:szCs w:val="20"/>
        </w:rPr>
      </w:pPr>
      <w:r>
        <w:rPr>
          <w:rFonts w:hint="eastAsia" w:hAnsi="Times New Roman" w:eastAsia="仿宋"/>
          <w:szCs w:val="20"/>
        </w:rPr>
        <w:t>（3）</w:t>
      </w:r>
      <w:r>
        <w:rPr>
          <w:rFonts w:hAnsi="Times New Roman" w:eastAsia="仿宋"/>
          <w:szCs w:val="20"/>
        </w:rPr>
        <w:t>应用测试与交付模块</w:t>
      </w:r>
    </w:p>
    <w:p w14:paraId="233E8538">
      <w:pPr>
        <w:spacing w:line="560" w:lineRule="exact"/>
        <w:ind w:firstLine="632" w:firstLineChars="200"/>
        <w:rPr>
          <w:rFonts w:hAnsi="Times New Roman" w:eastAsia="仿宋"/>
          <w:szCs w:val="20"/>
        </w:rPr>
      </w:pPr>
      <w:r>
        <w:rPr>
          <w:rFonts w:hAnsi="Times New Roman" w:eastAsia="仿宋"/>
          <w:szCs w:val="20"/>
        </w:rPr>
        <w:t>应用测试：开展功能测试、兼容性测试、性能测试及安全性测试，记录测试问题并修复。</w:t>
      </w:r>
    </w:p>
    <w:p w14:paraId="30898C1D">
      <w:pPr>
        <w:spacing w:line="560" w:lineRule="exact"/>
        <w:ind w:firstLine="632" w:firstLineChars="200"/>
        <w:rPr>
          <w:rFonts w:hAnsi="Times New Roman" w:eastAsia="仿宋"/>
          <w:szCs w:val="20"/>
        </w:rPr>
      </w:pPr>
      <w:r>
        <w:rPr>
          <w:rFonts w:hAnsi="Times New Roman" w:eastAsia="仿宋"/>
          <w:szCs w:val="20"/>
        </w:rPr>
        <w:t>交付准备：完成应用签名、打包，整理竞赛所需交付物，确保代码规范、文档完整，符合竞赛交付要求。</w:t>
      </w:r>
    </w:p>
    <w:p w14:paraId="27D0F50D">
      <w:pPr>
        <w:spacing w:line="560" w:lineRule="exact"/>
        <w:ind w:firstLine="632" w:firstLineChars="200"/>
        <w:outlineLvl w:val="1"/>
        <w:rPr>
          <w:rFonts w:hint="eastAsia" w:ascii="楷体" w:hAnsi="楷体" w:eastAsia="楷体" w:cs="楷体"/>
          <w:szCs w:val="20"/>
        </w:rPr>
      </w:pPr>
      <w:bookmarkStart w:id="6" w:name="_Toc210385452"/>
      <w:r>
        <w:rPr>
          <w:rFonts w:hint="eastAsia" w:ascii="楷体" w:hAnsi="楷体" w:eastAsia="楷体" w:cs="楷体"/>
          <w:szCs w:val="20"/>
        </w:rPr>
        <w:t>（三）评判标准</w:t>
      </w:r>
      <w:bookmarkEnd w:id="6"/>
    </w:p>
    <w:p w14:paraId="1655B643">
      <w:pPr>
        <w:spacing w:line="560" w:lineRule="exact"/>
        <w:ind w:firstLine="632" w:firstLineChars="200"/>
        <w:rPr>
          <w:rFonts w:hAnsi="Times New Roman" w:eastAsia="仿宋"/>
          <w:szCs w:val="20"/>
        </w:rPr>
      </w:pPr>
      <w:r>
        <w:rPr>
          <w:rFonts w:hAnsi="Times New Roman" w:eastAsia="仿宋"/>
          <w:szCs w:val="20"/>
        </w:rPr>
        <w:t>1.分数权重：</w:t>
      </w:r>
    </w:p>
    <w:p w14:paraId="713DE734">
      <w:pPr>
        <w:spacing w:line="560" w:lineRule="exact"/>
        <w:rPr>
          <w:rFonts w:hAnsi="Times New Roman" w:eastAsia="仿宋"/>
          <w:szCs w:val="20"/>
        </w:rPr>
      </w:pPr>
      <w:r>
        <w:rPr>
          <w:rFonts w:hAnsi="Times New Roman" w:eastAsia="仿宋"/>
          <w:szCs w:val="20"/>
        </w:rPr>
        <w:t>本赛项采用主观评分和客观评分相结合的方式评分，采用100分制。每个模块的主观评判分值占</w:t>
      </w:r>
      <w:r>
        <w:rPr>
          <w:rFonts w:hint="eastAsia" w:hAnsi="Times New Roman" w:eastAsia="仿宋"/>
          <w:szCs w:val="20"/>
        </w:rPr>
        <w:t>40</w:t>
      </w:r>
      <w:r>
        <w:rPr>
          <w:rFonts w:hAnsi="Times New Roman" w:eastAsia="仿宋"/>
          <w:szCs w:val="20"/>
        </w:rPr>
        <w:t>%，客观评判分值占</w:t>
      </w:r>
      <w:r>
        <w:rPr>
          <w:rFonts w:hint="eastAsia" w:hAnsi="Times New Roman" w:eastAsia="仿宋"/>
          <w:szCs w:val="20"/>
        </w:rPr>
        <w:t>60</w:t>
      </w:r>
      <w:r>
        <w:rPr>
          <w:rFonts w:hAnsi="Times New Roman" w:eastAsia="仿宋"/>
          <w:szCs w:val="20"/>
        </w:rPr>
        <w:t>%，具体如下表所示：</w:t>
      </w:r>
    </w:p>
    <w:tbl>
      <w:tblPr>
        <w:tblStyle w:val="14"/>
        <w:tblW w:w="0" w:type="auto"/>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7"/>
        <w:gridCol w:w="2265"/>
        <w:gridCol w:w="2265"/>
        <w:gridCol w:w="2265"/>
      </w:tblGrid>
      <w:tr w14:paraId="0BB5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7" w:type="dxa"/>
            <w:vAlign w:val="center"/>
          </w:tcPr>
          <w:p w14:paraId="6EDB9EF0">
            <w:pPr>
              <w:spacing w:line="560" w:lineRule="exact"/>
              <w:jc w:val="center"/>
              <w:rPr>
                <w:rFonts w:hAnsi="Times New Roman" w:eastAsia="仿宋"/>
                <w:sz w:val="28"/>
                <w:szCs w:val="21"/>
              </w:rPr>
            </w:pPr>
            <w:r>
              <w:rPr>
                <w:rFonts w:hAnsi="Times New Roman" w:eastAsia="仿宋"/>
                <w:sz w:val="28"/>
                <w:szCs w:val="21"/>
              </w:rPr>
              <w:t>模块</w:t>
            </w:r>
          </w:p>
        </w:tc>
        <w:tc>
          <w:tcPr>
            <w:tcW w:w="2265" w:type="dxa"/>
            <w:vAlign w:val="center"/>
          </w:tcPr>
          <w:p w14:paraId="7A6D5080">
            <w:pPr>
              <w:spacing w:line="560" w:lineRule="exact"/>
              <w:jc w:val="center"/>
              <w:rPr>
                <w:rFonts w:hAnsi="Times New Roman" w:eastAsia="仿宋"/>
                <w:sz w:val="28"/>
                <w:szCs w:val="21"/>
              </w:rPr>
            </w:pPr>
            <w:r>
              <w:rPr>
                <w:rFonts w:hAnsi="Times New Roman" w:eastAsia="仿宋"/>
                <w:sz w:val="28"/>
                <w:szCs w:val="21"/>
              </w:rPr>
              <w:t>主观分</w:t>
            </w:r>
            <w:r>
              <w:rPr>
                <w:rFonts w:hint="eastAsia" w:hAnsi="Times New Roman" w:eastAsia="仿宋"/>
                <w:sz w:val="28"/>
                <w:szCs w:val="21"/>
              </w:rPr>
              <w:t>40</w:t>
            </w:r>
            <w:r>
              <w:rPr>
                <w:rFonts w:hAnsi="Times New Roman" w:eastAsia="仿宋"/>
                <w:sz w:val="28"/>
                <w:szCs w:val="21"/>
              </w:rPr>
              <w:t>%</w:t>
            </w:r>
          </w:p>
        </w:tc>
        <w:tc>
          <w:tcPr>
            <w:tcW w:w="2265" w:type="dxa"/>
            <w:vAlign w:val="center"/>
          </w:tcPr>
          <w:p w14:paraId="4EB62D52">
            <w:pPr>
              <w:spacing w:line="560" w:lineRule="exact"/>
              <w:jc w:val="center"/>
              <w:rPr>
                <w:rFonts w:hAnsi="Times New Roman" w:eastAsia="仿宋"/>
                <w:sz w:val="28"/>
                <w:szCs w:val="21"/>
              </w:rPr>
            </w:pPr>
            <w:r>
              <w:rPr>
                <w:rFonts w:hAnsi="Times New Roman" w:eastAsia="仿宋"/>
                <w:sz w:val="28"/>
                <w:szCs w:val="21"/>
              </w:rPr>
              <w:t>客观分</w:t>
            </w:r>
            <w:r>
              <w:rPr>
                <w:rFonts w:hint="eastAsia" w:hAnsi="Times New Roman" w:eastAsia="仿宋"/>
                <w:sz w:val="28"/>
                <w:szCs w:val="21"/>
              </w:rPr>
              <w:t>60</w:t>
            </w:r>
            <w:r>
              <w:rPr>
                <w:rFonts w:hAnsi="Times New Roman" w:eastAsia="仿宋"/>
                <w:sz w:val="28"/>
                <w:szCs w:val="21"/>
              </w:rPr>
              <w:t>%</w:t>
            </w:r>
          </w:p>
        </w:tc>
        <w:tc>
          <w:tcPr>
            <w:tcW w:w="2265" w:type="dxa"/>
            <w:vAlign w:val="center"/>
          </w:tcPr>
          <w:p w14:paraId="3DF56F24">
            <w:pPr>
              <w:spacing w:line="560" w:lineRule="exact"/>
              <w:jc w:val="center"/>
              <w:rPr>
                <w:rFonts w:hAnsi="Times New Roman" w:eastAsia="仿宋"/>
                <w:sz w:val="28"/>
                <w:szCs w:val="21"/>
              </w:rPr>
            </w:pPr>
            <w:r>
              <w:rPr>
                <w:rFonts w:hAnsi="Times New Roman" w:eastAsia="仿宋"/>
                <w:sz w:val="28"/>
                <w:szCs w:val="21"/>
              </w:rPr>
              <w:t>合计分值</w:t>
            </w:r>
          </w:p>
        </w:tc>
      </w:tr>
      <w:tr w14:paraId="2F1CE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7" w:type="dxa"/>
            <w:vAlign w:val="center"/>
          </w:tcPr>
          <w:p w14:paraId="5032CFF7">
            <w:pPr>
              <w:spacing w:line="560" w:lineRule="exact"/>
              <w:jc w:val="center"/>
              <w:rPr>
                <w:rFonts w:hAnsi="Times New Roman" w:eastAsia="仿宋"/>
                <w:sz w:val="28"/>
                <w:szCs w:val="21"/>
              </w:rPr>
            </w:pPr>
            <w:r>
              <w:rPr>
                <w:rFonts w:hint="eastAsia" w:hAnsi="Times New Roman" w:eastAsia="仿宋"/>
                <w:sz w:val="28"/>
                <w:szCs w:val="18"/>
              </w:rPr>
              <w:t>需求分析与设计</w:t>
            </w:r>
          </w:p>
        </w:tc>
        <w:tc>
          <w:tcPr>
            <w:tcW w:w="2265" w:type="dxa"/>
            <w:vAlign w:val="center"/>
          </w:tcPr>
          <w:p w14:paraId="48610E3F">
            <w:pPr>
              <w:spacing w:line="560" w:lineRule="exact"/>
              <w:jc w:val="center"/>
              <w:rPr>
                <w:rFonts w:hAnsi="Times New Roman" w:eastAsia="仿宋"/>
                <w:sz w:val="28"/>
                <w:szCs w:val="21"/>
              </w:rPr>
            </w:pPr>
            <w:r>
              <w:rPr>
                <w:rFonts w:hint="eastAsia" w:hAnsi="Times New Roman" w:eastAsia="仿宋"/>
                <w:sz w:val="28"/>
                <w:szCs w:val="21"/>
              </w:rPr>
              <w:t>12</w:t>
            </w:r>
          </w:p>
        </w:tc>
        <w:tc>
          <w:tcPr>
            <w:tcW w:w="2265" w:type="dxa"/>
            <w:vAlign w:val="center"/>
          </w:tcPr>
          <w:p w14:paraId="4E6C66B8">
            <w:pPr>
              <w:spacing w:line="560" w:lineRule="exact"/>
              <w:jc w:val="center"/>
              <w:rPr>
                <w:rFonts w:hAnsi="Times New Roman" w:eastAsia="仿宋"/>
                <w:sz w:val="28"/>
                <w:szCs w:val="21"/>
              </w:rPr>
            </w:pPr>
            <w:r>
              <w:rPr>
                <w:rFonts w:hint="eastAsia" w:hAnsi="Times New Roman" w:eastAsia="仿宋"/>
                <w:sz w:val="28"/>
                <w:szCs w:val="21"/>
              </w:rPr>
              <w:t>18</w:t>
            </w:r>
          </w:p>
        </w:tc>
        <w:tc>
          <w:tcPr>
            <w:tcW w:w="2265" w:type="dxa"/>
            <w:vAlign w:val="center"/>
          </w:tcPr>
          <w:p w14:paraId="2FAD86E6">
            <w:pPr>
              <w:spacing w:line="560" w:lineRule="exact"/>
              <w:jc w:val="center"/>
              <w:rPr>
                <w:rFonts w:hAnsi="Times New Roman" w:eastAsia="仿宋"/>
                <w:sz w:val="28"/>
                <w:szCs w:val="21"/>
              </w:rPr>
            </w:pPr>
            <w:r>
              <w:rPr>
                <w:rFonts w:hint="eastAsia" w:hAnsi="Times New Roman" w:eastAsia="仿宋"/>
                <w:sz w:val="28"/>
                <w:szCs w:val="21"/>
              </w:rPr>
              <w:t>30</w:t>
            </w:r>
          </w:p>
        </w:tc>
      </w:tr>
      <w:tr w14:paraId="5A060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7" w:type="dxa"/>
            <w:vAlign w:val="center"/>
          </w:tcPr>
          <w:p w14:paraId="03037F75">
            <w:pPr>
              <w:spacing w:line="560" w:lineRule="exact"/>
              <w:jc w:val="center"/>
              <w:rPr>
                <w:rFonts w:hAnsi="Times New Roman" w:eastAsia="仿宋"/>
                <w:sz w:val="28"/>
                <w:szCs w:val="21"/>
              </w:rPr>
            </w:pPr>
            <w:r>
              <w:rPr>
                <w:rFonts w:hint="eastAsia" w:hAnsi="Times New Roman" w:eastAsia="仿宋"/>
                <w:sz w:val="28"/>
                <w:szCs w:val="18"/>
              </w:rPr>
              <w:t>鸿蒙应用开发</w:t>
            </w:r>
          </w:p>
        </w:tc>
        <w:tc>
          <w:tcPr>
            <w:tcW w:w="2265" w:type="dxa"/>
            <w:vAlign w:val="center"/>
          </w:tcPr>
          <w:p w14:paraId="383D6A12">
            <w:pPr>
              <w:spacing w:line="560" w:lineRule="exact"/>
              <w:jc w:val="center"/>
              <w:rPr>
                <w:rFonts w:hAnsi="Times New Roman" w:eastAsia="仿宋"/>
                <w:sz w:val="28"/>
                <w:szCs w:val="21"/>
              </w:rPr>
            </w:pPr>
            <w:r>
              <w:rPr>
                <w:rFonts w:hint="eastAsia" w:hAnsi="Times New Roman" w:eastAsia="仿宋"/>
                <w:sz w:val="28"/>
                <w:szCs w:val="21"/>
              </w:rPr>
              <w:t>24</w:t>
            </w:r>
          </w:p>
        </w:tc>
        <w:tc>
          <w:tcPr>
            <w:tcW w:w="2265" w:type="dxa"/>
            <w:vAlign w:val="center"/>
          </w:tcPr>
          <w:p w14:paraId="271B01B8">
            <w:pPr>
              <w:spacing w:line="560" w:lineRule="exact"/>
              <w:jc w:val="center"/>
              <w:rPr>
                <w:rFonts w:hAnsi="Times New Roman" w:eastAsia="仿宋"/>
                <w:sz w:val="28"/>
                <w:szCs w:val="21"/>
              </w:rPr>
            </w:pPr>
            <w:r>
              <w:rPr>
                <w:rFonts w:hint="eastAsia" w:hAnsi="Times New Roman" w:eastAsia="仿宋"/>
                <w:sz w:val="28"/>
                <w:szCs w:val="21"/>
              </w:rPr>
              <w:t>36</w:t>
            </w:r>
          </w:p>
        </w:tc>
        <w:tc>
          <w:tcPr>
            <w:tcW w:w="2265" w:type="dxa"/>
            <w:vAlign w:val="center"/>
          </w:tcPr>
          <w:p w14:paraId="521DBDC5">
            <w:pPr>
              <w:spacing w:line="560" w:lineRule="exact"/>
              <w:jc w:val="center"/>
              <w:rPr>
                <w:rFonts w:hAnsi="Times New Roman" w:eastAsia="仿宋"/>
                <w:sz w:val="28"/>
                <w:szCs w:val="21"/>
              </w:rPr>
            </w:pPr>
            <w:r>
              <w:rPr>
                <w:rFonts w:hint="eastAsia" w:hAnsi="Times New Roman" w:eastAsia="仿宋"/>
                <w:sz w:val="28"/>
                <w:szCs w:val="21"/>
              </w:rPr>
              <w:t>60</w:t>
            </w:r>
          </w:p>
        </w:tc>
      </w:tr>
      <w:tr w14:paraId="2EA19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7" w:type="dxa"/>
            <w:vAlign w:val="center"/>
          </w:tcPr>
          <w:p w14:paraId="33F355A9">
            <w:pPr>
              <w:spacing w:line="560" w:lineRule="exact"/>
              <w:jc w:val="center"/>
              <w:rPr>
                <w:rFonts w:hAnsi="Times New Roman" w:eastAsia="仿宋"/>
                <w:sz w:val="28"/>
                <w:szCs w:val="21"/>
              </w:rPr>
            </w:pPr>
            <w:r>
              <w:rPr>
                <w:rFonts w:hint="eastAsia" w:hAnsi="Times New Roman" w:eastAsia="仿宋"/>
                <w:sz w:val="28"/>
                <w:szCs w:val="18"/>
              </w:rPr>
              <w:t>应用测试与交付</w:t>
            </w:r>
          </w:p>
        </w:tc>
        <w:tc>
          <w:tcPr>
            <w:tcW w:w="2265" w:type="dxa"/>
            <w:vAlign w:val="center"/>
          </w:tcPr>
          <w:p w14:paraId="192A13C8">
            <w:pPr>
              <w:spacing w:line="560" w:lineRule="exact"/>
              <w:jc w:val="center"/>
              <w:rPr>
                <w:rFonts w:hAnsi="Times New Roman" w:eastAsia="仿宋"/>
                <w:sz w:val="28"/>
                <w:szCs w:val="21"/>
              </w:rPr>
            </w:pPr>
            <w:r>
              <w:rPr>
                <w:rFonts w:hint="eastAsia" w:hAnsi="Times New Roman" w:eastAsia="仿宋"/>
                <w:sz w:val="28"/>
                <w:szCs w:val="21"/>
              </w:rPr>
              <w:t>4</w:t>
            </w:r>
          </w:p>
        </w:tc>
        <w:tc>
          <w:tcPr>
            <w:tcW w:w="2265" w:type="dxa"/>
            <w:vAlign w:val="center"/>
          </w:tcPr>
          <w:p w14:paraId="7E459BE5">
            <w:pPr>
              <w:spacing w:line="560" w:lineRule="exact"/>
              <w:jc w:val="center"/>
              <w:rPr>
                <w:rFonts w:hAnsi="Times New Roman" w:eastAsia="仿宋"/>
                <w:sz w:val="28"/>
                <w:szCs w:val="21"/>
              </w:rPr>
            </w:pPr>
            <w:r>
              <w:rPr>
                <w:rFonts w:hint="eastAsia" w:hAnsi="Times New Roman" w:eastAsia="仿宋"/>
                <w:sz w:val="28"/>
                <w:szCs w:val="21"/>
              </w:rPr>
              <w:t>6</w:t>
            </w:r>
          </w:p>
        </w:tc>
        <w:tc>
          <w:tcPr>
            <w:tcW w:w="2265" w:type="dxa"/>
            <w:vAlign w:val="center"/>
          </w:tcPr>
          <w:p w14:paraId="4F7AA1E4">
            <w:pPr>
              <w:spacing w:line="560" w:lineRule="exact"/>
              <w:jc w:val="center"/>
              <w:rPr>
                <w:rFonts w:hAnsi="Times New Roman" w:eastAsia="仿宋"/>
                <w:sz w:val="28"/>
                <w:szCs w:val="21"/>
              </w:rPr>
            </w:pPr>
            <w:r>
              <w:rPr>
                <w:rFonts w:hint="eastAsia" w:hAnsi="Times New Roman" w:eastAsia="仿宋"/>
                <w:sz w:val="28"/>
                <w:szCs w:val="21"/>
              </w:rPr>
              <w:t>10</w:t>
            </w:r>
          </w:p>
        </w:tc>
      </w:tr>
      <w:tr w14:paraId="479D0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7" w:type="dxa"/>
            <w:vAlign w:val="center"/>
          </w:tcPr>
          <w:p w14:paraId="076532DD">
            <w:pPr>
              <w:spacing w:line="560" w:lineRule="exact"/>
              <w:jc w:val="center"/>
              <w:rPr>
                <w:rFonts w:hAnsi="Times New Roman" w:eastAsia="仿宋"/>
                <w:sz w:val="28"/>
                <w:szCs w:val="21"/>
              </w:rPr>
            </w:pPr>
            <w:r>
              <w:rPr>
                <w:rFonts w:hAnsi="Times New Roman" w:eastAsia="仿宋"/>
                <w:sz w:val="28"/>
                <w:szCs w:val="21"/>
              </w:rPr>
              <w:t>总 计</w:t>
            </w:r>
          </w:p>
        </w:tc>
        <w:tc>
          <w:tcPr>
            <w:tcW w:w="2265" w:type="dxa"/>
            <w:vAlign w:val="center"/>
          </w:tcPr>
          <w:p w14:paraId="505CF385">
            <w:pPr>
              <w:spacing w:line="560" w:lineRule="exact"/>
              <w:jc w:val="center"/>
              <w:rPr>
                <w:rFonts w:hAnsi="Times New Roman" w:eastAsia="仿宋"/>
                <w:sz w:val="28"/>
                <w:szCs w:val="21"/>
              </w:rPr>
            </w:pPr>
            <w:r>
              <w:rPr>
                <w:rFonts w:hint="eastAsia" w:hAnsi="Times New Roman" w:eastAsia="仿宋"/>
                <w:sz w:val="28"/>
                <w:szCs w:val="21"/>
              </w:rPr>
              <w:t>40</w:t>
            </w:r>
          </w:p>
        </w:tc>
        <w:tc>
          <w:tcPr>
            <w:tcW w:w="2265" w:type="dxa"/>
            <w:vAlign w:val="center"/>
          </w:tcPr>
          <w:p w14:paraId="18F707BE">
            <w:pPr>
              <w:spacing w:line="560" w:lineRule="exact"/>
              <w:jc w:val="center"/>
              <w:rPr>
                <w:rFonts w:hAnsi="Times New Roman" w:eastAsia="仿宋"/>
                <w:sz w:val="28"/>
                <w:szCs w:val="21"/>
              </w:rPr>
            </w:pPr>
            <w:r>
              <w:rPr>
                <w:rFonts w:hint="eastAsia" w:hAnsi="Times New Roman" w:eastAsia="仿宋"/>
                <w:sz w:val="28"/>
                <w:szCs w:val="21"/>
              </w:rPr>
              <w:t>60</w:t>
            </w:r>
          </w:p>
        </w:tc>
        <w:tc>
          <w:tcPr>
            <w:tcW w:w="2265" w:type="dxa"/>
            <w:vAlign w:val="center"/>
          </w:tcPr>
          <w:p w14:paraId="57F0B001">
            <w:pPr>
              <w:spacing w:line="560" w:lineRule="exact"/>
              <w:jc w:val="center"/>
              <w:rPr>
                <w:rFonts w:hAnsi="Times New Roman" w:eastAsia="仿宋"/>
                <w:sz w:val="28"/>
                <w:szCs w:val="21"/>
              </w:rPr>
            </w:pPr>
            <w:r>
              <w:rPr>
                <w:rFonts w:hint="eastAsia" w:hAnsi="Times New Roman" w:eastAsia="仿宋"/>
                <w:sz w:val="28"/>
                <w:szCs w:val="21"/>
              </w:rPr>
              <w:t>100</w:t>
            </w:r>
          </w:p>
        </w:tc>
      </w:tr>
    </w:tbl>
    <w:p w14:paraId="6E4CC34E">
      <w:pPr>
        <w:spacing w:line="560" w:lineRule="exact"/>
        <w:ind w:firstLine="632" w:firstLineChars="200"/>
        <w:rPr>
          <w:rFonts w:hAnsi="Times New Roman" w:eastAsia="仿宋"/>
          <w:szCs w:val="20"/>
        </w:rPr>
      </w:pPr>
      <w:r>
        <w:rPr>
          <w:rFonts w:hAnsi="Times New Roman" w:eastAsia="仿宋"/>
        </w:rPr>
        <w:t>每位选手的最终成绩为</w:t>
      </w:r>
      <w:r>
        <w:rPr>
          <w:rFonts w:hint="eastAsia" w:hAnsi="Times New Roman" w:eastAsia="仿宋"/>
        </w:rPr>
        <w:t>3</w:t>
      </w:r>
      <w:r>
        <w:rPr>
          <w:rFonts w:hAnsi="Times New Roman" w:eastAsia="仿宋"/>
        </w:rPr>
        <w:t>个模块得分成绩的累计。</w:t>
      </w:r>
      <w:r>
        <w:rPr>
          <w:rFonts w:hAnsi="Times New Roman" w:eastAsia="仿宋"/>
          <w:szCs w:val="20"/>
        </w:rPr>
        <w:t>各个模块具体评判点的分数权重、评价等级及含义如下表所示：</w:t>
      </w:r>
    </w:p>
    <w:p w14:paraId="11ED7CD4">
      <w:pPr>
        <w:spacing w:line="560" w:lineRule="exact"/>
        <w:rPr>
          <w:rFonts w:hAnsi="Times New Roman" w:eastAsia="仿宋"/>
          <w:szCs w:val="20"/>
        </w:rPr>
      </w:pPr>
      <w:r>
        <w:rPr>
          <w:rFonts w:hAnsi="Times New Roman" w:eastAsia="仿宋"/>
          <w:szCs w:val="20"/>
        </w:rPr>
        <w:t>模块一：</w:t>
      </w:r>
      <w:r>
        <w:rPr>
          <w:rFonts w:hint="eastAsia" w:hAnsi="Times New Roman" w:eastAsia="仿宋"/>
          <w:szCs w:val="20"/>
        </w:rPr>
        <w:t>需求分析与设计</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6780"/>
        <w:gridCol w:w="1027"/>
      </w:tblGrid>
      <w:tr w14:paraId="47302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5EDA7D4C">
            <w:pPr>
              <w:spacing w:line="560" w:lineRule="exact"/>
              <w:jc w:val="center"/>
              <w:rPr>
                <w:rFonts w:hAnsi="Times New Roman" w:eastAsia="仿宋"/>
                <w:sz w:val="28"/>
                <w:szCs w:val="18"/>
              </w:rPr>
            </w:pPr>
            <w:r>
              <w:rPr>
                <w:rFonts w:hAnsi="Times New Roman" w:eastAsia="仿宋"/>
                <w:sz w:val="28"/>
                <w:szCs w:val="18"/>
              </w:rPr>
              <w:t>评判点</w:t>
            </w:r>
          </w:p>
        </w:tc>
        <w:tc>
          <w:tcPr>
            <w:tcW w:w="6780" w:type="dxa"/>
          </w:tcPr>
          <w:p w14:paraId="7F05B3DB">
            <w:pPr>
              <w:spacing w:line="560" w:lineRule="exact"/>
              <w:jc w:val="center"/>
              <w:rPr>
                <w:rFonts w:hAnsi="Times New Roman" w:eastAsia="仿宋"/>
                <w:sz w:val="28"/>
                <w:szCs w:val="18"/>
              </w:rPr>
            </w:pPr>
            <w:r>
              <w:rPr>
                <w:rFonts w:hAnsi="Times New Roman" w:eastAsia="仿宋"/>
                <w:sz w:val="28"/>
                <w:szCs w:val="18"/>
              </w:rPr>
              <w:t>评价等级及含义</w:t>
            </w:r>
          </w:p>
        </w:tc>
        <w:tc>
          <w:tcPr>
            <w:tcW w:w="1027" w:type="dxa"/>
          </w:tcPr>
          <w:p w14:paraId="18D1E44D">
            <w:pPr>
              <w:spacing w:line="560" w:lineRule="exact"/>
              <w:jc w:val="center"/>
              <w:rPr>
                <w:rFonts w:hAnsi="Times New Roman" w:eastAsia="仿宋"/>
                <w:sz w:val="28"/>
                <w:szCs w:val="18"/>
              </w:rPr>
            </w:pPr>
            <w:r>
              <w:rPr>
                <w:rFonts w:hAnsi="Times New Roman" w:eastAsia="仿宋"/>
                <w:sz w:val="28"/>
                <w:szCs w:val="18"/>
              </w:rPr>
              <w:t>分数</w:t>
            </w:r>
          </w:p>
        </w:tc>
      </w:tr>
      <w:tr w14:paraId="409AB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1E7B4804">
            <w:pPr>
              <w:spacing w:line="560" w:lineRule="exact"/>
              <w:jc w:val="center"/>
              <w:rPr>
                <w:rFonts w:hAnsi="Times New Roman" w:eastAsia="仿宋"/>
                <w:sz w:val="28"/>
                <w:szCs w:val="18"/>
              </w:rPr>
            </w:pPr>
            <w:r>
              <w:rPr>
                <w:rFonts w:hAnsi="Times New Roman" w:eastAsia="仿宋"/>
                <w:sz w:val="28"/>
                <w:szCs w:val="18"/>
              </w:rPr>
              <w:t>系统</w:t>
            </w:r>
          </w:p>
          <w:p w14:paraId="7A867886">
            <w:pPr>
              <w:spacing w:line="560" w:lineRule="exact"/>
              <w:jc w:val="center"/>
              <w:rPr>
                <w:rFonts w:hAnsi="Times New Roman" w:eastAsia="仿宋"/>
                <w:sz w:val="28"/>
                <w:szCs w:val="18"/>
              </w:rPr>
            </w:pPr>
            <w:r>
              <w:rPr>
                <w:rFonts w:hAnsi="Times New Roman" w:eastAsia="仿宋"/>
                <w:sz w:val="28"/>
                <w:szCs w:val="18"/>
              </w:rPr>
              <w:t>功能</w:t>
            </w:r>
          </w:p>
          <w:p w14:paraId="13CA99EE">
            <w:pPr>
              <w:spacing w:line="560" w:lineRule="exact"/>
              <w:jc w:val="center"/>
              <w:rPr>
                <w:rFonts w:hAnsi="Times New Roman" w:eastAsia="仿宋"/>
                <w:sz w:val="28"/>
                <w:szCs w:val="18"/>
              </w:rPr>
            </w:pPr>
            <w:r>
              <w:rPr>
                <w:rFonts w:hAnsi="Times New Roman" w:eastAsia="仿宋"/>
                <w:sz w:val="28"/>
                <w:szCs w:val="18"/>
              </w:rPr>
              <w:t>设计</w:t>
            </w:r>
          </w:p>
        </w:tc>
        <w:tc>
          <w:tcPr>
            <w:tcW w:w="6780" w:type="dxa"/>
          </w:tcPr>
          <w:p w14:paraId="5E7FECA4">
            <w:pPr>
              <w:spacing w:line="560" w:lineRule="exact"/>
              <w:rPr>
                <w:rFonts w:hAnsi="Times New Roman" w:eastAsia="仿宋"/>
                <w:sz w:val="28"/>
                <w:szCs w:val="18"/>
              </w:rPr>
            </w:pPr>
            <w:r>
              <w:rPr>
                <w:rFonts w:hAnsi="Times New Roman" w:eastAsia="仿宋"/>
                <w:sz w:val="28"/>
                <w:szCs w:val="18"/>
              </w:rPr>
              <w:t>无功能设计文档，或者设计文档与需求完全无法匹配</w:t>
            </w:r>
          </w:p>
        </w:tc>
        <w:tc>
          <w:tcPr>
            <w:tcW w:w="1027" w:type="dxa"/>
            <w:vAlign w:val="center"/>
          </w:tcPr>
          <w:p w14:paraId="6CA63DB8">
            <w:pPr>
              <w:spacing w:line="560" w:lineRule="exact"/>
              <w:jc w:val="center"/>
              <w:rPr>
                <w:rFonts w:hAnsi="Times New Roman" w:eastAsia="仿宋"/>
                <w:sz w:val="28"/>
                <w:szCs w:val="18"/>
              </w:rPr>
            </w:pPr>
            <w:r>
              <w:rPr>
                <w:rFonts w:hint="eastAsia" w:hAnsi="Times New Roman" w:eastAsia="仿宋"/>
                <w:sz w:val="28"/>
                <w:szCs w:val="18"/>
              </w:rPr>
              <w:t>0</w:t>
            </w:r>
          </w:p>
        </w:tc>
      </w:tr>
      <w:tr w14:paraId="72E20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0B3E2955">
            <w:pPr>
              <w:spacing w:line="560" w:lineRule="exact"/>
              <w:rPr>
                <w:rFonts w:hAnsi="Times New Roman" w:eastAsia="仿宋"/>
                <w:sz w:val="28"/>
                <w:szCs w:val="18"/>
              </w:rPr>
            </w:pPr>
          </w:p>
        </w:tc>
        <w:tc>
          <w:tcPr>
            <w:tcW w:w="6780" w:type="dxa"/>
          </w:tcPr>
          <w:p w14:paraId="6AC46982">
            <w:pPr>
              <w:spacing w:line="560" w:lineRule="exact"/>
              <w:rPr>
                <w:rFonts w:hAnsi="Times New Roman" w:eastAsia="仿宋"/>
                <w:sz w:val="28"/>
                <w:szCs w:val="18"/>
              </w:rPr>
            </w:pPr>
            <w:r>
              <w:rPr>
                <w:rFonts w:hAnsi="Times New Roman" w:eastAsia="仿宋"/>
                <w:sz w:val="28"/>
                <w:szCs w:val="18"/>
              </w:rPr>
              <w:t>提供功能设计文档，但设计不够完善，功能有缺失，或者有部分功能设计不合理</w:t>
            </w:r>
          </w:p>
        </w:tc>
        <w:tc>
          <w:tcPr>
            <w:tcW w:w="1027" w:type="dxa"/>
            <w:vAlign w:val="center"/>
          </w:tcPr>
          <w:p w14:paraId="0C1092F2">
            <w:pPr>
              <w:spacing w:line="560" w:lineRule="exact"/>
              <w:jc w:val="center"/>
              <w:rPr>
                <w:rFonts w:hAnsi="Times New Roman" w:eastAsia="仿宋"/>
                <w:sz w:val="28"/>
                <w:szCs w:val="18"/>
              </w:rPr>
            </w:pPr>
            <w:r>
              <w:rPr>
                <w:rFonts w:hint="eastAsia" w:hAnsi="Times New Roman" w:eastAsia="仿宋"/>
                <w:sz w:val="28"/>
                <w:szCs w:val="18"/>
              </w:rPr>
              <w:t>1-4</w:t>
            </w:r>
          </w:p>
        </w:tc>
      </w:tr>
      <w:tr w14:paraId="329BE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vAlign w:val="center"/>
          </w:tcPr>
          <w:p w14:paraId="63E624CA">
            <w:pPr>
              <w:spacing w:line="560" w:lineRule="exact"/>
              <w:jc w:val="center"/>
              <w:rPr>
                <w:rFonts w:hAnsi="Times New Roman" w:eastAsia="仿宋"/>
                <w:sz w:val="28"/>
                <w:szCs w:val="18"/>
              </w:rPr>
            </w:pPr>
          </w:p>
        </w:tc>
        <w:tc>
          <w:tcPr>
            <w:tcW w:w="6780" w:type="dxa"/>
          </w:tcPr>
          <w:p w14:paraId="0F1E534B">
            <w:pPr>
              <w:spacing w:line="560" w:lineRule="exact"/>
              <w:rPr>
                <w:rFonts w:hAnsi="Times New Roman" w:eastAsia="仿宋"/>
                <w:sz w:val="28"/>
                <w:szCs w:val="18"/>
              </w:rPr>
            </w:pPr>
            <w:r>
              <w:rPr>
                <w:rFonts w:hAnsi="Times New Roman" w:eastAsia="仿宋"/>
                <w:sz w:val="28"/>
                <w:szCs w:val="18"/>
              </w:rPr>
              <w:t>提供功能设计文档，设计合理，描述不够清晰</w:t>
            </w:r>
          </w:p>
        </w:tc>
        <w:tc>
          <w:tcPr>
            <w:tcW w:w="1027" w:type="dxa"/>
            <w:vAlign w:val="center"/>
          </w:tcPr>
          <w:p w14:paraId="196E2C08">
            <w:pPr>
              <w:spacing w:line="560" w:lineRule="exact"/>
              <w:jc w:val="center"/>
              <w:rPr>
                <w:rFonts w:hAnsi="Times New Roman" w:eastAsia="仿宋"/>
                <w:sz w:val="28"/>
                <w:szCs w:val="18"/>
              </w:rPr>
            </w:pPr>
            <w:r>
              <w:rPr>
                <w:rFonts w:hint="eastAsia" w:hAnsi="Times New Roman" w:eastAsia="仿宋"/>
                <w:sz w:val="28"/>
                <w:szCs w:val="18"/>
              </w:rPr>
              <w:t>5-8</w:t>
            </w:r>
          </w:p>
        </w:tc>
      </w:tr>
      <w:tr w14:paraId="7EB2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2159DA80">
            <w:pPr>
              <w:spacing w:line="560" w:lineRule="exact"/>
              <w:rPr>
                <w:rFonts w:hAnsi="Times New Roman" w:eastAsia="仿宋"/>
                <w:sz w:val="28"/>
                <w:szCs w:val="18"/>
              </w:rPr>
            </w:pPr>
          </w:p>
        </w:tc>
        <w:tc>
          <w:tcPr>
            <w:tcW w:w="6780" w:type="dxa"/>
          </w:tcPr>
          <w:p w14:paraId="0F20212B">
            <w:pPr>
              <w:spacing w:line="560" w:lineRule="exact"/>
              <w:rPr>
                <w:rFonts w:hAnsi="Times New Roman" w:eastAsia="仿宋"/>
                <w:sz w:val="28"/>
                <w:szCs w:val="18"/>
              </w:rPr>
            </w:pPr>
            <w:r>
              <w:rPr>
                <w:rFonts w:hAnsi="Times New Roman" w:eastAsia="仿宋"/>
                <w:sz w:val="28"/>
                <w:szCs w:val="18"/>
              </w:rPr>
              <w:t>有功能设计文档，设计合理，描述清晰</w:t>
            </w:r>
          </w:p>
        </w:tc>
        <w:tc>
          <w:tcPr>
            <w:tcW w:w="1027" w:type="dxa"/>
            <w:vAlign w:val="center"/>
          </w:tcPr>
          <w:p w14:paraId="5EA518BB">
            <w:pPr>
              <w:spacing w:line="560" w:lineRule="exact"/>
              <w:jc w:val="center"/>
              <w:rPr>
                <w:rFonts w:hAnsi="Times New Roman" w:eastAsia="仿宋"/>
                <w:sz w:val="28"/>
                <w:szCs w:val="18"/>
              </w:rPr>
            </w:pPr>
            <w:r>
              <w:rPr>
                <w:rFonts w:hint="eastAsia" w:hAnsi="Times New Roman" w:eastAsia="仿宋"/>
                <w:sz w:val="28"/>
                <w:szCs w:val="18"/>
              </w:rPr>
              <w:t>10</w:t>
            </w:r>
          </w:p>
        </w:tc>
      </w:tr>
      <w:tr w14:paraId="6D563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24EE132C">
            <w:pPr>
              <w:spacing w:line="560" w:lineRule="exact"/>
              <w:rPr>
                <w:rFonts w:hAnsi="Times New Roman" w:eastAsia="仿宋"/>
                <w:sz w:val="28"/>
                <w:szCs w:val="18"/>
              </w:rPr>
            </w:pPr>
            <w:r>
              <w:rPr>
                <w:rFonts w:hAnsi="Times New Roman" w:eastAsia="仿宋"/>
                <w:sz w:val="28"/>
                <w:szCs w:val="18"/>
              </w:rPr>
              <w:t>数据结构设计</w:t>
            </w:r>
          </w:p>
        </w:tc>
        <w:tc>
          <w:tcPr>
            <w:tcW w:w="6780" w:type="dxa"/>
          </w:tcPr>
          <w:p w14:paraId="5C6244BE">
            <w:pPr>
              <w:spacing w:line="560" w:lineRule="exact"/>
              <w:rPr>
                <w:rFonts w:hAnsi="Times New Roman" w:eastAsia="仿宋"/>
                <w:sz w:val="28"/>
                <w:szCs w:val="18"/>
              </w:rPr>
            </w:pPr>
            <w:r>
              <w:rPr>
                <w:rFonts w:hAnsi="Times New Roman" w:eastAsia="仿宋"/>
                <w:sz w:val="28"/>
                <w:szCs w:val="18"/>
              </w:rPr>
              <w:t>无数据结构设计文档，或与需求完全不符</w:t>
            </w:r>
          </w:p>
        </w:tc>
        <w:tc>
          <w:tcPr>
            <w:tcW w:w="1027" w:type="dxa"/>
            <w:vAlign w:val="center"/>
          </w:tcPr>
          <w:p w14:paraId="40F40AFC">
            <w:pPr>
              <w:spacing w:line="560" w:lineRule="exact"/>
              <w:jc w:val="center"/>
              <w:rPr>
                <w:rFonts w:hAnsi="Times New Roman" w:eastAsia="仿宋"/>
                <w:sz w:val="28"/>
                <w:szCs w:val="18"/>
              </w:rPr>
            </w:pPr>
            <w:r>
              <w:rPr>
                <w:rFonts w:hint="eastAsia" w:hAnsi="Times New Roman" w:eastAsia="仿宋"/>
                <w:sz w:val="28"/>
                <w:szCs w:val="18"/>
              </w:rPr>
              <w:t>0</w:t>
            </w:r>
          </w:p>
        </w:tc>
      </w:tr>
      <w:tr w14:paraId="097EF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1F82D962">
            <w:pPr>
              <w:spacing w:line="560" w:lineRule="exact"/>
              <w:rPr>
                <w:rFonts w:hAnsi="Times New Roman" w:eastAsia="仿宋"/>
                <w:sz w:val="28"/>
                <w:szCs w:val="18"/>
              </w:rPr>
            </w:pPr>
          </w:p>
        </w:tc>
        <w:tc>
          <w:tcPr>
            <w:tcW w:w="6780" w:type="dxa"/>
          </w:tcPr>
          <w:p w14:paraId="79DA4111">
            <w:pPr>
              <w:spacing w:line="560" w:lineRule="exact"/>
              <w:rPr>
                <w:rFonts w:hAnsi="Times New Roman" w:eastAsia="仿宋"/>
                <w:sz w:val="28"/>
                <w:szCs w:val="18"/>
              </w:rPr>
            </w:pPr>
            <w:r>
              <w:rPr>
                <w:rFonts w:hAnsi="Times New Roman" w:eastAsia="仿宋"/>
                <w:sz w:val="28"/>
                <w:szCs w:val="18"/>
              </w:rPr>
              <w:t>提供文档，但字段缺失、类型/约束设置不当</w:t>
            </w:r>
          </w:p>
        </w:tc>
        <w:tc>
          <w:tcPr>
            <w:tcW w:w="1027" w:type="dxa"/>
            <w:vAlign w:val="center"/>
          </w:tcPr>
          <w:p w14:paraId="44FF196B">
            <w:pPr>
              <w:spacing w:line="560" w:lineRule="exact"/>
              <w:jc w:val="center"/>
              <w:rPr>
                <w:rFonts w:hAnsi="Times New Roman" w:eastAsia="仿宋"/>
                <w:sz w:val="28"/>
                <w:szCs w:val="18"/>
              </w:rPr>
            </w:pPr>
            <w:r>
              <w:rPr>
                <w:rFonts w:hint="eastAsia" w:hAnsi="Times New Roman" w:eastAsia="仿宋"/>
                <w:sz w:val="28"/>
                <w:szCs w:val="18"/>
              </w:rPr>
              <w:t>1-4</w:t>
            </w:r>
          </w:p>
        </w:tc>
      </w:tr>
      <w:tr w14:paraId="31128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67874C10">
            <w:pPr>
              <w:spacing w:line="560" w:lineRule="exact"/>
              <w:rPr>
                <w:rFonts w:hAnsi="Times New Roman" w:eastAsia="仿宋"/>
                <w:sz w:val="28"/>
                <w:szCs w:val="18"/>
              </w:rPr>
            </w:pPr>
          </w:p>
        </w:tc>
        <w:tc>
          <w:tcPr>
            <w:tcW w:w="6780" w:type="dxa"/>
          </w:tcPr>
          <w:p w14:paraId="4C7DEB16">
            <w:pPr>
              <w:spacing w:line="560" w:lineRule="exact"/>
              <w:rPr>
                <w:rFonts w:hAnsi="Times New Roman" w:eastAsia="仿宋"/>
                <w:sz w:val="28"/>
                <w:szCs w:val="18"/>
              </w:rPr>
            </w:pPr>
            <w:r>
              <w:rPr>
                <w:rFonts w:hAnsi="Times New Roman" w:eastAsia="仿宋"/>
                <w:sz w:val="28"/>
                <w:szCs w:val="18"/>
              </w:rPr>
              <w:t>整体设计满足需求，少量字段类型或分布式约束不合理</w:t>
            </w:r>
          </w:p>
        </w:tc>
        <w:tc>
          <w:tcPr>
            <w:tcW w:w="1027" w:type="dxa"/>
            <w:vAlign w:val="center"/>
          </w:tcPr>
          <w:p w14:paraId="15B08CB4">
            <w:pPr>
              <w:spacing w:line="560" w:lineRule="exact"/>
              <w:jc w:val="center"/>
              <w:rPr>
                <w:rFonts w:hAnsi="Times New Roman" w:eastAsia="仿宋"/>
                <w:sz w:val="28"/>
                <w:szCs w:val="18"/>
              </w:rPr>
            </w:pPr>
            <w:r>
              <w:rPr>
                <w:rFonts w:hint="eastAsia" w:hAnsi="Times New Roman" w:eastAsia="仿宋"/>
                <w:sz w:val="28"/>
                <w:szCs w:val="18"/>
              </w:rPr>
              <w:t>5-8</w:t>
            </w:r>
          </w:p>
        </w:tc>
      </w:tr>
      <w:tr w14:paraId="230AC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2E4A87A2">
            <w:pPr>
              <w:spacing w:line="560" w:lineRule="exact"/>
              <w:rPr>
                <w:rFonts w:hAnsi="Times New Roman" w:eastAsia="仿宋"/>
                <w:sz w:val="28"/>
                <w:szCs w:val="18"/>
              </w:rPr>
            </w:pPr>
          </w:p>
        </w:tc>
        <w:tc>
          <w:tcPr>
            <w:tcW w:w="6780" w:type="dxa"/>
          </w:tcPr>
          <w:p w14:paraId="7C42210C">
            <w:pPr>
              <w:spacing w:line="560" w:lineRule="exact"/>
              <w:rPr>
                <w:rFonts w:hAnsi="Times New Roman" w:eastAsia="仿宋"/>
                <w:sz w:val="28"/>
                <w:szCs w:val="18"/>
              </w:rPr>
            </w:pPr>
            <w:r>
              <w:rPr>
                <w:rFonts w:hAnsi="Times New Roman" w:eastAsia="仿宋"/>
                <w:sz w:val="28"/>
                <w:szCs w:val="18"/>
              </w:rPr>
              <w:t>文档完备，实体关系正确，分布式数据与加密策略设计合理</w:t>
            </w:r>
          </w:p>
        </w:tc>
        <w:tc>
          <w:tcPr>
            <w:tcW w:w="1027" w:type="dxa"/>
            <w:vAlign w:val="center"/>
          </w:tcPr>
          <w:p w14:paraId="0FFAC957">
            <w:pPr>
              <w:spacing w:line="560" w:lineRule="exact"/>
              <w:jc w:val="center"/>
              <w:rPr>
                <w:rFonts w:hAnsi="Times New Roman" w:eastAsia="仿宋"/>
                <w:sz w:val="28"/>
                <w:szCs w:val="18"/>
              </w:rPr>
            </w:pPr>
            <w:r>
              <w:rPr>
                <w:rFonts w:hint="eastAsia" w:hAnsi="Times New Roman" w:eastAsia="仿宋"/>
                <w:sz w:val="28"/>
                <w:szCs w:val="18"/>
              </w:rPr>
              <w:t>10</w:t>
            </w:r>
          </w:p>
        </w:tc>
      </w:tr>
      <w:tr w14:paraId="0B3E6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7028E143">
            <w:pPr>
              <w:spacing w:line="560" w:lineRule="exact"/>
              <w:jc w:val="center"/>
              <w:rPr>
                <w:rFonts w:hAnsi="Times New Roman" w:eastAsia="仿宋"/>
                <w:sz w:val="28"/>
                <w:szCs w:val="18"/>
              </w:rPr>
            </w:pPr>
            <w:r>
              <w:rPr>
                <w:rFonts w:hAnsi="Times New Roman" w:eastAsia="仿宋"/>
                <w:sz w:val="28"/>
                <w:szCs w:val="18"/>
              </w:rPr>
              <w:t>UI界面设计</w:t>
            </w:r>
          </w:p>
        </w:tc>
        <w:tc>
          <w:tcPr>
            <w:tcW w:w="6780" w:type="dxa"/>
          </w:tcPr>
          <w:p w14:paraId="6B56BACD">
            <w:pPr>
              <w:spacing w:line="560" w:lineRule="exact"/>
              <w:rPr>
                <w:rFonts w:hAnsi="Times New Roman" w:eastAsia="仿宋"/>
                <w:sz w:val="28"/>
                <w:szCs w:val="18"/>
              </w:rPr>
            </w:pPr>
            <w:r>
              <w:rPr>
                <w:rFonts w:hAnsi="Times New Roman" w:eastAsia="仿宋"/>
                <w:sz w:val="28"/>
                <w:szCs w:val="18"/>
              </w:rPr>
              <w:t>无UI原型，或与需求完全不符</w:t>
            </w:r>
          </w:p>
        </w:tc>
        <w:tc>
          <w:tcPr>
            <w:tcW w:w="1027" w:type="dxa"/>
            <w:vAlign w:val="center"/>
          </w:tcPr>
          <w:p w14:paraId="7949473A">
            <w:pPr>
              <w:spacing w:line="560" w:lineRule="exact"/>
              <w:jc w:val="center"/>
              <w:rPr>
                <w:rFonts w:hAnsi="Times New Roman" w:eastAsia="仿宋"/>
                <w:sz w:val="28"/>
                <w:szCs w:val="18"/>
              </w:rPr>
            </w:pPr>
            <w:r>
              <w:rPr>
                <w:rFonts w:hint="eastAsia" w:hAnsi="Times New Roman" w:eastAsia="仿宋"/>
                <w:sz w:val="28"/>
                <w:szCs w:val="18"/>
              </w:rPr>
              <w:t>0</w:t>
            </w:r>
          </w:p>
        </w:tc>
      </w:tr>
      <w:tr w14:paraId="2F304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73F0C0AE">
            <w:pPr>
              <w:spacing w:line="560" w:lineRule="exact"/>
              <w:rPr>
                <w:rFonts w:hAnsi="Times New Roman" w:eastAsia="仿宋"/>
                <w:sz w:val="28"/>
                <w:szCs w:val="18"/>
              </w:rPr>
            </w:pPr>
          </w:p>
        </w:tc>
        <w:tc>
          <w:tcPr>
            <w:tcW w:w="6780" w:type="dxa"/>
          </w:tcPr>
          <w:p w14:paraId="761CB969">
            <w:pPr>
              <w:spacing w:line="560" w:lineRule="exact"/>
              <w:rPr>
                <w:rFonts w:hAnsi="Times New Roman" w:eastAsia="仿宋"/>
                <w:sz w:val="28"/>
                <w:szCs w:val="18"/>
              </w:rPr>
            </w:pPr>
            <w:r>
              <w:rPr>
                <w:rFonts w:hAnsi="Times New Roman" w:eastAsia="仿宋"/>
                <w:sz w:val="28"/>
                <w:szCs w:val="18"/>
              </w:rPr>
              <w:t>仅完成部分原型，或布局、色调、间距、断点设计不合理</w:t>
            </w:r>
          </w:p>
        </w:tc>
        <w:tc>
          <w:tcPr>
            <w:tcW w:w="1027" w:type="dxa"/>
            <w:vAlign w:val="center"/>
          </w:tcPr>
          <w:p w14:paraId="4701E80E">
            <w:pPr>
              <w:spacing w:line="560" w:lineRule="exact"/>
              <w:jc w:val="center"/>
              <w:rPr>
                <w:rFonts w:hAnsi="Times New Roman" w:eastAsia="仿宋"/>
                <w:sz w:val="28"/>
                <w:szCs w:val="18"/>
              </w:rPr>
            </w:pPr>
            <w:r>
              <w:rPr>
                <w:rFonts w:hint="eastAsia" w:hAnsi="Times New Roman" w:eastAsia="仿宋"/>
                <w:sz w:val="28"/>
                <w:szCs w:val="18"/>
              </w:rPr>
              <w:t>1-4</w:t>
            </w:r>
          </w:p>
        </w:tc>
      </w:tr>
      <w:tr w14:paraId="1FFC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69D8562E">
            <w:pPr>
              <w:spacing w:line="560" w:lineRule="exact"/>
              <w:rPr>
                <w:rFonts w:hAnsi="Times New Roman" w:eastAsia="仿宋"/>
                <w:sz w:val="28"/>
                <w:szCs w:val="18"/>
              </w:rPr>
            </w:pPr>
          </w:p>
        </w:tc>
        <w:tc>
          <w:tcPr>
            <w:tcW w:w="6780" w:type="dxa"/>
          </w:tcPr>
          <w:p w14:paraId="2B6F0B16">
            <w:pPr>
              <w:spacing w:line="560" w:lineRule="exact"/>
              <w:rPr>
                <w:rFonts w:hAnsi="Times New Roman" w:eastAsia="仿宋"/>
                <w:sz w:val="28"/>
                <w:szCs w:val="18"/>
              </w:rPr>
            </w:pPr>
            <w:r>
              <w:rPr>
                <w:rFonts w:hAnsi="Times New Roman" w:eastAsia="仿宋"/>
                <w:sz w:val="28"/>
                <w:szCs w:val="18"/>
              </w:rPr>
              <w:t>全部页面原型完成，但个别界面未按HarmonyOS Design规范</w:t>
            </w:r>
          </w:p>
        </w:tc>
        <w:tc>
          <w:tcPr>
            <w:tcW w:w="1027" w:type="dxa"/>
            <w:vAlign w:val="center"/>
          </w:tcPr>
          <w:p w14:paraId="5E0925CE">
            <w:pPr>
              <w:spacing w:line="560" w:lineRule="exact"/>
              <w:jc w:val="center"/>
              <w:rPr>
                <w:rFonts w:hAnsi="Times New Roman" w:eastAsia="仿宋"/>
                <w:sz w:val="28"/>
                <w:szCs w:val="18"/>
              </w:rPr>
            </w:pPr>
            <w:r>
              <w:rPr>
                <w:rFonts w:hint="eastAsia" w:hAnsi="Times New Roman" w:eastAsia="仿宋"/>
                <w:sz w:val="28"/>
                <w:szCs w:val="18"/>
              </w:rPr>
              <w:t>5-8</w:t>
            </w:r>
          </w:p>
        </w:tc>
      </w:tr>
      <w:tr w14:paraId="6DD6D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28B219B1">
            <w:pPr>
              <w:spacing w:line="560" w:lineRule="exact"/>
              <w:rPr>
                <w:rFonts w:hAnsi="Times New Roman" w:eastAsia="仿宋"/>
                <w:sz w:val="28"/>
                <w:szCs w:val="18"/>
              </w:rPr>
            </w:pPr>
          </w:p>
        </w:tc>
        <w:tc>
          <w:tcPr>
            <w:tcW w:w="6780" w:type="dxa"/>
          </w:tcPr>
          <w:p w14:paraId="53906E65">
            <w:pPr>
              <w:spacing w:line="560" w:lineRule="exact"/>
              <w:rPr>
                <w:rFonts w:hAnsi="Times New Roman" w:eastAsia="仿宋"/>
                <w:sz w:val="28"/>
                <w:szCs w:val="18"/>
              </w:rPr>
            </w:pPr>
            <w:r>
              <w:rPr>
                <w:rFonts w:hAnsi="Times New Roman" w:eastAsia="仿宋"/>
                <w:sz w:val="28"/>
                <w:szCs w:val="18"/>
              </w:rPr>
              <w:t>所有页面高保真原型完整，布局、色彩、动效、多端自适应合理美观</w:t>
            </w:r>
          </w:p>
        </w:tc>
        <w:tc>
          <w:tcPr>
            <w:tcW w:w="1027" w:type="dxa"/>
            <w:vAlign w:val="center"/>
          </w:tcPr>
          <w:p w14:paraId="66E80363">
            <w:pPr>
              <w:spacing w:line="560" w:lineRule="exact"/>
              <w:jc w:val="center"/>
              <w:rPr>
                <w:rFonts w:hAnsi="Times New Roman" w:eastAsia="仿宋"/>
                <w:sz w:val="28"/>
                <w:szCs w:val="18"/>
              </w:rPr>
            </w:pPr>
            <w:r>
              <w:rPr>
                <w:rFonts w:hint="eastAsia" w:hAnsi="Times New Roman" w:eastAsia="仿宋"/>
                <w:sz w:val="28"/>
                <w:szCs w:val="18"/>
              </w:rPr>
              <w:t>10</w:t>
            </w:r>
          </w:p>
        </w:tc>
      </w:tr>
    </w:tbl>
    <w:p w14:paraId="675B730D">
      <w:pPr>
        <w:spacing w:line="560" w:lineRule="exact"/>
        <w:rPr>
          <w:rFonts w:hAnsi="Times New Roman" w:eastAsia="仿宋"/>
          <w:szCs w:val="20"/>
        </w:rPr>
      </w:pPr>
      <w:r>
        <w:rPr>
          <w:rFonts w:hAnsi="Times New Roman" w:eastAsia="仿宋"/>
          <w:szCs w:val="20"/>
        </w:rPr>
        <w:t>模块二：</w:t>
      </w:r>
      <w:r>
        <w:rPr>
          <w:rFonts w:hint="eastAsia" w:hAnsi="Times New Roman" w:eastAsia="仿宋"/>
          <w:szCs w:val="20"/>
        </w:rPr>
        <w:t>鸿蒙应用开发</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6780"/>
        <w:gridCol w:w="1027"/>
      </w:tblGrid>
      <w:tr w14:paraId="4205B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3A59B608">
            <w:pPr>
              <w:spacing w:line="560" w:lineRule="exact"/>
              <w:jc w:val="center"/>
              <w:rPr>
                <w:rFonts w:hAnsi="Times New Roman" w:eastAsia="仿宋"/>
                <w:sz w:val="28"/>
                <w:szCs w:val="18"/>
              </w:rPr>
            </w:pPr>
            <w:r>
              <w:rPr>
                <w:rFonts w:hAnsi="Times New Roman" w:eastAsia="仿宋"/>
                <w:sz w:val="28"/>
                <w:szCs w:val="18"/>
              </w:rPr>
              <w:t>评判点</w:t>
            </w:r>
          </w:p>
        </w:tc>
        <w:tc>
          <w:tcPr>
            <w:tcW w:w="6780" w:type="dxa"/>
          </w:tcPr>
          <w:p w14:paraId="1EA9117F">
            <w:pPr>
              <w:spacing w:line="560" w:lineRule="exact"/>
              <w:jc w:val="center"/>
              <w:rPr>
                <w:rFonts w:hAnsi="Times New Roman" w:eastAsia="仿宋"/>
                <w:sz w:val="28"/>
                <w:szCs w:val="18"/>
              </w:rPr>
            </w:pPr>
            <w:r>
              <w:rPr>
                <w:rFonts w:hAnsi="Times New Roman" w:eastAsia="仿宋"/>
                <w:sz w:val="28"/>
                <w:szCs w:val="18"/>
              </w:rPr>
              <w:t>评价等级及含义</w:t>
            </w:r>
          </w:p>
        </w:tc>
        <w:tc>
          <w:tcPr>
            <w:tcW w:w="1027" w:type="dxa"/>
          </w:tcPr>
          <w:p w14:paraId="5710FEA4">
            <w:pPr>
              <w:spacing w:line="560" w:lineRule="exact"/>
              <w:jc w:val="center"/>
              <w:rPr>
                <w:rFonts w:hAnsi="Times New Roman" w:eastAsia="仿宋"/>
                <w:sz w:val="28"/>
                <w:szCs w:val="18"/>
              </w:rPr>
            </w:pPr>
            <w:r>
              <w:rPr>
                <w:rFonts w:hAnsi="Times New Roman" w:eastAsia="仿宋"/>
                <w:sz w:val="28"/>
                <w:szCs w:val="18"/>
              </w:rPr>
              <w:t>分数</w:t>
            </w:r>
          </w:p>
        </w:tc>
      </w:tr>
      <w:tr w14:paraId="0003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70D7B4FF">
            <w:pPr>
              <w:spacing w:line="560" w:lineRule="exact"/>
              <w:jc w:val="center"/>
              <w:rPr>
                <w:rFonts w:hAnsi="Times New Roman" w:eastAsia="仿宋"/>
                <w:sz w:val="28"/>
                <w:szCs w:val="18"/>
              </w:rPr>
            </w:pPr>
            <w:r>
              <w:rPr>
                <w:rFonts w:hAnsi="Times New Roman" w:eastAsia="仿宋"/>
                <w:sz w:val="28"/>
                <w:szCs w:val="18"/>
              </w:rPr>
              <w:t>数据模型设置</w:t>
            </w:r>
          </w:p>
        </w:tc>
        <w:tc>
          <w:tcPr>
            <w:tcW w:w="6780" w:type="dxa"/>
          </w:tcPr>
          <w:p w14:paraId="1E478A48">
            <w:pPr>
              <w:spacing w:line="560" w:lineRule="exact"/>
              <w:rPr>
                <w:rFonts w:hAnsi="Times New Roman" w:eastAsia="仿宋"/>
                <w:sz w:val="28"/>
                <w:szCs w:val="18"/>
              </w:rPr>
            </w:pPr>
            <w:r>
              <w:rPr>
                <w:rFonts w:hAnsi="Times New Roman" w:eastAsia="仿宋"/>
                <w:sz w:val="28"/>
                <w:szCs w:val="18"/>
              </w:rPr>
              <w:t>未创建任一模型的实体，或仅少量表/分布式对象建立</w:t>
            </w:r>
          </w:p>
        </w:tc>
        <w:tc>
          <w:tcPr>
            <w:tcW w:w="1027" w:type="dxa"/>
            <w:vAlign w:val="center"/>
          </w:tcPr>
          <w:p w14:paraId="3990B882">
            <w:pPr>
              <w:spacing w:line="560" w:lineRule="exact"/>
              <w:jc w:val="center"/>
              <w:rPr>
                <w:rFonts w:hAnsi="Times New Roman" w:eastAsia="仿宋"/>
                <w:sz w:val="28"/>
                <w:szCs w:val="18"/>
              </w:rPr>
            </w:pPr>
            <w:r>
              <w:rPr>
                <w:rFonts w:hint="eastAsia" w:hAnsi="Times New Roman" w:eastAsia="仿宋"/>
                <w:sz w:val="28"/>
                <w:szCs w:val="18"/>
              </w:rPr>
              <w:t>0</w:t>
            </w:r>
          </w:p>
        </w:tc>
      </w:tr>
      <w:tr w14:paraId="6647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156BD0C6">
            <w:pPr>
              <w:spacing w:line="560" w:lineRule="exact"/>
              <w:rPr>
                <w:rFonts w:hAnsi="Times New Roman" w:eastAsia="仿宋"/>
                <w:sz w:val="28"/>
                <w:szCs w:val="18"/>
              </w:rPr>
            </w:pPr>
          </w:p>
        </w:tc>
        <w:tc>
          <w:tcPr>
            <w:tcW w:w="6780" w:type="dxa"/>
          </w:tcPr>
          <w:p w14:paraId="6434ED15">
            <w:pPr>
              <w:spacing w:line="560" w:lineRule="exact"/>
              <w:rPr>
                <w:rFonts w:hAnsi="Times New Roman" w:eastAsia="仿宋"/>
                <w:sz w:val="28"/>
                <w:szCs w:val="18"/>
              </w:rPr>
            </w:pPr>
            <w:r>
              <w:rPr>
                <w:rFonts w:hAnsi="Times New Roman" w:eastAsia="仿宋"/>
                <w:sz w:val="28"/>
                <w:szCs w:val="18"/>
              </w:rPr>
              <w:t>大部分模块模型已建，少量缺失</w:t>
            </w:r>
          </w:p>
        </w:tc>
        <w:tc>
          <w:tcPr>
            <w:tcW w:w="1027" w:type="dxa"/>
            <w:vAlign w:val="center"/>
          </w:tcPr>
          <w:p w14:paraId="5D782C49">
            <w:pPr>
              <w:spacing w:line="560" w:lineRule="exact"/>
              <w:jc w:val="center"/>
              <w:rPr>
                <w:rFonts w:hAnsi="Times New Roman" w:eastAsia="仿宋"/>
                <w:sz w:val="28"/>
                <w:szCs w:val="18"/>
              </w:rPr>
            </w:pPr>
            <w:r>
              <w:rPr>
                <w:rFonts w:hint="eastAsia" w:hAnsi="Times New Roman" w:eastAsia="仿宋"/>
                <w:sz w:val="28"/>
                <w:szCs w:val="18"/>
              </w:rPr>
              <w:t>1-4</w:t>
            </w:r>
          </w:p>
        </w:tc>
      </w:tr>
      <w:tr w14:paraId="7B703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vAlign w:val="center"/>
          </w:tcPr>
          <w:p w14:paraId="6C77533C">
            <w:pPr>
              <w:spacing w:line="560" w:lineRule="exact"/>
              <w:rPr>
                <w:rFonts w:hAnsi="Times New Roman" w:eastAsia="仿宋"/>
                <w:sz w:val="28"/>
                <w:szCs w:val="18"/>
              </w:rPr>
            </w:pPr>
          </w:p>
        </w:tc>
        <w:tc>
          <w:tcPr>
            <w:tcW w:w="6780" w:type="dxa"/>
          </w:tcPr>
          <w:p w14:paraId="38C11EA2">
            <w:pPr>
              <w:spacing w:line="560" w:lineRule="exact"/>
              <w:rPr>
                <w:rFonts w:hAnsi="Times New Roman" w:eastAsia="仿宋"/>
                <w:sz w:val="28"/>
                <w:szCs w:val="18"/>
              </w:rPr>
            </w:pPr>
            <w:r>
              <w:rPr>
                <w:rFonts w:hAnsi="Times New Roman" w:eastAsia="仿宋"/>
                <w:sz w:val="28"/>
                <w:szCs w:val="18"/>
              </w:rPr>
              <w:t>全部模型已建，少量字段与原型不符</w:t>
            </w:r>
          </w:p>
        </w:tc>
        <w:tc>
          <w:tcPr>
            <w:tcW w:w="1027" w:type="dxa"/>
            <w:vAlign w:val="center"/>
          </w:tcPr>
          <w:p w14:paraId="63C0EDD0">
            <w:pPr>
              <w:spacing w:line="560" w:lineRule="exact"/>
              <w:jc w:val="center"/>
              <w:rPr>
                <w:rFonts w:hAnsi="Times New Roman" w:eastAsia="仿宋"/>
                <w:sz w:val="28"/>
                <w:szCs w:val="18"/>
              </w:rPr>
            </w:pPr>
            <w:r>
              <w:rPr>
                <w:rFonts w:hint="eastAsia" w:hAnsi="Times New Roman" w:eastAsia="仿宋"/>
                <w:sz w:val="28"/>
                <w:szCs w:val="18"/>
              </w:rPr>
              <w:t>5-8</w:t>
            </w:r>
          </w:p>
        </w:tc>
      </w:tr>
      <w:tr w14:paraId="7EEEC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1A112726">
            <w:pPr>
              <w:spacing w:line="560" w:lineRule="exact"/>
              <w:rPr>
                <w:rFonts w:hAnsi="Times New Roman" w:eastAsia="仿宋"/>
                <w:sz w:val="28"/>
                <w:szCs w:val="18"/>
              </w:rPr>
            </w:pPr>
          </w:p>
        </w:tc>
        <w:tc>
          <w:tcPr>
            <w:tcW w:w="6780" w:type="dxa"/>
          </w:tcPr>
          <w:p w14:paraId="1F17A1D1">
            <w:pPr>
              <w:spacing w:line="560" w:lineRule="exact"/>
              <w:rPr>
                <w:rFonts w:hAnsi="Times New Roman" w:eastAsia="仿宋"/>
                <w:sz w:val="28"/>
                <w:szCs w:val="18"/>
              </w:rPr>
            </w:pPr>
            <w:r>
              <w:rPr>
                <w:rFonts w:hAnsi="Times New Roman" w:eastAsia="仿宋"/>
                <w:sz w:val="28"/>
                <w:szCs w:val="18"/>
              </w:rPr>
              <w:t>所有分布式数据模型与原型完全一致，字段、索引、约束正确</w:t>
            </w:r>
          </w:p>
        </w:tc>
        <w:tc>
          <w:tcPr>
            <w:tcW w:w="1027" w:type="dxa"/>
            <w:vAlign w:val="center"/>
          </w:tcPr>
          <w:p w14:paraId="68A78D90">
            <w:pPr>
              <w:spacing w:line="560" w:lineRule="exact"/>
              <w:jc w:val="center"/>
              <w:rPr>
                <w:rFonts w:hAnsi="Times New Roman" w:eastAsia="仿宋"/>
                <w:sz w:val="28"/>
                <w:szCs w:val="18"/>
              </w:rPr>
            </w:pPr>
            <w:r>
              <w:rPr>
                <w:rFonts w:hint="eastAsia" w:hAnsi="Times New Roman" w:eastAsia="仿宋"/>
                <w:sz w:val="28"/>
                <w:szCs w:val="18"/>
              </w:rPr>
              <w:t>10</w:t>
            </w:r>
          </w:p>
        </w:tc>
      </w:tr>
      <w:tr w14:paraId="0D471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29749C75">
            <w:pPr>
              <w:spacing w:line="560" w:lineRule="exact"/>
              <w:jc w:val="center"/>
              <w:rPr>
                <w:rFonts w:hAnsi="Times New Roman" w:eastAsia="仿宋"/>
                <w:sz w:val="28"/>
                <w:szCs w:val="18"/>
              </w:rPr>
            </w:pPr>
            <w:r>
              <w:rPr>
                <w:rFonts w:hAnsi="Times New Roman" w:eastAsia="仿宋"/>
                <w:sz w:val="28"/>
                <w:szCs w:val="18"/>
              </w:rPr>
              <w:t>后台服务开发</w:t>
            </w:r>
          </w:p>
        </w:tc>
        <w:tc>
          <w:tcPr>
            <w:tcW w:w="6780" w:type="dxa"/>
          </w:tcPr>
          <w:p w14:paraId="79A2EDF9">
            <w:pPr>
              <w:spacing w:line="560" w:lineRule="exact"/>
              <w:rPr>
                <w:rFonts w:hAnsi="Times New Roman" w:eastAsia="仿宋"/>
                <w:sz w:val="28"/>
                <w:szCs w:val="18"/>
              </w:rPr>
            </w:pPr>
            <w:r>
              <w:rPr>
                <w:rFonts w:hAnsi="Times New Roman" w:eastAsia="仿宋"/>
                <w:sz w:val="28"/>
                <w:szCs w:val="18"/>
              </w:rPr>
              <w:t>未开发任一代理/数据Ability，或仅少量后台接口</w:t>
            </w:r>
          </w:p>
        </w:tc>
        <w:tc>
          <w:tcPr>
            <w:tcW w:w="1027" w:type="dxa"/>
            <w:vAlign w:val="center"/>
          </w:tcPr>
          <w:p w14:paraId="7A904F82">
            <w:pPr>
              <w:spacing w:line="560" w:lineRule="exact"/>
              <w:jc w:val="center"/>
              <w:rPr>
                <w:rFonts w:hAnsi="Times New Roman" w:eastAsia="仿宋"/>
                <w:sz w:val="28"/>
                <w:szCs w:val="18"/>
              </w:rPr>
            </w:pPr>
            <w:r>
              <w:rPr>
                <w:rFonts w:hint="eastAsia" w:hAnsi="Times New Roman" w:eastAsia="仿宋"/>
                <w:sz w:val="28"/>
                <w:szCs w:val="18"/>
              </w:rPr>
              <w:t>0-5</w:t>
            </w:r>
          </w:p>
        </w:tc>
      </w:tr>
      <w:tr w14:paraId="79AE6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7B57AB89">
            <w:pPr>
              <w:spacing w:line="560" w:lineRule="exact"/>
              <w:rPr>
                <w:rFonts w:hAnsi="Times New Roman" w:eastAsia="仿宋"/>
                <w:sz w:val="28"/>
                <w:szCs w:val="18"/>
              </w:rPr>
            </w:pPr>
          </w:p>
        </w:tc>
        <w:tc>
          <w:tcPr>
            <w:tcW w:w="6780" w:type="dxa"/>
          </w:tcPr>
          <w:p w14:paraId="6D5CB0C9">
            <w:pPr>
              <w:spacing w:line="560" w:lineRule="exact"/>
              <w:rPr>
                <w:rFonts w:hAnsi="Times New Roman" w:eastAsia="仿宋"/>
                <w:sz w:val="28"/>
                <w:szCs w:val="18"/>
              </w:rPr>
            </w:pPr>
            <w:r>
              <w:rPr>
                <w:rFonts w:hAnsi="Times New Roman" w:eastAsia="仿宋"/>
                <w:sz w:val="28"/>
                <w:szCs w:val="18"/>
              </w:rPr>
              <w:t>大部分Ability完成，少量缺失</w:t>
            </w:r>
          </w:p>
        </w:tc>
        <w:tc>
          <w:tcPr>
            <w:tcW w:w="1027" w:type="dxa"/>
            <w:vAlign w:val="center"/>
          </w:tcPr>
          <w:p w14:paraId="17F6FF57">
            <w:pPr>
              <w:spacing w:line="560" w:lineRule="exact"/>
              <w:jc w:val="center"/>
              <w:rPr>
                <w:rFonts w:hAnsi="Times New Roman" w:eastAsia="仿宋"/>
                <w:sz w:val="28"/>
                <w:szCs w:val="18"/>
              </w:rPr>
            </w:pPr>
            <w:r>
              <w:rPr>
                <w:rFonts w:hint="eastAsia" w:hAnsi="Times New Roman" w:eastAsia="仿宋"/>
                <w:sz w:val="28"/>
                <w:szCs w:val="18"/>
              </w:rPr>
              <w:t>6-15</w:t>
            </w:r>
          </w:p>
        </w:tc>
      </w:tr>
      <w:tr w14:paraId="3C7F2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3346C4AE">
            <w:pPr>
              <w:spacing w:line="560" w:lineRule="exact"/>
              <w:rPr>
                <w:rFonts w:hAnsi="Times New Roman" w:eastAsia="仿宋"/>
                <w:sz w:val="28"/>
                <w:szCs w:val="18"/>
              </w:rPr>
            </w:pPr>
          </w:p>
        </w:tc>
        <w:tc>
          <w:tcPr>
            <w:tcW w:w="6780" w:type="dxa"/>
          </w:tcPr>
          <w:p w14:paraId="3CF40EC5">
            <w:pPr>
              <w:spacing w:line="560" w:lineRule="exact"/>
              <w:rPr>
                <w:rFonts w:hAnsi="Times New Roman" w:eastAsia="仿宋"/>
                <w:sz w:val="28"/>
                <w:szCs w:val="18"/>
              </w:rPr>
            </w:pPr>
            <w:r>
              <w:rPr>
                <w:rFonts w:hAnsi="Times New Roman" w:eastAsia="仿宋"/>
                <w:sz w:val="28"/>
                <w:szCs w:val="18"/>
              </w:rPr>
              <w:t>全部Ability完成，但部分接口故障或分布式调用异常</w:t>
            </w:r>
          </w:p>
        </w:tc>
        <w:tc>
          <w:tcPr>
            <w:tcW w:w="1027" w:type="dxa"/>
            <w:vAlign w:val="center"/>
          </w:tcPr>
          <w:p w14:paraId="79E760F2">
            <w:pPr>
              <w:spacing w:line="560" w:lineRule="exact"/>
              <w:jc w:val="center"/>
              <w:rPr>
                <w:rFonts w:hAnsi="Times New Roman" w:eastAsia="仿宋"/>
                <w:sz w:val="28"/>
                <w:szCs w:val="18"/>
              </w:rPr>
            </w:pPr>
            <w:r>
              <w:rPr>
                <w:rFonts w:hint="eastAsia" w:hAnsi="Times New Roman" w:eastAsia="仿宋"/>
                <w:sz w:val="28"/>
                <w:szCs w:val="18"/>
              </w:rPr>
              <w:t>16-24</w:t>
            </w:r>
          </w:p>
        </w:tc>
      </w:tr>
      <w:tr w14:paraId="35CAF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75BE9773">
            <w:pPr>
              <w:spacing w:line="560" w:lineRule="exact"/>
              <w:rPr>
                <w:rFonts w:hAnsi="Times New Roman" w:eastAsia="仿宋"/>
                <w:sz w:val="28"/>
                <w:szCs w:val="18"/>
              </w:rPr>
            </w:pPr>
          </w:p>
        </w:tc>
        <w:tc>
          <w:tcPr>
            <w:tcW w:w="6780" w:type="dxa"/>
          </w:tcPr>
          <w:p w14:paraId="2BC51F26">
            <w:pPr>
              <w:spacing w:line="560" w:lineRule="exact"/>
              <w:rPr>
                <w:rFonts w:hAnsi="Times New Roman" w:eastAsia="仿宋"/>
                <w:sz w:val="28"/>
                <w:szCs w:val="18"/>
              </w:rPr>
            </w:pPr>
            <w:r>
              <w:rPr>
                <w:rFonts w:hAnsi="Times New Roman" w:eastAsia="仿宋"/>
                <w:sz w:val="28"/>
                <w:szCs w:val="18"/>
              </w:rPr>
              <w:t>所有Ability功能完整，分布式能力、权限、缓存、加密正确运行</w:t>
            </w:r>
          </w:p>
        </w:tc>
        <w:tc>
          <w:tcPr>
            <w:tcW w:w="1027" w:type="dxa"/>
            <w:vAlign w:val="center"/>
          </w:tcPr>
          <w:p w14:paraId="4448BEC2">
            <w:pPr>
              <w:spacing w:line="560" w:lineRule="exact"/>
              <w:jc w:val="center"/>
              <w:rPr>
                <w:rFonts w:hAnsi="Times New Roman" w:eastAsia="仿宋"/>
                <w:sz w:val="28"/>
                <w:szCs w:val="18"/>
              </w:rPr>
            </w:pPr>
            <w:r>
              <w:rPr>
                <w:rFonts w:hint="eastAsia" w:hAnsi="Times New Roman" w:eastAsia="仿宋"/>
                <w:sz w:val="28"/>
                <w:szCs w:val="18"/>
              </w:rPr>
              <w:t>25</w:t>
            </w:r>
          </w:p>
        </w:tc>
      </w:tr>
      <w:tr w14:paraId="70FB0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restart"/>
            <w:vAlign w:val="center"/>
          </w:tcPr>
          <w:p w14:paraId="4759EC9B">
            <w:pPr>
              <w:spacing w:line="560" w:lineRule="exact"/>
              <w:jc w:val="center"/>
              <w:rPr>
                <w:rFonts w:hAnsi="Times New Roman" w:eastAsia="仿宋"/>
                <w:sz w:val="28"/>
                <w:szCs w:val="18"/>
              </w:rPr>
            </w:pPr>
            <w:r>
              <w:rPr>
                <w:rFonts w:hAnsi="Times New Roman" w:eastAsia="仿宋"/>
                <w:sz w:val="28"/>
                <w:szCs w:val="18"/>
              </w:rPr>
              <w:t>前端页面开发</w:t>
            </w:r>
          </w:p>
        </w:tc>
        <w:tc>
          <w:tcPr>
            <w:tcW w:w="6780" w:type="dxa"/>
          </w:tcPr>
          <w:p w14:paraId="5FD6C1D6">
            <w:pPr>
              <w:spacing w:line="560" w:lineRule="exact"/>
              <w:rPr>
                <w:rFonts w:hAnsi="Times New Roman" w:eastAsia="仿宋"/>
                <w:sz w:val="28"/>
                <w:szCs w:val="18"/>
              </w:rPr>
            </w:pPr>
            <w:r>
              <w:rPr>
                <w:rFonts w:hAnsi="Times New Roman" w:eastAsia="仿宋"/>
                <w:sz w:val="28"/>
                <w:szCs w:val="18"/>
              </w:rPr>
              <w:t>未开发任一页面，或仅少量页面</w:t>
            </w:r>
          </w:p>
        </w:tc>
        <w:tc>
          <w:tcPr>
            <w:tcW w:w="1027" w:type="dxa"/>
            <w:vAlign w:val="center"/>
          </w:tcPr>
          <w:p w14:paraId="4CD70C2D">
            <w:pPr>
              <w:spacing w:line="560" w:lineRule="exact"/>
              <w:jc w:val="center"/>
              <w:rPr>
                <w:rFonts w:hAnsi="Times New Roman" w:eastAsia="仿宋"/>
                <w:sz w:val="28"/>
                <w:szCs w:val="18"/>
              </w:rPr>
            </w:pPr>
            <w:r>
              <w:rPr>
                <w:rFonts w:hint="eastAsia" w:hAnsi="Times New Roman" w:eastAsia="仿宋"/>
                <w:sz w:val="28"/>
                <w:szCs w:val="18"/>
              </w:rPr>
              <w:t>0-5</w:t>
            </w:r>
          </w:p>
        </w:tc>
      </w:tr>
      <w:tr w14:paraId="16754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695F259D">
            <w:pPr>
              <w:spacing w:line="560" w:lineRule="exact"/>
              <w:rPr>
                <w:rFonts w:hAnsi="Times New Roman" w:eastAsia="仿宋"/>
                <w:sz w:val="28"/>
                <w:szCs w:val="18"/>
              </w:rPr>
            </w:pPr>
          </w:p>
        </w:tc>
        <w:tc>
          <w:tcPr>
            <w:tcW w:w="6780" w:type="dxa"/>
          </w:tcPr>
          <w:p w14:paraId="0232D852">
            <w:pPr>
              <w:spacing w:line="560" w:lineRule="exact"/>
              <w:rPr>
                <w:rFonts w:hAnsi="Times New Roman" w:eastAsia="仿宋"/>
                <w:sz w:val="28"/>
                <w:szCs w:val="18"/>
              </w:rPr>
            </w:pPr>
            <w:r>
              <w:rPr>
                <w:rFonts w:hAnsi="Times New Roman" w:eastAsia="仿宋"/>
                <w:sz w:val="28"/>
                <w:szCs w:val="18"/>
              </w:rPr>
              <w:t>大部分页面完成，少量缺失</w:t>
            </w:r>
          </w:p>
        </w:tc>
        <w:tc>
          <w:tcPr>
            <w:tcW w:w="1027" w:type="dxa"/>
            <w:vAlign w:val="center"/>
          </w:tcPr>
          <w:p w14:paraId="73A184EC">
            <w:pPr>
              <w:spacing w:line="560" w:lineRule="exact"/>
              <w:jc w:val="center"/>
              <w:rPr>
                <w:rFonts w:hAnsi="Times New Roman" w:eastAsia="仿宋"/>
                <w:sz w:val="28"/>
                <w:szCs w:val="18"/>
              </w:rPr>
            </w:pPr>
            <w:r>
              <w:rPr>
                <w:rFonts w:hint="eastAsia" w:hAnsi="Times New Roman" w:eastAsia="仿宋"/>
                <w:sz w:val="28"/>
                <w:szCs w:val="18"/>
              </w:rPr>
              <w:t>6-15</w:t>
            </w:r>
          </w:p>
        </w:tc>
      </w:tr>
      <w:tr w14:paraId="042C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2C655D6B">
            <w:pPr>
              <w:spacing w:line="560" w:lineRule="exact"/>
              <w:rPr>
                <w:rFonts w:hAnsi="Times New Roman" w:eastAsia="仿宋"/>
                <w:sz w:val="28"/>
                <w:szCs w:val="18"/>
              </w:rPr>
            </w:pPr>
          </w:p>
        </w:tc>
        <w:tc>
          <w:tcPr>
            <w:tcW w:w="6780" w:type="dxa"/>
          </w:tcPr>
          <w:p w14:paraId="47BD989A">
            <w:pPr>
              <w:spacing w:line="560" w:lineRule="exact"/>
              <w:rPr>
                <w:rFonts w:hAnsi="Times New Roman" w:eastAsia="仿宋"/>
                <w:sz w:val="28"/>
                <w:szCs w:val="18"/>
              </w:rPr>
            </w:pPr>
            <w:r>
              <w:rPr>
                <w:rFonts w:hAnsi="Times New Roman" w:eastAsia="仿宋"/>
                <w:sz w:val="28"/>
                <w:szCs w:val="18"/>
              </w:rPr>
              <w:t>全部页面完成，个别功能异常或界面未自适应</w:t>
            </w:r>
          </w:p>
        </w:tc>
        <w:tc>
          <w:tcPr>
            <w:tcW w:w="1027" w:type="dxa"/>
            <w:vAlign w:val="center"/>
          </w:tcPr>
          <w:p w14:paraId="4F9437C4">
            <w:pPr>
              <w:spacing w:line="560" w:lineRule="exact"/>
              <w:jc w:val="center"/>
              <w:rPr>
                <w:rFonts w:hAnsi="Times New Roman" w:eastAsia="仿宋"/>
                <w:sz w:val="28"/>
                <w:szCs w:val="18"/>
              </w:rPr>
            </w:pPr>
            <w:r>
              <w:rPr>
                <w:rFonts w:hint="eastAsia" w:hAnsi="Times New Roman" w:eastAsia="仿宋"/>
                <w:sz w:val="28"/>
                <w:szCs w:val="18"/>
              </w:rPr>
              <w:t>16-24</w:t>
            </w:r>
          </w:p>
        </w:tc>
      </w:tr>
      <w:tr w14:paraId="6CBF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Merge w:val="continue"/>
          </w:tcPr>
          <w:p w14:paraId="3105E273">
            <w:pPr>
              <w:spacing w:line="560" w:lineRule="exact"/>
              <w:rPr>
                <w:rFonts w:hAnsi="Times New Roman" w:eastAsia="仿宋"/>
                <w:sz w:val="28"/>
                <w:szCs w:val="18"/>
              </w:rPr>
            </w:pPr>
          </w:p>
        </w:tc>
        <w:tc>
          <w:tcPr>
            <w:tcW w:w="6780" w:type="dxa"/>
          </w:tcPr>
          <w:p w14:paraId="49CD3131">
            <w:pPr>
              <w:spacing w:line="560" w:lineRule="exact"/>
              <w:rPr>
                <w:rFonts w:hAnsi="Times New Roman" w:eastAsia="仿宋"/>
                <w:sz w:val="28"/>
                <w:szCs w:val="18"/>
              </w:rPr>
            </w:pPr>
            <w:r>
              <w:rPr>
                <w:rFonts w:hAnsi="Times New Roman" w:eastAsia="仿宋"/>
                <w:sz w:val="28"/>
                <w:szCs w:val="18"/>
              </w:rPr>
              <w:t>所有页面功能正常，ArkUI代码规范，三端界面美观且自适应</w:t>
            </w:r>
          </w:p>
        </w:tc>
        <w:tc>
          <w:tcPr>
            <w:tcW w:w="1027" w:type="dxa"/>
            <w:vAlign w:val="center"/>
          </w:tcPr>
          <w:p w14:paraId="5FE4EF5A">
            <w:pPr>
              <w:spacing w:line="560" w:lineRule="exact"/>
              <w:jc w:val="center"/>
              <w:rPr>
                <w:rFonts w:hAnsi="Times New Roman" w:eastAsia="仿宋"/>
                <w:sz w:val="28"/>
                <w:szCs w:val="18"/>
              </w:rPr>
            </w:pPr>
            <w:r>
              <w:rPr>
                <w:rFonts w:hint="eastAsia" w:hAnsi="Times New Roman" w:eastAsia="仿宋"/>
                <w:sz w:val="28"/>
                <w:szCs w:val="18"/>
              </w:rPr>
              <w:t>25</w:t>
            </w:r>
          </w:p>
        </w:tc>
      </w:tr>
    </w:tbl>
    <w:p w14:paraId="00DF2DF3">
      <w:pPr>
        <w:spacing w:line="560" w:lineRule="exact"/>
        <w:rPr>
          <w:rFonts w:hAnsi="Times New Roman" w:eastAsia="仿宋"/>
          <w:color w:val="FF0000"/>
          <w:szCs w:val="20"/>
        </w:rPr>
      </w:pPr>
      <w:r>
        <w:rPr>
          <w:rFonts w:hint="eastAsia" w:hAnsi="Times New Roman" w:eastAsia="仿宋"/>
          <w:szCs w:val="20"/>
        </w:rPr>
        <w:t>模块三：应用测试与交付</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6780"/>
        <w:gridCol w:w="1027"/>
      </w:tblGrid>
      <w:tr w14:paraId="03C59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tcPr>
          <w:p w14:paraId="0CF26B84">
            <w:pPr>
              <w:spacing w:line="560" w:lineRule="exact"/>
              <w:jc w:val="center"/>
              <w:rPr>
                <w:rFonts w:hAnsi="Times New Roman" w:eastAsia="仿宋"/>
                <w:sz w:val="28"/>
                <w:szCs w:val="18"/>
              </w:rPr>
            </w:pPr>
            <w:r>
              <w:rPr>
                <w:rFonts w:hAnsi="Times New Roman" w:eastAsia="仿宋"/>
                <w:sz w:val="28"/>
                <w:szCs w:val="18"/>
              </w:rPr>
              <w:t>评判点</w:t>
            </w:r>
          </w:p>
        </w:tc>
        <w:tc>
          <w:tcPr>
            <w:tcW w:w="6780" w:type="dxa"/>
          </w:tcPr>
          <w:p w14:paraId="4B136F2F">
            <w:pPr>
              <w:spacing w:line="560" w:lineRule="exact"/>
              <w:jc w:val="center"/>
              <w:rPr>
                <w:rFonts w:hAnsi="Times New Roman" w:eastAsia="仿宋"/>
                <w:sz w:val="28"/>
                <w:szCs w:val="18"/>
              </w:rPr>
            </w:pPr>
            <w:r>
              <w:rPr>
                <w:rFonts w:hAnsi="Times New Roman" w:eastAsia="仿宋"/>
                <w:sz w:val="28"/>
                <w:szCs w:val="18"/>
              </w:rPr>
              <w:t>评价等级及含义</w:t>
            </w:r>
          </w:p>
        </w:tc>
        <w:tc>
          <w:tcPr>
            <w:tcW w:w="1027" w:type="dxa"/>
          </w:tcPr>
          <w:p w14:paraId="439D4750">
            <w:pPr>
              <w:spacing w:line="560" w:lineRule="exact"/>
              <w:jc w:val="center"/>
              <w:rPr>
                <w:rFonts w:hAnsi="Times New Roman" w:eastAsia="仿宋"/>
                <w:sz w:val="28"/>
                <w:szCs w:val="18"/>
              </w:rPr>
            </w:pPr>
            <w:r>
              <w:rPr>
                <w:rFonts w:hAnsi="Times New Roman" w:eastAsia="仿宋"/>
                <w:sz w:val="28"/>
                <w:szCs w:val="18"/>
              </w:rPr>
              <w:t>分数</w:t>
            </w:r>
          </w:p>
        </w:tc>
      </w:tr>
      <w:tr w14:paraId="7988F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vMerge w:val="restart"/>
            <w:vAlign w:val="center"/>
          </w:tcPr>
          <w:p w14:paraId="4DAAA611">
            <w:pPr>
              <w:spacing w:line="560" w:lineRule="exact"/>
              <w:jc w:val="center"/>
              <w:rPr>
                <w:rFonts w:hAnsi="Times New Roman" w:eastAsia="仿宋"/>
                <w:sz w:val="28"/>
                <w:szCs w:val="18"/>
              </w:rPr>
            </w:pPr>
            <w:r>
              <w:rPr>
                <w:rFonts w:hAnsi="Times New Roman" w:eastAsia="仿宋"/>
                <w:sz w:val="28"/>
                <w:szCs w:val="18"/>
              </w:rPr>
              <w:t>应用</w:t>
            </w:r>
          </w:p>
          <w:p w14:paraId="26B1B9C9">
            <w:pPr>
              <w:spacing w:line="560" w:lineRule="exact"/>
              <w:jc w:val="center"/>
              <w:rPr>
                <w:rFonts w:hAnsi="Times New Roman" w:eastAsia="仿宋"/>
                <w:sz w:val="28"/>
                <w:szCs w:val="18"/>
              </w:rPr>
            </w:pPr>
            <w:r>
              <w:rPr>
                <w:rFonts w:hAnsi="Times New Roman" w:eastAsia="仿宋"/>
                <w:sz w:val="28"/>
                <w:szCs w:val="18"/>
              </w:rPr>
              <w:t>测试</w:t>
            </w:r>
          </w:p>
        </w:tc>
        <w:tc>
          <w:tcPr>
            <w:tcW w:w="6780" w:type="dxa"/>
          </w:tcPr>
          <w:p w14:paraId="0B31252C">
            <w:pPr>
              <w:spacing w:line="560" w:lineRule="exact"/>
              <w:rPr>
                <w:rFonts w:hAnsi="Times New Roman" w:eastAsia="仿宋"/>
                <w:sz w:val="28"/>
                <w:szCs w:val="18"/>
              </w:rPr>
            </w:pPr>
            <w:r>
              <w:rPr>
                <w:rFonts w:hAnsi="Times New Roman" w:eastAsia="仿宋"/>
                <w:sz w:val="28"/>
                <w:szCs w:val="18"/>
              </w:rPr>
              <w:t>未提供测试文档</w:t>
            </w:r>
          </w:p>
        </w:tc>
        <w:tc>
          <w:tcPr>
            <w:tcW w:w="1027" w:type="dxa"/>
            <w:vAlign w:val="center"/>
          </w:tcPr>
          <w:p w14:paraId="776BB198">
            <w:pPr>
              <w:spacing w:line="560" w:lineRule="exact"/>
              <w:jc w:val="center"/>
              <w:rPr>
                <w:rFonts w:hAnsi="Times New Roman" w:eastAsia="仿宋"/>
                <w:sz w:val="28"/>
                <w:szCs w:val="18"/>
              </w:rPr>
            </w:pPr>
            <w:r>
              <w:rPr>
                <w:rFonts w:hAnsi="Times New Roman" w:eastAsia="仿宋"/>
                <w:sz w:val="28"/>
                <w:szCs w:val="18"/>
              </w:rPr>
              <w:t>0</w:t>
            </w:r>
          </w:p>
        </w:tc>
      </w:tr>
      <w:tr w14:paraId="085AE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vMerge w:val="continue"/>
          </w:tcPr>
          <w:p w14:paraId="17B6A974">
            <w:pPr>
              <w:spacing w:line="560" w:lineRule="exact"/>
              <w:jc w:val="center"/>
              <w:rPr>
                <w:rFonts w:hAnsi="Times New Roman" w:eastAsia="仿宋"/>
                <w:sz w:val="28"/>
                <w:szCs w:val="18"/>
              </w:rPr>
            </w:pPr>
          </w:p>
        </w:tc>
        <w:tc>
          <w:tcPr>
            <w:tcW w:w="6780" w:type="dxa"/>
          </w:tcPr>
          <w:p w14:paraId="558F8C73">
            <w:pPr>
              <w:spacing w:line="560" w:lineRule="exact"/>
              <w:rPr>
                <w:rFonts w:hAnsi="Times New Roman" w:eastAsia="仿宋"/>
                <w:sz w:val="28"/>
                <w:szCs w:val="18"/>
              </w:rPr>
            </w:pPr>
            <w:r>
              <w:rPr>
                <w:rFonts w:hAnsi="Times New Roman" w:eastAsia="仿宋"/>
                <w:sz w:val="28"/>
                <w:szCs w:val="18"/>
              </w:rPr>
              <w:t>提供了测试文档，但只包含少量功能的测试数据，或者大部分测试数据都与实际功能不匹配</w:t>
            </w:r>
          </w:p>
        </w:tc>
        <w:tc>
          <w:tcPr>
            <w:tcW w:w="1027" w:type="dxa"/>
            <w:vAlign w:val="center"/>
          </w:tcPr>
          <w:p w14:paraId="7F0BF24A">
            <w:pPr>
              <w:spacing w:line="560" w:lineRule="exact"/>
              <w:jc w:val="center"/>
              <w:rPr>
                <w:rFonts w:hAnsi="Times New Roman" w:eastAsia="仿宋"/>
                <w:sz w:val="28"/>
                <w:szCs w:val="18"/>
              </w:rPr>
            </w:pPr>
            <w:r>
              <w:rPr>
                <w:rFonts w:hAnsi="Times New Roman" w:eastAsia="仿宋"/>
                <w:sz w:val="28"/>
                <w:szCs w:val="18"/>
              </w:rPr>
              <w:t>1-2</w:t>
            </w:r>
          </w:p>
        </w:tc>
      </w:tr>
      <w:tr w14:paraId="27235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vMerge w:val="continue"/>
          </w:tcPr>
          <w:p w14:paraId="22F2A106">
            <w:pPr>
              <w:spacing w:line="560" w:lineRule="exact"/>
              <w:jc w:val="center"/>
              <w:rPr>
                <w:rFonts w:hAnsi="Times New Roman" w:eastAsia="仿宋"/>
                <w:sz w:val="28"/>
                <w:szCs w:val="18"/>
              </w:rPr>
            </w:pPr>
          </w:p>
        </w:tc>
        <w:tc>
          <w:tcPr>
            <w:tcW w:w="6780" w:type="dxa"/>
          </w:tcPr>
          <w:p w14:paraId="51181562">
            <w:pPr>
              <w:spacing w:line="560" w:lineRule="exact"/>
              <w:rPr>
                <w:rFonts w:hAnsi="Times New Roman" w:eastAsia="仿宋"/>
                <w:sz w:val="28"/>
                <w:szCs w:val="18"/>
              </w:rPr>
            </w:pPr>
            <w:r>
              <w:rPr>
                <w:rFonts w:hAnsi="Times New Roman" w:eastAsia="仿宋"/>
                <w:sz w:val="28"/>
                <w:szCs w:val="18"/>
              </w:rPr>
              <w:t>提供了测试文档，包含全部功能的测试数据，但有一部分测试数据不够详细</w:t>
            </w:r>
          </w:p>
        </w:tc>
        <w:tc>
          <w:tcPr>
            <w:tcW w:w="1027" w:type="dxa"/>
            <w:vAlign w:val="center"/>
          </w:tcPr>
          <w:p w14:paraId="23F91EE7">
            <w:pPr>
              <w:spacing w:line="560" w:lineRule="exact"/>
              <w:jc w:val="center"/>
              <w:rPr>
                <w:rFonts w:hAnsi="Times New Roman" w:eastAsia="仿宋"/>
                <w:sz w:val="28"/>
                <w:szCs w:val="18"/>
              </w:rPr>
            </w:pPr>
            <w:r>
              <w:rPr>
                <w:rFonts w:hAnsi="Times New Roman" w:eastAsia="仿宋"/>
                <w:sz w:val="28"/>
                <w:szCs w:val="18"/>
              </w:rPr>
              <w:t>3-6</w:t>
            </w:r>
          </w:p>
        </w:tc>
      </w:tr>
      <w:tr w14:paraId="227C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253" w:type="dxa"/>
            <w:vMerge w:val="continue"/>
          </w:tcPr>
          <w:p w14:paraId="11BF9970">
            <w:pPr>
              <w:spacing w:line="560" w:lineRule="exact"/>
              <w:jc w:val="center"/>
              <w:rPr>
                <w:rFonts w:hAnsi="Times New Roman" w:eastAsia="仿宋"/>
                <w:sz w:val="28"/>
                <w:szCs w:val="18"/>
              </w:rPr>
            </w:pPr>
          </w:p>
        </w:tc>
        <w:tc>
          <w:tcPr>
            <w:tcW w:w="6780" w:type="dxa"/>
          </w:tcPr>
          <w:p w14:paraId="7E6E1894">
            <w:pPr>
              <w:spacing w:line="560" w:lineRule="exact"/>
              <w:rPr>
                <w:rFonts w:hAnsi="Times New Roman" w:eastAsia="仿宋"/>
                <w:sz w:val="28"/>
                <w:szCs w:val="18"/>
              </w:rPr>
            </w:pPr>
            <w:r>
              <w:rPr>
                <w:rFonts w:hAnsi="Times New Roman" w:eastAsia="仿宋"/>
                <w:sz w:val="28"/>
                <w:szCs w:val="18"/>
              </w:rPr>
              <w:t>测试文档包含全功能用例、性能、安全、分布式场景，数据详实</w:t>
            </w:r>
          </w:p>
        </w:tc>
        <w:tc>
          <w:tcPr>
            <w:tcW w:w="1027" w:type="dxa"/>
            <w:vAlign w:val="center"/>
          </w:tcPr>
          <w:p w14:paraId="60B1DD20">
            <w:pPr>
              <w:spacing w:line="560" w:lineRule="exact"/>
              <w:jc w:val="center"/>
              <w:rPr>
                <w:rFonts w:hAnsi="Times New Roman" w:eastAsia="仿宋"/>
                <w:sz w:val="28"/>
                <w:szCs w:val="18"/>
              </w:rPr>
            </w:pPr>
            <w:r>
              <w:rPr>
                <w:rFonts w:hAnsi="Times New Roman" w:eastAsia="仿宋"/>
                <w:sz w:val="28"/>
                <w:szCs w:val="18"/>
              </w:rPr>
              <w:t>7</w:t>
            </w:r>
          </w:p>
        </w:tc>
      </w:tr>
      <w:tr w14:paraId="4EB9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vMerge w:val="restart"/>
            <w:vAlign w:val="center"/>
          </w:tcPr>
          <w:p w14:paraId="2FE0455E">
            <w:pPr>
              <w:spacing w:line="560" w:lineRule="exact"/>
              <w:jc w:val="center"/>
              <w:rPr>
                <w:rFonts w:hAnsi="Times New Roman" w:eastAsia="仿宋"/>
                <w:sz w:val="28"/>
                <w:szCs w:val="18"/>
              </w:rPr>
            </w:pPr>
            <w:r>
              <w:rPr>
                <w:rFonts w:hAnsi="Times New Roman" w:eastAsia="仿宋"/>
                <w:sz w:val="28"/>
                <w:szCs w:val="18"/>
              </w:rPr>
              <w:t>应用</w:t>
            </w:r>
          </w:p>
          <w:p w14:paraId="49D1EB68">
            <w:pPr>
              <w:spacing w:line="560" w:lineRule="exact"/>
              <w:jc w:val="center"/>
              <w:rPr>
                <w:rFonts w:hAnsi="Times New Roman" w:eastAsia="仿宋"/>
                <w:sz w:val="28"/>
                <w:szCs w:val="18"/>
              </w:rPr>
            </w:pPr>
            <w:r>
              <w:rPr>
                <w:rFonts w:hAnsi="Times New Roman" w:eastAsia="仿宋"/>
                <w:sz w:val="28"/>
                <w:szCs w:val="18"/>
              </w:rPr>
              <w:t>发布</w:t>
            </w:r>
          </w:p>
        </w:tc>
        <w:tc>
          <w:tcPr>
            <w:tcW w:w="6780" w:type="dxa"/>
          </w:tcPr>
          <w:p w14:paraId="1540E0D5">
            <w:pPr>
              <w:spacing w:line="560" w:lineRule="exact"/>
              <w:rPr>
                <w:rFonts w:hAnsi="Times New Roman" w:eastAsia="仿宋"/>
                <w:sz w:val="28"/>
                <w:szCs w:val="18"/>
              </w:rPr>
            </w:pPr>
            <w:r>
              <w:rPr>
                <w:rFonts w:hAnsi="Times New Roman" w:eastAsia="仿宋"/>
                <w:sz w:val="28"/>
                <w:szCs w:val="18"/>
              </w:rPr>
              <w:t>未上架至鸿蒙应用市场</w:t>
            </w:r>
          </w:p>
        </w:tc>
        <w:tc>
          <w:tcPr>
            <w:tcW w:w="1027" w:type="dxa"/>
            <w:vAlign w:val="center"/>
          </w:tcPr>
          <w:p w14:paraId="74FDFC01">
            <w:pPr>
              <w:spacing w:line="560" w:lineRule="exact"/>
              <w:jc w:val="center"/>
              <w:rPr>
                <w:rFonts w:hAnsi="Times New Roman" w:eastAsia="仿宋"/>
                <w:sz w:val="28"/>
                <w:szCs w:val="18"/>
              </w:rPr>
            </w:pPr>
            <w:r>
              <w:rPr>
                <w:rFonts w:hAnsi="Times New Roman" w:eastAsia="仿宋"/>
                <w:sz w:val="28"/>
                <w:szCs w:val="18"/>
              </w:rPr>
              <w:t>0</w:t>
            </w:r>
          </w:p>
        </w:tc>
      </w:tr>
      <w:tr w14:paraId="4855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vMerge w:val="continue"/>
          </w:tcPr>
          <w:p w14:paraId="445A9DFA">
            <w:pPr>
              <w:spacing w:line="560" w:lineRule="exact"/>
              <w:rPr>
                <w:rFonts w:hAnsi="Times New Roman" w:eastAsia="仿宋"/>
                <w:sz w:val="28"/>
                <w:szCs w:val="18"/>
              </w:rPr>
            </w:pPr>
          </w:p>
        </w:tc>
        <w:tc>
          <w:tcPr>
            <w:tcW w:w="6780" w:type="dxa"/>
          </w:tcPr>
          <w:p w14:paraId="636B662C">
            <w:pPr>
              <w:spacing w:line="560" w:lineRule="exact"/>
              <w:rPr>
                <w:rFonts w:hAnsi="Times New Roman" w:eastAsia="仿宋"/>
                <w:sz w:val="28"/>
                <w:szCs w:val="18"/>
              </w:rPr>
            </w:pPr>
            <w:r>
              <w:rPr>
                <w:rFonts w:hAnsi="Times New Roman" w:eastAsia="仿宋"/>
                <w:sz w:val="28"/>
                <w:szCs w:val="18"/>
              </w:rPr>
              <w:t>已上传但签名、权限或证书配置错误，大部分功能无法跳转</w:t>
            </w:r>
          </w:p>
        </w:tc>
        <w:tc>
          <w:tcPr>
            <w:tcW w:w="1027" w:type="dxa"/>
            <w:vAlign w:val="center"/>
          </w:tcPr>
          <w:p w14:paraId="2A3B8478">
            <w:pPr>
              <w:spacing w:line="560" w:lineRule="exact"/>
              <w:jc w:val="center"/>
              <w:rPr>
                <w:rFonts w:hAnsi="Times New Roman" w:eastAsia="仿宋"/>
                <w:sz w:val="28"/>
                <w:szCs w:val="18"/>
              </w:rPr>
            </w:pPr>
            <w:r>
              <w:rPr>
                <w:rFonts w:hAnsi="Times New Roman" w:eastAsia="仿宋"/>
                <w:sz w:val="28"/>
                <w:szCs w:val="18"/>
              </w:rPr>
              <w:t>1</w:t>
            </w:r>
          </w:p>
        </w:tc>
      </w:tr>
      <w:tr w14:paraId="257E7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vMerge w:val="continue"/>
          </w:tcPr>
          <w:p w14:paraId="1E6555C4">
            <w:pPr>
              <w:spacing w:line="560" w:lineRule="exact"/>
              <w:rPr>
                <w:rFonts w:hAnsi="Times New Roman" w:eastAsia="仿宋"/>
                <w:color w:val="FF0000"/>
                <w:sz w:val="28"/>
                <w:szCs w:val="18"/>
              </w:rPr>
            </w:pPr>
          </w:p>
        </w:tc>
        <w:tc>
          <w:tcPr>
            <w:tcW w:w="6780" w:type="dxa"/>
          </w:tcPr>
          <w:p w14:paraId="3097FF4B">
            <w:pPr>
              <w:spacing w:line="560" w:lineRule="exact"/>
              <w:rPr>
                <w:rFonts w:hAnsi="Times New Roman" w:eastAsia="仿宋"/>
                <w:sz w:val="28"/>
                <w:szCs w:val="18"/>
              </w:rPr>
            </w:pPr>
            <w:r>
              <w:rPr>
                <w:rFonts w:hAnsi="Times New Roman" w:eastAsia="仿宋"/>
                <w:sz w:val="28"/>
                <w:szCs w:val="18"/>
              </w:rPr>
              <w:t>已上架，有少量功能路径或卡片跳转异常</w:t>
            </w:r>
          </w:p>
        </w:tc>
        <w:tc>
          <w:tcPr>
            <w:tcW w:w="1027" w:type="dxa"/>
            <w:vAlign w:val="center"/>
          </w:tcPr>
          <w:p w14:paraId="5229B7D6">
            <w:pPr>
              <w:spacing w:line="560" w:lineRule="exact"/>
              <w:jc w:val="center"/>
              <w:rPr>
                <w:rFonts w:hAnsi="Times New Roman" w:eastAsia="仿宋"/>
                <w:sz w:val="28"/>
                <w:szCs w:val="18"/>
              </w:rPr>
            </w:pPr>
            <w:r>
              <w:rPr>
                <w:rFonts w:hAnsi="Times New Roman" w:eastAsia="仿宋"/>
                <w:sz w:val="28"/>
                <w:szCs w:val="18"/>
              </w:rPr>
              <w:t>2</w:t>
            </w:r>
          </w:p>
        </w:tc>
      </w:tr>
      <w:tr w14:paraId="27A34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vMerge w:val="continue"/>
          </w:tcPr>
          <w:p w14:paraId="7F237D6D">
            <w:pPr>
              <w:spacing w:line="560" w:lineRule="exact"/>
              <w:rPr>
                <w:rFonts w:hAnsi="Times New Roman" w:eastAsia="仿宋"/>
                <w:color w:val="FF0000"/>
                <w:sz w:val="28"/>
                <w:szCs w:val="18"/>
              </w:rPr>
            </w:pPr>
          </w:p>
        </w:tc>
        <w:tc>
          <w:tcPr>
            <w:tcW w:w="6780" w:type="dxa"/>
          </w:tcPr>
          <w:p w14:paraId="0F8FA7F3">
            <w:pPr>
              <w:spacing w:line="560" w:lineRule="exact"/>
              <w:rPr>
                <w:rFonts w:hAnsi="Times New Roman" w:eastAsia="仿宋"/>
                <w:sz w:val="28"/>
                <w:szCs w:val="18"/>
              </w:rPr>
            </w:pPr>
            <w:r>
              <w:rPr>
                <w:rFonts w:hAnsi="Times New Roman" w:eastAsia="仿宋"/>
                <w:sz w:val="28"/>
                <w:szCs w:val="18"/>
              </w:rPr>
              <w:t>完成签名打包，上架成功，全部功能、服务卡片、跨端跳转正常</w:t>
            </w:r>
          </w:p>
        </w:tc>
        <w:tc>
          <w:tcPr>
            <w:tcW w:w="1027" w:type="dxa"/>
            <w:vAlign w:val="center"/>
          </w:tcPr>
          <w:p w14:paraId="152AD7BE">
            <w:pPr>
              <w:spacing w:line="560" w:lineRule="exact"/>
              <w:jc w:val="center"/>
              <w:rPr>
                <w:rFonts w:hAnsi="Times New Roman" w:eastAsia="仿宋"/>
                <w:sz w:val="28"/>
                <w:szCs w:val="18"/>
              </w:rPr>
            </w:pPr>
            <w:r>
              <w:rPr>
                <w:rFonts w:hAnsi="Times New Roman" w:eastAsia="仿宋"/>
                <w:sz w:val="28"/>
                <w:szCs w:val="18"/>
              </w:rPr>
              <w:t>3</w:t>
            </w:r>
          </w:p>
        </w:tc>
      </w:tr>
    </w:tbl>
    <w:p w14:paraId="3EA4638B">
      <w:pPr>
        <w:spacing w:line="560" w:lineRule="exact"/>
        <w:ind w:firstLine="632" w:firstLineChars="200"/>
        <w:rPr>
          <w:rFonts w:hAnsi="Times New Roman" w:eastAsia="仿宋"/>
          <w:szCs w:val="20"/>
        </w:rPr>
      </w:pPr>
      <w:r>
        <w:rPr>
          <w:rFonts w:hAnsi="Times New Roman" w:eastAsia="仿宋"/>
          <w:szCs w:val="20"/>
        </w:rPr>
        <w:t>2.评判方法：介绍评判的组织形式。评判分组安排，具体要求。如有第三方检测，说明第三方检测的具体安排。</w:t>
      </w:r>
    </w:p>
    <w:p w14:paraId="438B97EC">
      <w:pPr>
        <w:spacing w:line="560" w:lineRule="exact"/>
        <w:ind w:firstLine="632" w:firstLineChars="200"/>
        <w:rPr>
          <w:rFonts w:hAnsi="Times New Roman" w:eastAsia="仿宋"/>
        </w:rPr>
      </w:pPr>
      <w:r>
        <w:rPr>
          <w:rFonts w:hAnsi="Times New Roman" w:eastAsia="仿宋"/>
        </w:rPr>
        <w:t>（1）主观评分和客观评分</w:t>
      </w:r>
    </w:p>
    <w:p w14:paraId="5D501D10">
      <w:pPr>
        <w:spacing w:line="560" w:lineRule="exact"/>
        <w:ind w:firstLine="632" w:firstLineChars="200"/>
        <w:rPr>
          <w:rFonts w:hAnsi="Times New Roman" w:eastAsia="仿宋"/>
          <w:szCs w:val="20"/>
        </w:rPr>
      </w:pPr>
      <w:r>
        <w:rPr>
          <w:rFonts w:hAnsi="Times New Roman" w:eastAsia="仿宋"/>
          <w:szCs w:val="20"/>
        </w:rPr>
        <w:t>裁判组进行主观评分和客观评分前，由裁判长组织全体成员对赛题要求、参赛选手整体技能水平情况进行分析讨论，细化“评判指标参考分值”，进一步增强内涵要素评分的“区分度”，制定出“评分细则”供评分过程中统一使用。在评分前，裁判需确认选手所完成的参赛作品为不可改写（U盘）数据。裁判组按竞赛内容分别对三个竞赛模块评分。裁判对选手的参赛作品分别进行主观成绩的评判和客观成绩的评判。所有裁判在评分表上评完分后，必须在评分表上签名，并在汇总成绩表上签名。</w:t>
      </w:r>
    </w:p>
    <w:p w14:paraId="6577D0F7">
      <w:pPr>
        <w:spacing w:line="560" w:lineRule="exact"/>
        <w:ind w:firstLine="632" w:firstLineChars="200"/>
        <w:rPr>
          <w:rFonts w:hAnsi="Times New Roman" w:eastAsia="仿宋"/>
        </w:rPr>
      </w:pPr>
      <w:r>
        <w:rPr>
          <w:rFonts w:hAnsi="Times New Roman" w:eastAsia="仿宋"/>
        </w:rPr>
        <w:t>（2）主观部分评分</w:t>
      </w:r>
    </w:p>
    <w:p w14:paraId="409891FC">
      <w:pPr>
        <w:spacing w:line="560" w:lineRule="exact"/>
        <w:ind w:firstLine="632" w:firstLineChars="200"/>
        <w:rPr>
          <w:rFonts w:hAnsi="Times New Roman" w:eastAsia="仿宋"/>
          <w:szCs w:val="20"/>
        </w:rPr>
      </w:pPr>
      <w:r>
        <w:rPr>
          <w:rFonts w:hAnsi="Times New Roman" w:eastAsia="仿宋"/>
          <w:szCs w:val="20"/>
        </w:rPr>
        <w:t>主观成绩的评判由主观裁判员依据评分标准和评分细则，对全部选手所完成的作品整体评审。主观成绩的评判按照“先分类，后打分”的办法，由主观裁判组分别依据两个模块的评分细则，对每件参赛作品独立评分，并在选手主观评分表上记录各位裁判给出分数，再计算出平均分值。各个评分项的分数应精确到小数点后两位，小数点后第三位数字采用四舍五入。</w:t>
      </w:r>
    </w:p>
    <w:p w14:paraId="38254CDC">
      <w:pPr>
        <w:spacing w:line="560" w:lineRule="exact"/>
        <w:ind w:firstLine="632" w:firstLineChars="200"/>
        <w:rPr>
          <w:rFonts w:hAnsi="Times New Roman" w:eastAsia="仿宋"/>
        </w:rPr>
      </w:pPr>
      <w:r>
        <w:rPr>
          <w:rFonts w:hAnsi="Times New Roman" w:eastAsia="仿宋"/>
        </w:rPr>
        <w:t>（3）客观部分评分</w:t>
      </w:r>
    </w:p>
    <w:p w14:paraId="0A02655F">
      <w:pPr>
        <w:spacing w:line="560" w:lineRule="exact"/>
        <w:ind w:firstLine="632" w:firstLineChars="200"/>
        <w:rPr>
          <w:rFonts w:hAnsi="Times New Roman" w:eastAsia="仿宋"/>
          <w:szCs w:val="20"/>
        </w:rPr>
      </w:pPr>
      <w:r>
        <w:rPr>
          <w:rFonts w:hAnsi="Times New Roman" w:eastAsia="仿宋"/>
          <w:szCs w:val="20"/>
        </w:rPr>
        <w:t>客观成绩的评判是由客观裁判员打开参赛作品原始技术文件，依据客观评分标准和评分细则，对全部选手的作品评分。裁判根据评判项目客观评分表中的评分点，共同检查选手作品完成情况，分别根据三个模块赛题的要求，对照评分表逐一对应评分。客观分评判，只有“是”或“否”两种情况，每个评分点的得分相应只有满分与零分两种。</w:t>
      </w:r>
    </w:p>
    <w:p w14:paraId="18F7B200">
      <w:pPr>
        <w:spacing w:line="560" w:lineRule="exact"/>
        <w:ind w:firstLine="632" w:firstLineChars="200"/>
        <w:rPr>
          <w:rFonts w:hAnsi="Times New Roman" w:eastAsia="仿宋"/>
        </w:rPr>
      </w:pPr>
      <w:r>
        <w:rPr>
          <w:rFonts w:hAnsi="Times New Roman" w:eastAsia="仿宋"/>
        </w:rPr>
        <w:t>（4）裁判员组成和分工</w:t>
      </w:r>
    </w:p>
    <w:p w14:paraId="71745E39">
      <w:pPr>
        <w:spacing w:line="560" w:lineRule="exact"/>
        <w:ind w:firstLine="632" w:firstLineChars="200"/>
        <w:rPr>
          <w:rFonts w:hAnsi="Times New Roman" w:eastAsia="仿宋"/>
        </w:rPr>
      </w:pPr>
      <w:r>
        <w:rPr>
          <w:rFonts w:hAnsi="Times New Roman" w:eastAsia="仿宋"/>
        </w:rPr>
        <w:t>本次竞赛设立专家组，负责编写技术文件、命题和指导赛场设备设施（含工具物料）保障。本次竞赛设立裁判组，由1名裁判长，若干裁判员组成。</w:t>
      </w:r>
    </w:p>
    <w:p w14:paraId="184FA1B4">
      <w:pPr>
        <w:spacing w:line="560" w:lineRule="exact"/>
        <w:ind w:firstLine="632" w:firstLineChars="200"/>
        <w:rPr>
          <w:rFonts w:hAnsi="Times New Roman" w:eastAsia="仿宋"/>
        </w:rPr>
      </w:pPr>
      <w:r>
        <w:rPr>
          <w:rFonts w:hAnsi="Times New Roman" w:eastAsia="仿宋"/>
        </w:rPr>
        <w:t>（5）裁判长</w:t>
      </w:r>
    </w:p>
    <w:p w14:paraId="41FB2692">
      <w:pPr>
        <w:spacing w:line="560" w:lineRule="exact"/>
        <w:ind w:firstLine="632" w:firstLineChars="200"/>
        <w:rPr>
          <w:rFonts w:hAnsi="Times New Roman" w:eastAsia="仿宋"/>
        </w:rPr>
      </w:pPr>
      <w:r>
        <w:rPr>
          <w:rFonts w:hAnsi="Times New Roman" w:eastAsia="仿宋"/>
        </w:rPr>
        <w:t>裁判长按照本项目技术文件，对裁判员进行培训和工作分工，带领裁判员对本项目比赛设备设施和现场布置情况进行检验；组织选手熟悉赛场及设备，保障所有选手在比赛前掌握必备的安全知识和安全操作规范；比赛期间组织裁判员执裁，并按照相关要求和程序，处理项目内出现的问题；组织统计、汇总并及时录入大赛成绩等工作。裁判长应公平公正组织执裁工作，不参与评分。</w:t>
      </w:r>
    </w:p>
    <w:p w14:paraId="5B038102">
      <w:pPr>
        <w:spacing w:line="560" w:lineRule="exact"/>
        <w:ind w:firstLine="632" w:firstLineChars="200"/>
        <w:rPr>
          <w:rFonts w:hAnsi="Times New Roman" w:eastAsia="仿宋"/>
        </w:rPr>
      </w:pPr>
      <w:r>
        <w:rPr>
          <w:rFonts w:hAnsi="Times New Roman" w:eastAsia="仿宋"/>
        </w:rPr>
        <w:t>（6）裁判员</w:t>
      </w:r>
    </w:p>
    <w:p w14:paraId="30791EFE">
      <w:pPr>
        <w:spacing w:line="560" w:lineRule="exact"/>
        <w:ind w:firstLine="632" w:firstLineChars="200"/>
        <w:rPr>
          <w:rFonts w:hAnsi="Times New Roman" w:eastAsia="仿宋"/>
        </w:rPr>
      </w:pPr>
      <w:r>
        <w:rPr>
          <w:rFonts w:hAnsi="Times New Roman" w:eastAsia="仿宋"/>
        </w:rPr>
        <w:t>裁判人员需在本项目领域有工作经验、大赛管理或执裁经验，赛前需参加技术规则培训，掌握大赛技术规则、项目技术文件等要求。裁判员应服从本项目裁判长的工作安排，诚实、</w:t>
      </w:r>
    </w:p>
    <w:p w14:paraId="31A6B404">
      <w:pPr>
        <w:spacing w:line="560" w:lineRule="exact"/>
        <w:ind w:firstLine="632" w:firstLineChars="200"/>
        <w:rPr>
          <w:rFonts w:hAnsi="Times New Roman" w:eastAsia="仿宋"/>
        </w:rPr>
      </w:pPr>
      <w:r>
        <w:rPr>
          <w:rFonts w:hAnsi="Times New Roman" w:eastAsia="仿宋"/>
        </w:rPr>
        <w:t>客观和公正执裁。根据裁判员的相关工作经验以及赛前培训的情况，裁判员分成主观成绩和客观成绩两个评判组，负责竞赛结果的评判、成绩复核和汇总工作。裁判人员除负责评判工作以外，还要根据竞赛的技术要求监督指导IT专业技术人员安排比赛场地、设施设备、材料工具、电脑硬件维护等，为比赛提供相应的技术保障。裁判员负责监督指导赛务工作人员在竞赛现场的选手抽签、检录、监考工作，主要包括：核对选手证件、抽签号；负责竞赛现场监考工作和安全巡查，做好维护赛场纪律；控制竞赛时间；记录赛场情况，做好监考记录；纠正选手违规行为，并对情节严重者及时向裁判长报告。</w:t>
      </w:r>
    </w:p>
    <w:p w14:paraId="6354CAB4">
      <w:pPr>
        <w:spacing w:line="560" w:lineRule="exact"/>
        <w:ind w:firstLine="632" w:firstLineChars="200"/>
        <w:rPr>
          <w:rFonts w:hAnsi="Times New Roman" w:eastAsia="仿宋"/>
        </w:rPr>
      </w:pPr>
      <w:r>
        <w:rPr>
          <w:rFonts w:hAnsi="Times New Roman" w:eastAsia="仿宋"/>
        </w:rPr>
        <w:t>3.成绩并列：</w:t>
      </w:r>
    </w:p>
    <w:p w14:paraId="46F13FA5">
      <w:pPr>
        <w:spacing w:line="560" w:lineRule="exact"/>
        <w:ind w:firstLine="632" w:firstLineChars="200"/>
        <w:rPr>
          <w:rFonts w:hAnsi="Times New Roman" w:eastAsia="仿宋"/>
          <w:szCs w:val="20"/>
        </w:rPr>
      </w:pPr>
      <w:r>
        <w:rPr>
          <w:rFonts w:hAnsi="Times New Roman" w:eastAsia="仿宋"/>
        </w:rPr>
        <w:t>如出现参赛选手总分相同情况，按照模块二、一、三顺序的得分高低排定名次顺序，即总成绩相同的情况下优先比较模块二的成绩，模块二成绩高的排名优先，其次按照模块一、三的成绩以此类推完成相同成绩的排序。如果各模块分值相同，则比较模块二各任务分值，按照任务编号从大到小的得分值排序。</w:t>
      </w:r>
    </w:p>
    <w:p w14:paraId="30237821">
      <w:pPr>
        <w:spacing w:line="560" w:lineRule="exact"/>
        <w:ind w:firstLine="632" w:firstLineChars="200"/>
        <w:outlineLvl w:val="0"/>
        <w:rPr>
          <w:rFonts w:hAnsi="Times New Roman" w:eastAsia="黑体" w:cs="方正黑体_GBK"/>
          <w:szCs w:val="20"/>
        </w:rPr>
      </w:pPr>
      <w:bookmarkStart w:id="7" w:name="_Toc210385453"/>
      <w:r>
        <w:rPr>
          <w:rFonts w:hint="eastAsia" w:hAnsi="Times New Roman" w:eastAsia="黑体" w:cs="方正黑体_GBK"/>
          <w:szCs w:val="20"/>
        </w:rPr>
        <w:t>三、竞赛细则</w:t>
      </w:r>
      <w:bookmarkEnd w:id="7"/>
    </w:p>
    <w:p w14:paraId="5BC46600">
      <w:pPr>
        <w:spacing w:line="560" w:lineRule="exact"/>
        <w:ind w:firstLine="632" w:firstLineChars="200"/>
        <w:rPr>
          <w:rFonts w:hAnsi="Times New Roman" w:eastAsia="仿宋"/>
          <w:szCs w:val="20"/>
        </w:rPr>
      </w:pPr>
      <w:r>
        <w:rPr>
          <w:rFonts w:hAnsi="Times New Roman" w:eastAsia="仿宋"/>
          <w:szCs w:val="20"/>
        </w:rPr>
        <w:t>根据本项目特点和工作要求，具体说明本项目比赛的具体流程、时间安排。提出对选手、裁判人员及相关技术赛务支持人员的比赛纪律、道德要求等。例如：裁判员具体分工安排，出现评判技术争议，违规携带工具材料出、入赛场具体处理办法（如出现争议由谁反映、向谁反映、以何种形式反映、在何时反映等），以及其他涉及本项目比赛规则的纪律、约束性规定。</w:t>
      </w:r>
    </w:p>
    <w:p w14:paraId="1889E9F1">
      <w:pPr>
        <w:spacing w:line="560" w:lineRule="exact"/>
        <w:ind w:firstLine="632" w:firstLineChars="200"/>
        <w:outlineLvl w:val="1"/>
        <w:rPr>
          <w:rFonts w:hint="eastAsia" w:ascii="楷体" w:hAnsi="楷体" w:eastAsia="楷体" w:cs="楷体"/>
          <w:szCs w:val="20"/>
        </w:rPr>
      </w:pPr>
      <w:bookmarkStart w:id="8" w:name="_Toc210385454"/>
      <w:r>
        <w:rPr>
          <w:rFonts w:hint="eastAsia" w:ascii="楷体" w:hAnsi="楷体" w:eastAsia="楷体" w:cs="楷体"/>
          <w:szCs w:val="20"/>
        </w:rPr>
        <w:t>（一）</w:t>
      </w:r>
      <w:bookmarkStart w:id="9" w:name="_Toc13834"/>
      <w:r>
        <w:rPr>
          <w:rFonts w:hint="eastAsia" w:ascii="楷体" w:hAnsi="楷体" w:eastAsia="楷体" w:cs="楷体"/>
          <w:szCs w:val="20"/>
        </w:rPr>
        <w:t>赛前</w:t>
      </w:r>
      <w:bookmarkEnd w:id="8"/>
      <w:bookmarkEnd w:id="9"/>
    </w:p>
    <w:p w14:paraId="7DE07127">
      <w:pPr>
        <w:spacing w:line="560" w:lineRule="exact"/>
        <w:ind w:firstLine="632" w:firstLineChars="200"/>
        <w:rPr>
          <w:rFonts w:hAnsi="Times New Roman" w:eastAsia="仿宋"/>
          <w:szCs w:val="20"/>
        </w:rPr>
      </w:pPr>
      <w:r>
        <w:rPr>
          <w:rFonts w:hAnsi="Times New Roman" w:eastAsia="仿宋"/>
          <w:szCs w:val="20"/>
        </w:rPr>
        <w:t>1)竞赛前40分钟，工作人员将竞赛模块所需软件和文件放置在竞赛电脑指定目录中。</w:t>
      </w:r>
    </w:p>
    <w:p w14:paraId="2661E49F">
      <w:pPr>
        <w:spacing w:line="560" w:lineRule="exact"/>
        <w:ind w:firstLine="632" w:firstLineChars="200"/>
        <w:rPr>
          <w:rFonts w:hAnsi="Times New Roman" w:eastAsia="仿宋"/>
          <w:szCs w:val="20"/>
        </w:rPr>
      </w:pPr>
      <w:r>
        <w:rPr>
          <w:rFonts w:hAnsi="Times New Roman" w:eastAsia="仿宋"/>
          <w:szCs w:val="20"/>
        </w:rPr>
        <w:t>2)选手在竞赛前30分钟到达考场，通过检录，依据抽签号进入相应工位。工作人员在每一场竞赛中登记选手工位号信息。在竞赛及评分过程中，只出现选手工位号信息，不得出现参赛证、身份证等任何选手个人身份信息。</w:t>
      </w:r>
    </w:p>
    <w:p w14:paraId="148C808E">
      <w:pPr>
        <w:spacing w:line="560" w:lineRule="exact"/>
        <w:ind w:firstLine="632" w:firstLineChars="200"/>
        <w:rPr>
          <w:rFonts w:hAnsi="Times New Roman" w:eastAsia="仿宋"/>
          <w:szCs w:val="20"/>
        </w:rPr>
      </w:pPr>
      <w:r>
        <w:rPr>
          <w:rFonts w:hAnsi="Times New Roman" w:eastAsia="仿宋"/>
          <w:szCs w:val="20"/>
        </w:rPr>
        <w:t>3)竞赛前5分钟，监考工作人员发试卷。</w:t>
      </w:r>
    </w:p>
    <w:p w14:paraId="6D2C846D">
      <w:pPr>
        <w:spacing w:line="560" w:lineRule="exact"/>
        <w:ind w:firstLine="632" w:firstLineChars="200"/>
        <w:rPr>
          <w:rFonts w:hAnsi="Times New Roman" w:eastAsia="仿宋"/>
          <w:szCs w:val="20"/>
        </w:rPr>
      </w:pPr>
      <w:r>
        <w:rPr>
          <w:rFonts w:hAnsi="Times New Roman" w:eastAsia="仿宋"/>
          <w:szCs w:val="20"/>
        </w:rPr>
        <w:t>4)监考工作人员宣布竞赛开始，选手才可以开始根据试题要求应用软件开发工具进行应用开发。</w:t>
      </w:r>
    </w:p>
    <w:p w14:paraId="5FE13651">
      <w:pPr>
        <w:spacing w:line="560" w:lineRule="exact"/>
        <w:ind w:firstLine="632" w:firstLineChars="200"/>
        <w:outlineLvl w:val="1"/>
        <w:rPr>
          <w:rFonts w:hint="eastAsia" w:ascii="楷体" w:hAnsi="楷体" w:eastAsia="楷体" w:cs="楷体"/>
          <w:szCs w:val="20"/>
        </w:rPr>
      </w:pPr>
      <w:bookmarkStart w:id="10" w:name="_Toc210385455"/>
      <w:bookmarkStart w:id="11" w:name="_Toc7667"/>
      <w:r>
        <w:rPr>
          <w:rFonts w:hint="eastAsia" w:ascii="楷体" w:hAnsi="楷体" w:eastAsia="楷体" w:cs="楷体"/>
          <w:szCs w:val="20"/>
        </w:rPr>
        <w:t>（二）赛中</w:t>
      </w:r>
      <w:bookmarkEnd w:id="10"/>
      <w:bookmarkEnd w:id="11"/>
    </w:p>
    <w:p w14:paraId="5DEDB0D8">
      <w:pPr>
        <w:spacing w:line="560" w:lineRule="exact"/>
        <w:ind w:firstLine="632" w:firstLineChars="200"/>
        <w:rPr>
          <w:rFonts w:hAnsi="Times New Roman" w:eastAsia="仿宋"/>
          <w:szCs w:val="20"/>
        </w:rPr>
      </w:pPr>
      <w:r>
        <w:rPr>
          <w:rFonts w:hAnsi="Times New Roman" w:eastAsia="仿宋"/>
          <w:szCs w:val="20"/>
        </w:rPr>
        <w:t>1)在竞赛过程中，选手应遵守安全操作规程，接受裁判员的监督和警示，确保参赛选手人身安全及设备安全。</w:t>
      </w:r>
    </w:p>
    <w:p w14:paraId="02A62C22">
      <w:pPr>
        <w:spacing w:line="560" w:lineRule="exact"/>
        <w:ind w:firstLine="632" w:firstLineChars="200"/>
        <w:rPr>
          <w:rFonts w:hAnsi="Times New Roman" w:eastAsia="仿宋"/>
          <w:szCs w:val="20"/>
        </w:rPr>
      </w:pPr>
      <w:r>
        <w:rPr>
          <w:rFonts w:hAnsi="Times New Roman" w:eastAsia="仿宋"/>
          <w:szCs w:val="20"/>
        </w:rPr>
        <w:t>2)竞赛过程中严禁交头接耳，也不能相互借用工具。各参赛选手间不能走动、交谈。</w:t>
      </w:r>
    </w:p>
    <w:p w14:paraId="3BF7C9C7">
      <w:pPr>
        <w:spacing w:line="560" w:lineRule="exact"/>
        <w:ind w:firstLine="632" w:firstLineChars="200"/>
        <w:rPr>
          <w:rFonts w:hAnsi="Times New Roman" w:eastAsia="仿宋"/>
          <w:szCs w:val="20"/>
        </w:rPr>
      </w:pPr>
      <w:r>
        <w:rPr>
          <w:rFonts w:hAnsi="Times New Roman" w:eastAsia="仿宋"/>
          <w:szCs w:val="20"/>
        </w:rPr>
        <w:t>3)比赛过程中，选手若需休息、饮水或去洗手间，一律计算在操作时间内。</w:t>
      </w:r>
    </w:p>
    <w:p w14:paraId="2C049E54">
      <w:pPr>
        <w:spacing w:line="560" w:lineRule="exact"/>
        <w:ind w:firstLine="632" w:firstLineChars="200"/>
        <w:rPr>
          <w:rFonts w:hAnsi="Times New Roman" w:eastAsia="仿宋"/>
          <w:szCs w:val="20"/>
        </w:rPr>
      </w:pPr>
      <w:r>
        <w:rPr>
          <w:rFonts w:hAnsi="Times New Roman" w:eastAsia="仿宋"/>
          <w:szCs w:val="20"/>
        </w:rPr>
        <w:t>4)选手进入赛场后，不得擅自离开赛场，因病或其他原因离开赛场或终止比赛，应向裁判示意，须经赛场裁判长同意，方可离开赛场并在赛场工作人员指引下到达指定地点。</w:t>
      </w:r>
    </w:p>
    <w:p w14:paraId="483ACE7D">
      <w:pPr>
        <w:spacing w:line="560" w:lineRule="exact"/>
        <w:ind w:firstLine="632" w:firstLineChars="200"/>
        <w:rPr>
          <w:rFonts w:hAnsi="Times New Roman" w:eastAsia="仿宋"/>
          <w:szCs w:val="20"/>
        </w:rPr>
      </w:pPr>
      <w:r>
        <w:rPr>
          <w:rFonts w:hAnsi="Times New Roman" w:eastAsia="仿宋"/>
          <w:szCs w:val="20"/>
        </w:rPr>
        <w:t>5)因参赛选手个人误操作造成人身安全事故或设备故障时，裁判长有权中止选手竞赛。如非参赛选手个人因素出现的设备或工具故障而无法继续竞赛时，参赛选手可提出更换设备的要求，经裁判长同意后予以更换，参赛选手可继续参加竞赛，并由裁判长视具体情况与参赛选手协商补足所耽误的竞赛时间；但选手自带设备和工具发生的故障，赛场不负责更换也不予补时。</w:t>
      </w:r>
    </w:p>
    <w:p w14:paraId="13106050">
      <w:pPr>
        <w:spacing w:line="560" w:lineRule="exact"/>
        <w:ind w:firstLine="632" w:firstLineChars="200"/>
        <w:rPr>
          <w:rFonts w:hAnsi="Times New Roman" w:eastAsia="仿宋"/>
          <w:szCs w:val="20"/>
        </w:rPr>
      </w:pPr>
      <w:r>
        <w:rPr>
          <w:rFonts w:hAnsi="Times New Roman" w:eastAsia="仿宋"/>
          <w:szCs w:val="20"/>
        </w:rPr>
        <w:t>6)参赛选手如提前结束竞赛，应举手向裁判员报告，竞赛结束时间由裁判员进行记录。参赛选手结束竞赛后不得再进行任何操作，离场后也不得再进入赛场。</w:t>
      </w:r>
    </w:p>
    <w:p w14:paraId="764B9ACD">
      <w:pPr>
        <w:spacing w:line="560" w:lineRule="exact"/>
        <w:ind w:firstLine="632" w:firstLineChars="200"/>
        <w:rPr>
          <w:rFonts w:hAnsi="Times New Roman" w:eastAsia="仿宋"/>
          <w:szCs w:val="20"/>
        </w:rPr>
      </w:pPr>
      <w:r>
        <w:rPr>
          <w:rFonts w:hAnsi="Times New Roman" w:eastAsia="仿宋"/>
          <w:szCs w:val="20"/>
        </w:rPr>
        <w:t>7)裁判长在竞赛结束前30分钟、5分钟进行竞赛剩余时间提醒。裁判长发布竞赛结束指令后，参赛选手应立即停止操作，不得以任何理由拖延竞赛时间。</w:t>
      </w:r>
    </w:p>
    <w:p w14:paraId="4D7E9E16">
      <w:pPr>
        <w:spacing w:line="560" w:lineRule="exact"/>
        <w:ind w:firstLine="632" w:firstLineChars="200"/>
        <w:outlineLvl w:val="1"/>
        <w:rPr>
          <w:rFonts w:hint="eastAsia" w:ascii="楷体" w:hAnsi="楷体" w:eastAsia="楷体" w:cs="楷体"/>
          <w:szCs w:val="20"/>
        </w:rPr>
      </w:pPr>
      <w:bookmarkStart w:id="12" w:name="_Toc22282"/>
      <w:bookmarkStart w:id="13" w:name="_Toc210385456"/>
      <w:r>
        <w:rPr>
          <w:rFonts w:hint="eastAsia" w:ascii="楷体" w:hAnsi="楷体" w:eastAsia="楷体" w:cs="楷体"/>
          <w:szCs w:val="20"/>
        </w:rPr>
        <w:t>（三）赛场纪律</w:t>
      </w:r>
      <w:bookmarkEnd w:id="12"/>
      <w:bookmarkEnd w:id="13"/>
    </w:p>
    <w:p w14:paraId="0D839653">
      <w:pPr>
        <w:spacing w:line="560" w:lineRule="exact"/>
        <w:ind w:firstLine="632" w:firstLineChars="200"/>
        <w:rPr>
          <w:rFonts w:hAnsi="Times New Roman" w:eastAsia="仿宋"/>
          <w:szCs w:val="20"/>
        </w:rPr>
      </w:pPr>
      <w:r>
        <w:rPr>
          <w:rFonts w:hAnsi="Times New Roman" w:eastAsia="仿宋"/>
          <w:szCs w:val="20"/>
        </w:rPr>
        <w:t>1)参赛选手须凭竞赛抽签单、身份证和参赛证进入考场。</w:t>
      </w:r>
    </w:p>
    <w:p w14:paraId="0C2AA9F3">
      <w:pPr>
        <w:spacing w:line="560" w:lineRule="exact"/>
        <w:ind w:firstLine="632" w:firstLineChars="200"/>
        <w:rPr>
          <w:rFonts w:hAnsi="Times New Roman" w:eastAsia="仿宋"/>
          <w:szCs w:val="20"/>
        </w:rPr>
      </w:pPr>
      <w:r>
        <w:rPr>
          <w:rFonts w:hAnsi="Times New Roman" w:eastAsia="仿宋"/>
          <w:szCs w:val="20"/>
        </w:rPr>
        <w:t>2)参赛选手不得携带除竞赛抽签单、身份证、参赛证以外的任何物品进入考场。</w:t>
      </w:r>
    </w:p>
    <w:p w14:paraId="5BC680CE">
      <w:pPr>
        <w:spacing w:line="560" w:lineRule="exact"/>
        <w:ind w:firstLine="632" w:firstLineChars="200"/>
        <w:rPr>
          <w:rFonts w:hAnsi="Times New Roman" w:eastAsia="仿宋"/>
          <w:szCs w:val="20"/>
        </w:rPr>
      </w:pPr>
      <w:r>
        <w:rPr>
          <w:rFonts w:hAnsi="Times New Roman" w:eastAsia="仿宋"/>
          <w:szCs w:val="20"/>
        </w:rPr>
        <w:t>3)进入考场后，参赛选手应按照抽签单进入相应工位，并检查设备状况。</w:t>
      </w:r>
    </w:p>
    <w:p w14:paraId="69483B25">
      <w:pPr>
        <w:spacing w:line="560" w:lineRule="exact"/>
        <w:ind w:firstLine="632" w:firstLineChars="200"/>
        <w:rPr>
          <w:rFonts w:hAnsi="Times New Roman" w:eastAsia="仿宋"/>
          <w:szCs w:val="20"/>
        </w:rPr>
      </w:pPr>
      <w:r>
        <w:rPr>
          <w:rFonts w:hAnsi="Times New Roman" w:eastAsia="仿宋"/>
          <w:szCs w:val="20"/>
        </w:rPr>
        <w:t>4)参赛选手应准时参赛，迟到30分钟以上不得入场，按自动放弃比赛处理。</w:t>
      </w:r>
    </w:p>
    <w:p w14:paraId="1311F241">
      <w:pPr>
        <w:spacing w:line="560" w:lineRule="exact"/>
        <w:ind w:firstLine="632" w:firstLineChars="200"/>
        <w:rPr>
          <w:rFonts w:hAnsi="Times New Roman" w:eastAsia="仿宋"/>
          <w:szCs w:val="20"/>
        </w:rPr>
      </w:pPr>
      <w:r>
        <w:rPr>
          <w:rFonts w:hAnsi="Times New Roman" w:eastAsia="仿宋"/>
          <w:szCs w:val="20"/>
        </w:rPr>
        <w:t>5)参赛选手在竞赛期间可饮水、上洗手间，但其耗时一律计入竞赛时间。</w:t>
      </w:r>
    </w:p>
    <w:p w14:paraId="32876C19">
      <w:pPr>
        <w:spacing w:line="560" w:lineRule="exact"/>
        <w:ind w:firstLine="632" w:firstLineChars="200"/>
        <w:rPr>
          <w:rFonts w:hAnsi="Times New Roman" w:eastAsia="仿宋"/>
          <w:szCs w:val="20"/>
        </w:rPr>
      </w:pPr>
      <w:r>
        <w:rPr>
          <w:rFonts w:hAnsi="Times New Roman" w:eastAsia="仿宋"/>
          <w:szCs w:val="20"/>
        </w:rPr>
        <w:t>6)裁判长发出开始竞赛的时间信号后，参赛选手方可进行操作。</w:t>
      </w:r>
    </w:p>
    <w:p w14:paraId="104AD5AC">
      <w:pPr>
        <w:spacing w:line="560" w:lineRule="exact"/>
        <w:ind w:firstLine="632" w:firstLineChars="200"/>
        <w:rPr>
          <w:rFonts w:hAnsi="Times New Roman" w:eastAsia="仿宋"/>
          <w:szCs w:val="20"/>
        </w:rPr>
      </w:pPr>
      <w:r>
        <w:rPr>
          <w:rFonts w:hAnsi="Times New Roman" w:eastAsia="仿宋"/>
          <w:szCs w:val="20"/>
        </w:rPr>
        <w:t>7)参赛选手必须独立完成所有项目，未经裁判长许可，严禁与其</w:t>
      </w:r>
      <w:r>
        <w:rPr>
          <w:rFonts w:hint="eastAsia" w:hAnsi="Times New Roman" w:eastAsia="仿宋"/>
          <w:szCs w:val="20"/>
        </w:rPr>
        <w:t>他</w:t>
      </w:r>
      <w:r>
        <w:rPr>
          <w:rFonts w:hAnsi="Times New Roman" w:eastAsia="仿宋"/>
          <w:szCs w:val="20"/>
        </w:rPr>
        <w:t>选手、技术人员和工作人员交流接触。</w:t>
      </w:r>
    </w:p>
    <w:p w14:paraId="21F3F21D">
      <w:pPr>
        <w:spacing w:line="560" w:lineRule="exact"/>
        <w:ind w:firstLine="632" w:firstLineChars="200"/>
        <w:rPr>
          <w:rFonts w:hAnsi="Times New Roman" w:eastAsia="仿宋"/>
          <w:szCs w:val="20"/>
        </w:rPr>
      </w:pPr>
      <w:r>
        <w:rPr>
          <w:rFonts w:hAnsi="Times New Roman" w:eastAsia="仿宋"/>
          <w:szCs w:val="20"/>
        </w:rPr>
        <w:t>8)参赛选手不得在试卷及作品上做任何不属于试题要求范围的标记。</w:t>
      </w:r>
    </w:p>
    <w:p w14:paraId="269C1914">
      <w:pPr>
        <w:spacing w:line="560" w:lineRule="exact"/>
        <w:ind w:firstLine="632" w:firstLineChars="200"/>
        <w:rPr>
          <w:rFonts w:hAnsi="Times New Roman" w:eastAsia="仿宋"/>
          <w:szCs w:val="20"/>
        </w:rPr>
      </w:pPr>
      <w:r>
        <w:rPr>
          <w:rFonts w:hAnsi="Times New Roman" w:eastAsia="仿宋"/>
          <w:szCs w:val="20"/>
        </w:rPr>
        <w:t>9)竞赛期间，参赛选手遇有问题应主动举手示意，由裁判员联系有关工作人员处理。</w:t>
      </w:r>
    </w:p>
    <w:p w14:paraId="4D7AE63D">
      <w:pPr>
        <w:spacing w:line="560" w:lineRule="exact"/>
        <w:ind w:firstLine="632" w:firstLineChars="200"/>
        <w:rPr>
          <w:rFonts w:hAnsi="Times New Roman" w:eastAsia="仿宋"/>
          <w:szCs w:val="20"/>
        </w:rPr>
      </w:pPr>
      <w:r>
        <w:rPr>
          <w:rFonts w:hAnsi="Times New Roman" w:eastAsia="仿宋"/>
          <w:szCs w:val="20"/>
        </w:rPr>
        <w:t>10)参赛选手完成全部操作或赛场发出结束竞赛信号后，选手应立即停止操作，方可依次有序离开赛场。</w:t>
      </w:r>
    </w:p>
    <w:p w14:paraId="7EDF810E">
      <w:pPr>
        <w:spacing w:line="560" w:lineRule="exact"/>
        <w:ind w:firstLine="632" w:firstLineChars="200"/>
        <w:outlineLvl w:val="1"/>
        <w:rPr>
          <w:rFonts w:hint="eastAsia" w:ascii="楷体" w:hAnsi="楷体" w:eastAsia="楷体" w:cs="楷体"/>
          <w:szCs w:val="20"/>
        </w:rPr>
      </w:pPr>
      <w:bookmarkStart w:id="14" w:name="_Toc15172"/>
      <w:bookmarkStart w:id="15" w:name="_Toc210385457"/>
      <w:r>
        <w:rPr>
          <w:rFonts w:hint="eastAsia" w:ascii="楷体" w:hAnsi="楷体" w:eastAsia="楷体" w:cs="楷体"/>
          <w:szCs w:val="20"/>
        </w:rPr>
        <w:t>（四）赛场违规处理</w:t>
      </w:r>
      <w:bookmarkEnd w:id="14"/>
      <w:bookmarkEnd w:id="15"/>
    </w:p>
    <w:p w14:paraId="5F67008D">
      <w:pPr>
        <w:spacing w:line="560" w:lineRule="exact"/>
        <w:ind w:firstLine="632" w:firstLineChars="200"/>
        <w:rPr>
          <w:rFonts w:hAnsi="Times New Roman" w:eastAsia="仿宋"/>
          <w:szCs w:val="20"/>
        </w:rPr>
      </w:pPr>
      <w:r>
        <w:rPr>
          <w:rFonts w:hAnsi="Times New Roman" w:eastAsia="仿宋"/>
          <w:szCs w:val="20"/>
        </w:rPr>
        <w:t>1)选手不得携带任何存储设备、通讯设备、语音设备等参赛，一经发现取消该比赛资格。</w:t>
      </w:r>
    </w:p>
    <w:p w14:paraId="0D8D14D7">
      <w:pPr>
        <w:spacing w:line="560" w:lineRule="exact"/>
        <w:ind w:firstLine="632" w:firstLineChars="200"/>
        <w:rPr>
          <w:rFonts w:hAnsi="Times New Roman" w:eastAsia="仿宋"/>
          <w:szCs w:val="20"/>
        </w:rPr>
      </w:pPr>
      <w:r>
        <w:rPr>
          <w:rFonts w:hAnsi="Times New Roman" w:eastAsia="仿宋"/>
          <w:szCs w:val="20"/>
        </w:rPr>
        <w:t>2)在竞赛过程中窥视或强行注视他人屏幕和作品，经劝阻无效者取消该选手比赛资格。</w:t>
      </w:r>
    </w:p>
    <w:p w14:paraId="786539FE">
      <w:pPr>
        <w:spacing w:line="560" w:lineRule="exact"/>
        <w:ind w:firstLine="632" w:firstLineChars="200"/>
        <w:rPr>
          <w:rFonts w:hAnsi="Times New Roman" w:eastAsia="仿宋"/>
          <w:szCs w:val="20"/>
        </w:rPr>
      </w:pPr>
      <w:r>
        <w:rPr>
          <w:rFonts w:hAnsi="Times New Roman" w:eastAsia="仿宋"/>
          <w:szCs w:val="20"/>
        </w:rPr>
        <w:t>3)赛场发布竞赛结束指令后，参赛选手不听劝阻仍然操作，或以各种理由拖延竞赛时间者，取消该选手比赛资格。</w:t>
      </w:r>
    </w:p>
    <w:p w14:paraId="5E6EC6D3">
      <w:pPr>
        <w:spacing w:line="560" w:lineRule="exact"/>
        <w:ind w:firstLine="632" w:firstLineChars="200"/>
        <w:rPr>
          <w:rFonts w:hAnsi="Times New Roman" w:eastAsia="仿宋"/>
          <w:szCs w:val="20"/>
        </w:rPr>
      </w:pPr>
      <w:r>
        <w:rPr>
          <w:rFonts w:hAnsi="Times New Roman" w:eastAsia="仿宋"/>
          <w:szCs w:val="20"/>
        </w:rPr>
        <w:t>4)扰乱赛场秩序，干扰裁判员工作，经劝阻无效者取消该选手比赛资格。</w:t>
      </w:r>
    </w:p>
    <w:p w14:paraId="5ACE68BD">
      <w:pPr>
        <w:spacing w:line="560" w:lineRule="exact"/>
        <w:ind w:firstLine="632" w:firstLineChars="200"/>
        <w:rPr>
          <w:rFonts w:hAnsi="Times New Roman" w:eastAsia="仿宋"/>
          <w:szCs w:val="20"/>
        </w:rPr>
      </w:pPr>
      <w:r>
        <w:rPr>
          <w:rFonts w:hAnsi="Times New Roman" w:eastAsia="仿宋"/>
          <w:szCs w:val="20"/>
        </w:rPr>
        <w:t>5)选手损坏、拆卸赛场提供的设备、材料和工作台等设施，一经发现取消该选手比赛资格。</w:t>
      </w:r>
    </w:p>
    <w:p w14:paraId="3B94FD91">
      <w:pPr>
        <w:spacing w:line="560" w:lineRule="exact"/>
        <w:ind w:firstLine="632" w:firstLineChars="200"/>
        <w:outlineLvl w:val="0"/>
        <w:rPr>
          <w:rFonts w:hAnsi="Times New Roman" w:eastAsia="黑体" w:cs="方正黑体_GBK"/>
          <w:szCs w:val="20"/>
        </w:rPr>
      </w:pPr>
      <w:bookmarkStart w:id="16" w:name="_Toc210385458"/>
      <w:r>
        <w:rPr>
          <w:rFonts w:hint="eastAsia" w:hAnsi="Times New Roman" w:eastAsia="黑体" w:cs="方正黑体_GBK"/>
          <w:szCs w:val="20"/>
        </w:rPr>
        <w:t>四、竞赛场地、设施设备等安排</w:t>
      </w:r>
      <w:bookmarkEnd w:id="16"/>
    </w:p>
    <w:p w14:paraId="5DD07486">
      <w:pPr>
        <w:spacing w:line="560" w:lineRule="exact"/>
        <w:ind w:firstLine="632" w:firstLineChars="200"/>
        <w:outlineLvl w:val="1"/>
        <w:rPr>
          <w:rFonts w:hint="eastAsia" w:ascii="楷体" w:hAnsi="楷体" w:eastAsia="楷体" w:cs="楷体"/>
          <w:szCs w:val="20"/>
        </w:rPr>
      </w:pPr>
      <w:bookmarkStart w:id="17" w:name="_Toc210385459"/>
      <w:r>
        <w:rPr>
          <w:rFonts w:hint="eastAsia" w:ascii="楷体" w:hAnsi="楷体" w:eastAsia="楷体" w:cs="楷体"/>
          <w:szCs w:val="20"/>
        </w:rPr>
        <w:t>（一）赛场规格要求</w:t>
      </w:r>
      <w:bookmarkEnd w:id="17"/>
    </w:p>
    <w:p w14:paraId="21131225">
      <w:pPr>
        <w:spacing w:line="560" w:lineRule="exact"/>
        <w:ind w:firstLine="632" w:firstLineChars="200"/>
        <w:rPr>
          <w:rFonts w:hAnsi="Times New Roman" w:eastAsia="仿宋"/>
          <w:szCs w:val="20"/>
        </w:rPr>
      </w:pPr>
      <w:r>
        <w:rPr>
          <w:rFonts w:hAnsi="Times New Roman" w:eastAsia="仿宋"/>
          <w:szCs w:val="20"/>
        </w:rPr>
        <w:t>本项目场地总体面积应不小于</w:t>
      </w:r>
      <w:r>
        <w:rPr>
          <w:rFonts w:hint="eastAsia" w:hAnsi="Times New Roman" w:eastAsia="仿宋"/>
          <w:szCs w:val="20"/>
        </w:rPr>
        <w:t>142.5</w:t>
      </w:r>
      <w:r>
        <w:rPr>
          <w:rFonts w:hAnsi="Times New Roman" w:eastAsia="仿宋"/>
          <w:szCs w:val="20"/>
        </w:rPr>
        <w:t>平方米，总长度不小于</w:t>
      </w:r>
      <w:r>
        <w:rPr>
          <w:rFonts w:hint="eastAsia" w:hAnsi="Times New Roman" w:eastAsia="仿宋"/>
          <w:szCs w:val="20"/>
        </w:rPr>
        <w:t>23.75</w:t>
      </w:r>
      <w:r>
        <w:rPr>
          <w:rFonts w:hAnsi="Times New Roman" w:eastAsia="仿宋"/>
          <w:szCs w:val="20"/>
        </w:rPr>
        <w:t>米、总宽度不小于</w:t>
      </w:r>
      <w:r>
        <w:rPr>
          <w:rFonts w:hint="eastAsia" w:hAnsi="Times New Roman" w:eastAsia="仿宋"/>
          <w:szCs w:val="20"/>
        </w:rPr>
        <w:t>6</w:t>
      </w:r>
      <w:r>
        <w:rPr>
          <w:rFonts w:hAnsi="Times New Roman" w:eastAsia="仿宋"/>
          <w:szCs w:val="20"/>
        </w:rPr>
        <w:t>米，工位数量不少于</w:t>
      </w:r>
      <w:r>
        <w:rPr>
          <w:rFonts w:hint="eastAsia" w:hAnsi="Times New Roman" w:eastAsia="仿宋"/>
          <w:szCs w:val="20"/>
        </w:rPr>
        <w:t>50</w:t>
      </w:r>
      <w:r>
        <w:rPr>
          <w:rFonts w:hAnsi="Times New Roman" w:eastAsia="仿宋"/>
          <w:szCs w:val="20"/>
        </w:rPr>
        <w:t>个，每个工位的面积不小于</w:t>
      </w:r>
      <w:r>
        <w:rPr>
          <w:rFonts w:hint="eastAsia" w:hAnsi="Times New Roman" w:eastAsia="仿宋"/>
          <w:szCs w:val="20"/>
        </w:rPr>
        <w:t>2.25</w:t>
      </w:r>
      <w:r>
        <w:rPr>
          <w:rFonts w:hAnsi="Times New Roman" w:eastAsia="仿宋"/>
          <w:szCs w:val="20"/>
        </w:rPr>
        <w:t>平方米，长度不小于</w:t>
      </w:r>
      <w:r>
        <w:rPr>
          <w:rFonts w:hint="eastAsia" w:hAnsi="Times New Roman" w:eastAsia="仿宋"/>
          <w:szCs w:val="20"/>
        </w:rPr>
        <w:t>1.5</w:t>
      </w:r>
      <w:r>
        <w:rPr>
          <w:rFonts w:hAnsi="Times New Roman" w:eastAsia="仿宋"/>
          <w:szCs w:val="20"/>
        </w:rPr>
        <w:t>米，宽度不小于</w:t>
      </w:r>
      <w:r>
        <w:rPr>
          <w:rFonts w:hint="eastAsia" w:hAnsi="Times New Roman" w:eastAsia="仿宋"/>
          <w:szCs w:val="20"/>
        </w:rPr>
        <w:t>1.5</w:t>
      </w:r>
      <w:r>
        <w:rPr>
          <w:rFonts w:hAnsi="Times New Roman" w:eastAsia="仿宋"/>
          <w:szCs w:val="20"/>
        </w:rPr>
        <w:t>米，工位可以无间隔，比赛区域内仅需要在最前方提供监考区，其他区域都为操作区。</w:t>
      </w:r>
    </w:p>
    <w:p w14:paraId="73ABEAA2">
      <w:pPr>
        <w:spacing w:line="560" w:lineRule="exact"/>
        <w:ind w:firstLine="632" w:firstLineChars="200"/>
        <w:outlineLvl w:val="1"/>
        <w:rPr>
          <w:rFonts w:hAnsi="Times New Roman" w:eastAsia="仿宋"/>
          <w:color w:val="FF0000"/>
          <w:szCs w:val="24"/>
        </w:rPr>
      </w:pPr>
      <w:bookmarkStart w:id="18" w:name="_Toc210385460"/>
      <w:r>
        <w:rPr>
          <w:rFonts w:hint="eastAsia" w:hAnsi="Times New Roman" w:eastAsia="仿宋"/>
          <w:color w:val="FF0000"/>
          <w:szCs w:val="24"/>
        </w:rPr>
        <w:drawing>
          <wp:anchor distT="0" distB="0" distL="114300" distR="114300" simplePos="0" relativeHeight="251659264" behindDoc="1" locked="0" layoutInCell="1" allowOverlap="1">
            <wp:simplePos x="0" y="0"/>
            <wp:positionH relativeFrom="column">
              <wp:posOffset>552450</wp:posOffset>
            </wp:positionH>
            <wp:positionV relativeFrom="paragraph">
              <wp:posOffset>342900</wp:posOffset>
            </wp:positionV>
            <wp:extent cx="4794250" cy="2695575"/>
            <wp:effectExtent l="0" t="0" r="6350" b="9525"/>
            <wp:wrapNone/>
            <wp:docPr id="2" name="图片 2" descr="95d076b7736a724209cfc661dbb35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5d076b7736a724209cfc661dbb35a20"/>
                    <pic:cNvPicPr>
                      <a:picLocks noChangeAspect="1"/>
                    </pic:cNvPicPr>
                  </pic:nvPicPr>
                  <pic:blipFill>
                    <a:blip r:embed="rId7"/>
                    <a:stretch>
                      <a:fillRect/>
                    </a:stretch>
                  </pic:blipFill>
                  <pic:spPr>
                    <a:xfrm>
                      <a:off x="0" y="0"/>
                      <a:ext cx="4794250" cy="2695575"/>
                    </a:xfrm>
                    <a:prstGeom prst="rect">
                      <a:avLst/>
                    </a:prstGeom>
                  </pic:spPr>
                </pic:pic>
              </a:graphicData>
            </a:graphic>
          </wp:anchor>
        </w:drawing>
      </w:r>
      <w:r>
        <w:rPr>
          <w:rFonts w:hint="eastAsia" w:ascii="楷体" w:hAnsi="楷体" w:eastAsia="楷体" w:cs="楷体"/>
          <w:szCs w:val="20"/>
        </w:rPr>
        <w:t>（二）场地布局图</w:t>
      </w:r>
      <w:bookmarkEnd w:id="18"/>
    </w:p>
    <w:p w14:paraId="255536D9">
      <w:pPr>
        <w:spacing w:line="560" w:lineRule="exact"/>
        <w:ind w:firstLine="632" w:firstLineChars="200"/>
        <w:rPr>
          <w:rFonts w:hAnsi="Times New Roman" w:eastAsia="仿宋"/>
          <w:color w:val="FF0000"/>
          <w:szCs w:val="24"/>
        </w:rPr>
      </w:pPr>
    </w:p>
    <w:p w14:paraId="5125EF2F">
      <w:pPr>
        <w:spacing w:line="560" w:lineRule="exact"/>
        <w:ind w:firstLine="632" w:firstLineChars="200"/>
        <w:rPr>
          <w:rFonts w:hAnsi="Times New Roman" w:eastAsia="仿宋"/>
          <w:color w:val="FF0000"/>
          <w:szCs w:val="24"/>
        </w:rPr>
      </w:pPr>
    </w:p>
    <w:p w14:paraId="3755BB70">
      <w:pPr>
        <w:spacing w:line="560" w:lineRule="exact"/>
        <w:ind w:firstLine="632" w:firstLineChars="200"/>
        <w:rPr>
          <w:rFonts w:hAnsi="Times New Roman" w:eastAsia="仿宋"/>
          <w:color w:val="FF0000"/>
          <w:szCs w:val="24"/>
        </w:rPr>
      </w:pPr>
    </w:p>
    <w:p w14:paraId="6F047799">
      <w:pPr>
        <w:spacing w:line="560" w:lineRule="exact"/>
        <w:ind w:firstLine="632" w:firstLineChars="200"/>
        <w:rPr>
          <w:rFonts w:hAnsi="Times New Roman" w:eastAsia="仿宋"/>
          <w:color w:val="FF0000"/>
          <w:szCs w:val="24"/>
        </w:rPr>
      </w:pPr>
    </w:p>
    <w:p w14:paraId="196D2677">
      <w:pPr>
        <w:spacing w:line="560" w:lineRule="exact"/>
        <w:ind w:firstLine="632" w:firstLineChars="200"/>
        <w:rPr>
          <w:rFonts w:hAnsi="Times New Roman" w:eastAsia="仿宋"/>
          <w:color w:val="FF0000"/>
          <w:szCs w:val="24"/>
        </w:rPr>
      </w:pPr>
    </w:p>
    <w:p w14:paraId="0B695CB4">
      <w:pPr>
        <w:spacing w:line="560" w:lineRule="exact"/>
        <w:ind w:firstLine="632" w:firstLineChars="200"/>
        <w:rPr>
          <w:rFonts w:hAnsi="Times New Roman" w:eastAsia="仿宋"/>
          <w:color w:val="FF0000"/>
          <w:szCs w:val="24"/>
        </w:rPr>
      </w:pPr>
    </w:p>
    <w:p w14:paraId="64162514">
      <w:pPr>
        <w:spacing w:line="560" w:lineRule="exact"/>
        <w:ind w:firstLine="632" w:firstLineChars="200"/>
        <w:rPr>
          <w:rFonts w:hAnsi="Times New Roman" w:eastAsia="仿宋"/>
          <w:color w:val="FF0000"/>
          <w:szCs w:val="24"/>
        </w:rPr>
      </w:pPr>
    </w:p>
    <w:p w14:paraId="4099593E">
      <w:pPr>
        <w:spacing w:line="560" w:lineRule="exact"/>
        <w:ind w:firstLine="632" w:firstLineChars="200"/>
        <w:outlineLvl w:val="1"/>
        <w:rPr>
          <w:rFonts w:hAnsi="Times New Roman" w:eastAsia="仿宋"/>
          <w:szCs w:val="20"/>
        </w:rPr>
      </w:pPr>
      <w:bookmarkStart w:id="19" w:name="_Toc210385461"/>
      <w:r>
        <w:rPr>
          <w:rFonts w:hAnsi="Times New Roman" w:eastAsia="仿宋"/>
          <w:szCs w:val="20"/>
        </w:rPr>
        <w:t>（三）基础设施清单</w:t>
      </w:r>
      <w:bookmarkEnd w:id="19"/>
    </w:p>
    <w:p w14:paraId="5601655B">
      <w:pPr>
        <w:spacing w:line="560" w:lineRule="exact"/>
        <w:ind w:firstLine="632" w:firstLineChars="200"/>
        <w:rPr>
          <w:rFonts w:hAnsi="Times New Roman" w:eastAsia="仿宋"/>
          <w:szCs w:val="20"/>
        </w:rPr>
      </w:pPr>
      <w:r>
        <w:rPr>
          <w:rFonts w:hAnsi="Times New Roman" w:eastAsia="仿宋"/>
          <w:szCs w:val="20"/>
        </w:rPr>
        <w:t>比赛所需的硬件、软件和辅助工具由赛场统一提供，参赛选手不得使用自带的任何具有存储和通信功能的设备，如硬盘、光盘、U盘、手机、随身听、智能手表、PDA等。</w:t>
      </w:r>
    </w:p>
    <w:p w14:paraId="0E9A38FE">
      <w:pPr>
        <w:spacing w:line="560" w:lineRule="exact"/>
        <w:jc w:val="center"/>
        <w:rPr>
          <w:rFonts w:hAnsi="Times New Roman" w:eastAsia="仿宋"/>
          <w:szCs w:val="32"/>
        </w:rPr>
      </w:pPr>
      <w:r>
        <w:rPr>
          <w:rFonts w:hAnsi="Times New Roman" w:eastAsia="仿宋"/>
          <w:szCs w:val="32"/>
        </w:rPr>
        <w:t>项目赛场提供设施、设备清单表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42" w:type="dxa"/>
          <w:bottom w:w="57" w:type="dxa"/>
          <w:right w:w="142" w:type="dxa"/>
        </w:tblCellMar>
      </w:tblPr>
      <w:tblGrid>
        <w:gridCol w:w="993"/>
        <w:gridCol w:w="1449"/>
        <w:gridCol w:w="1695"/>
        <w:gridCol w:w="4875"/>
      </w:tblGrid>
      <w:tr w14:paraId="0F400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42" w:type="dxa"/>
            <w:bottom w:w="57" w:type="dxa"/>
            <w:right w:w="142" w:type="dxa"/>
          </w:tblCellMar>
        </w:tblPrEx>
        <w:trPr>
          <w:tblHeader/>
        </w:trPr>
        <w:tc>
          <w:tcPr>
            <w:tcW w:w="993" w:type="dxa"/>
            <w:vAlign w:val="center"/>
          </w:tcPr>
          <w:p w14:paraId="4D890F16">
            <w:pPr>
              <w:spacing w:line="560" w:lineRule="exact"/>
              <w:jc w:val="center"/>
              <w:rPr>
                <w:rFonts w:hAnsi="Times New Roman" w:eastAsia="仿宋"/>
                <w:sz w:val="28"/>
                <w:szCs w:val="28"/>
              </w:rPr>
            </w:pPr>
            <w:r>
              <w:rPr>
                <w:rFonts w:hAnsi="Times New Roman" w:eastAsia="仿宋"/>
                <w:sz w:val="28"/>
                <w:szCs w:val="28"/>
              </w:rPr>
              <w:t>序号</w:t>
            </w:r>
          </w:p>
        </w:tc>
        <w:tc>
          <w:tcPr>
            <w:tcW w:w="1449" w:type="dxa"/>
            <w:vAlign w:val="center"/>
          </w:tcPr>
          <w:p w14:paraId="1E149C48">
            <w:pPr>
              <w:spacing w:line="560" w:lineRule="exact"/>
              <w:jc w:val="center"/>
              <w:rPr>
                <w:rFonts w:hAnsi="Times New Roman" w:eastAsia="仿宋"/>
                <w:sz w:val="28"/>
                <w:szCs w:val="28"/>
              </w:rPr>
            </w:pPr>
            <w:r>
              <w:rPr>
                <w:rFonts w:hAnsi="Times New Roman" w:eastAsia="仿宋"/>
                <w:sz w:val="28"/>
                <w:szCs w:val="28"/>
              </w:rPr>
              <w:t>名称</w:t>
            </w:r>
          </w:p>
        </w:tc>
        <w:tc>
          <w:tcPr>
            <w:tcW w:w="1695" w:type="dxa"/>
            <w:vAlign w:val="center"/>
          </w:tcPr>
          <w:p w14:paraId="17BC2F1B">
            <w:pPr>
              <w:spacing w:line="560" w:lineRule="exact"/>
              <w:jc w:val="center"/>
              <w:rPr>
                <w:rFonts w:hAnsi="Times New Roman" w:eastAsia="仿宋"/>
                <w:sz w:val="28"/>
                <w:szCs w:val="28"/>
              </w:rPr>
            </w:pPr>
            <w:r>
              <w:rPr>
                <w:rFonts w:hAnsi="Times New Roman" w:eastAsia="仿宋"/>
                <w:sz w:val="28"/>
                <w:szCs w:val="28"/>
              </w:rPr>
              <w:t>数量</w:t>
            </w:r>
          </w:p>
        </w:tc>
        <w:tc>
          <w:tcPr>
            <w:tcW w:w="4875" w:type="dxa"/>
            <w:vAlign w:val="center"/>
          </w:tcPr>
          <w:p w14:paraId="2967D416">
            <w:pPr>
              <w:spacing w:line="560" w:lineRule="exact"/>
              <w:jc w:val="center"/>
              <w:rPr>
                <w:rFonts w:hAnsi="Times New Roman" w:eastAsia="仿宋"/>
                <w:sz w:val="28"/>
                <w:szCs w:val="28"/>
              </w:rPr>
            </w:pPr>
            <w:r>
              <w:rPr>
                <w:rFonts w:hAnsi="Times New Roman" w:eastAsia="仿宋"/>
                <w:sz w:val="28"/>
                <w:szCs w:val="28"/>
              </w:rPr>
              <w:t>技术规格</w:t>
            </w:r>
          </w:p>
        </w:tc>
      </w:tr>
      <w:tr w14:paraId="1BFC2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42" w:type="dxa"/>
            <w:bottom w:w="57" w:type="dxa"/>
            <w:right w:w="142" w:type="dxa"/>
          </w:tblCellMar>
        </w:tblPrEx>
        <w:trPr>
          <w:trHeight w:val="381" w:hRule="atLeast"/>
        </w:trPr>
        <w:tc>
          <w:tcPr>
            <w:tcW w:w="993" w:type="dxa"/>
            <w:vAlign w:val="center"/>
          </w:tcPr>
          <w:p w14:paraId="26A97A91">
            <w:pPr>
              <w:spacing w:line="560" w:lineRule="exact"/>
              <w:jc w:val="center"/>
              <w:rPr>
                <w:rFonts w:hAnsi="Times New Roman" w:eastAsia="仿宋"/>
                <w:sz w:val="28"/>
                <w:szCs w:val="28"/>
              </w:rPr>
            </w:pPr>
            <w:r>
              <w:rPr>
                <w:rFonts w:hint="eastAsia" w:hAnsi="Times New Roman" w:eastAsia="仿宋"/>
                <w:sz w:val="28"/>
                <w:szCs w:val="28"/>
              </w:rPr>
              <w:t>1</w:t>
            </w:r>
          </w:p>
        </w:tc>
        <w:tc>
          <w:tcPr>
            <w:tcW w:w="1449" w:type="dxa"/>
            <w:vAlign w:val="center"/>
          </w:tcPr>
          <w:p w14:paraId="4ECFE3E4">
            <w:pPr>
              <w:spacing w:line="560" w:lineRule="exact"/>
              <w:jc w:val="center"/>
              <w:rPr>
                <w:rFonts w:hAnsi="Times New Roman" w:eastAsia="仿宋"/>
                <w:sz w:val="28"/>
                <w:szCs w:val="28"/>
              </w:rPr>
            </w:pPr>
            <w:r>
              <w:rPr>
                <w:rFonts w:hint="eastAsia" w:hAnsi="Times New Roman" w:eastAsia="仿宋"/>
                <w:sz w:val="28"/>
                <w:szCs w:val="28"/>
              </w:rPr>
              <w:t>电脑</w:t>
            </w:r>
          </w:p>
        </w:tc>
        <w:tc>
          <w:tcPr>
            <w:tcW w:w="1695" w:type="dxa"/>
            <w:vAlign w:val="center"/>
          </w:tcPr>
          <w:p w14:paraId="18668C27">
            <w:pPr>
              <w:spacing w:line="560" w:lineRule="exact"/>
              <w:jc w:val="center"/>
              <w:rPr>
                <w:rFonts w:hAnsi="Times New Roman" w:eastAsia="仿宋"/>
                <w:sz w:val="28"/>
                <w:szCs w:val="28"/>
              </w:rPr>
            </w:pPr>
            <w:r>
              <w:rPr>
                <w:rFonts w:hint="eastAsia" w:hAnsi="Times New Roman" w:eastAsia="仿宋"/>
                <w:sz w:val="28"/>
                <w:szCs w:val="28"/>
              </w:rPr>
              <w:t>1台/选手</w:t>
            </w:r>
          </w:p>
        </w:tc>
        <w:tc>
          <w:tcPr>
            <w:tcW w:w="4875" w:type="dxa"/>
            <w:vAlign w:val="center"/>
          </w:tcPr>
          <w:p w14:paraId="311B8458">
            <w:pPr>
              <w:spacing w:line="560" w:lineRule="exact"/>
              <w:jc w:val="center"/>
              <w:rPr>
                <w:rFonts w:hAnsi="Times New Roman" w:eastAsia="仿宋"/>
                <w:sz w:val="28"/>
                <w:szCs w:val="28"/>
              </w:rPr>
            </w:pPr>
            <w:r>
              <w:rPr>
                <w:rFonts w:hAnsi="Times New Roman" w:eastAsia="仿宋"/>
                <w:sz w:val="28"/>
                <w:szCs w:val="28"/>
              </w:rPr>
              <w:t>CPU：i5或以上</w:t>
            </w:r>
          </w:p>
          <w:p w14:paraId="07B0E516">
            <w:pPr>
              <w:spacing w:line="560" w:lineRule="exact"/>
              <w:jc w:val="center"/>
              <w:rPr>
                <w:rFonts w:hAnsi="Times New Roman" w:eastAsia="仿宋"/>
                <w:sz w:val="28"/>
                <w:szCs w:val="28"/>
              </w:rPr>
            </w:pPr>
            <w:r>
              <w:rPr>
                <w:rFonts w:hAnsi="Times New Roman" w:eastAsia="仿宋"/>
                <w:sz w:val="28"/>
                <w:szCs w:val="28"/>
              </w:rPr>
              <w:t>内存：8GB或以上</w:t>
            </w:r>
          </w:p>
          <w:p w14:paraId="28512A8D">
            <w:pPr>
              <w:spacing w:line="560" w:lineRule="exact"/>
              <w:jc w:val="center"/>
              <w:rPr>
                <w:rFonts w:hAnsi="Times New Roman" w:eastAsia="仿宋"/>
                <w:sz w:val="28"/>
                <w:szCs w:val="28"/>
              </w:rPr>
            </w:pPr>
            <w:r>
              <w:rPr>
                <w:rFonts w:hAnsi="Times New Roman" w:eastAsia="仿宋"/>
                <w:sz w:val="28"/>
                <w:szCs w:val="28"/>
              </w:rPr>
              <w:t>硬盘空间：500MB或以上</w:t>
            </w:r>
          </w:p>
          <w:p w14:paraId="4CDA277B">
            <w:pPr>
              <w:spacing w:line="560" w:lineRule="exact"/>
              <w:jc w:val="center"/>
              <w:rPr>
                <w:rFonts w:hAnsi="Times New Roman" w:eastAsia="仿宋"/>
                <w:sz w:val="28"/>
                <w:szCs w:val="28"/>
              </w:rPr>
            </w:pPr>
            <w:r>
              <w:rPr>
                <w:rFonts w:hAnsi="Times New Roman" w:eastAsia="仿宋"/>
                <w:sz w:val="28"/>
                <w:szCs w:val="28"/>
              </w:rPr>
              <w:t>操作系统：Windows10或以上</w:t>
            </w:r>
          </w:p>
          <w:p w14:paraId="682985BA">
            <w:pPr>
              <w:spacing w:line="560" w:lineRule="exact"/>
              <w:jc w:val="center"/>
              <w:rPr>
                <w:rFonts w:hAnsi="Times New Roman" w:eastAsia="仿宋"/>
                <w:sz w:val="28"/>
                <w:szCs w:val="28"/>
              </w:rPr>
            </w:pPr>
            <w:r>
              <w:rPr>
                <w:rFonts w:hAnsi="Times New Roman" w:eastAsia="仿宋"/>
                <w:sz w:val="28"/>
                <w:szCs w:val="28"/>
              </w:rPr>
              <w:t>显示器：21寸或以上</w:t>
            </w:r>
          </w:p>
        </w:tc>
      </w:tr>
    </w:tbl>
    <w:p w14:paraId="347AB284">
      <w:pPr>
        <w:spacing w:line="560" w:lineRule="exact"/>
        <w:ind w:firstLine="632" w:firstLineChars="200"/>
        <w:outlineLvl w:val="0"/>
        <w:rPr>
          <w:rFonts w:hAnsi="Times New Roman" w:eastAsia="黑体" w:cs="方正黑体_GBK"/>
          <w:szCs w:val="20"/>
        </w:rPr>
      </w:pPr>
      <w:bookmarkStart w:id="20" w:name="_Toc210385462"/>
      <w:r>
        <w:rPr>
          <w:rFonts w:hint="eastAsia" w:hAnsi="Times New Roman" w:eastAsia="黑体" w:cs="方正黑体_GBK"/>
          <w:szCs w:val="20"/>
        </w:rPr>
        <w:t>五、安全、健康要求</w:t>
      </w:r>
      <w:bookmarkEnd w:id="20"/>
    </w:p>
    <w:p w14:paraId="621F4E7D">
      <w:pPr>
        <w:spacing w:line="560" w:lineRule="exact"/>
        <w:ind w:firstLine="632" w:firstLineChars="200"/>
        <w:rPr>
          <w:rFonts w:hAnsi="Times New Roman" w:eastAsia="黑体"/>
          <w:szCs w:val="32"/>
        </w:rPr>
      </w:pPr>
      <w:r>
        <w:rPr>
          <w:rFonts w:hint="eastAsia" w:ascii="仿宋" w:hAnsi="仿宋" w:eastAsia="仿宋" w:cs="仿宋"/>
          <w:szCs w:val="20"/>
        </w:rPr>
        <w:t>根据国家相关法规要求，结合本项目实际，提出安全、健康要求及职业操作规范要求，并明确违反后的处理规定。特别是根据本项目具体情况采取诸如人身防护，有毒、有害物品携带、存放，防火、防爆等措施。</w:t>
      </w:r>
    </w:p>
    <w:p w14:paraId="6612F7C3">
      <w:pPr>
        <w:pStyle w:val="24"/>
        <w:spacing w:line="560" w:lineRule="exact"/>
        <w:ind w:firstLine="0" w:firstLineChars="0"/>
        <w:rPr>
          <w:rFonts w:ascii="Times New Roman" w:hAnsi="Times New Roman" w:eastAsia="黑体"/>
          <w:szCs w:val="32"/>
        </w:rPr>
      </w:pPr>
      <w:r>
        <w:rPr>
          <w:rFonts w:ascii="Times New Roman" w:hAnsi="Times New Roman" w:eastAsia="黑体"/>
          <w:szCs w:val="32"/>
        </w:rPr>
        <w:br w:type="page"/>
      </w:r>
    </w:p>
    <w:p w14:paraId="00B7D254">
      <w:pPr>
        <w:spacing w:line="560" w:lineRule="exact"/>
        <w:rPr>
          <w:rFonts w:hAnsi="Times New Roman" w:eastAsia="黑体" w:cs="黑体"/>
          <w:szCs w:val="32"/>
        </w:rPr>
      </w:pPr>
      <w:r>
        <w:rPr>
          <w:rFonts w:hint="eastAsia" w:hAnsi="Times New Roman" w:eastAsia="黑体" w:cs="黑体"/>
          <w:szCs w:val="32"/>
        </w:rPr>
        <w:t>附件2</w:t>
      </w:r>
    </w:p>
    <w:p w14:paraId="270C95DE">
      <w:pPr>
        <w:spacing w:line="560" w:lineRule="exact"/>
        <w:jc w:val="center"/>
        <w:rPr>
          <w:rFonts w:hAnsi="Times New Roman" w:eastAsia="华文中宋"/>
          <w:sz w:val="42"/>
          <w:szCs w:val="42"/>
        </w:rPr>
      </w:pPr>
    </w:p>
    <w:p w14:paraId="28DE25B7">
      <w:pPr>
        <w:spacing w:line="560" w:lineRule="exact"/>
        <w:jc w:val="center"/>
        <w:rPr>
          <w:rFonts w:hAnsi="Times New Roman" w:eastAsia="方正小标宋简体" w:cs="方正小标宋简体"/>
          <w:sz w:val="44"/>
          <w:szCs w:val="44"/>
        </w:rPr>
      </w:pPr>
      <w:r>
        <w:rPr>
          <w:rFonts w:hint="eastAsia" w:hAnsi="Times New Roman" w:eastAsia="方正小标宋简体" w:cs="方正小标宋简体"/>
          <w:sz w:val="44"/>
          <w:szCs w:val="44"/>
        </w:rPr>
        <w:t>沈阳市第四届“舒心传技”职业技能大赛</w:t>
      </w:r>
    </w:p>
    <w:p w14:paraId="6D59A812">
      <w:pPr>
        <w:spacing w:line="560" w:lineRule="exact"/>
        <w:jc w:val="center"/>
        <w:rPr>
          <w:rFonts w:hAnsi="Times New Roman" w:eastAsia="方正小标宋简体" w:cs="方正小标宋简体"/>
          <w:sz w:val="44"/>
          <w:szCs w:val="44"/>
        </w:rPr>
      </w:pPr>
      <w:r>
        <w:rPr>
          <w:rFonts w:hint="eastAsia" w:hAnsi="Times New Roman" w:eastAsia="方正小标宋简体" w:cs="方正小标宋简体"/>
          <w:sz w:val="44"/>
          <w:szCs w:val="44"/>
        </w:rPr>
        <w:t>裁判人员工作责任书</w:t>
      </w:r>
    </w:p>
    <w:p w14:paraId="2391A0C8">
      <w:pPr>
        <w:spacing w:line="560" w:lineRule="exact"/>
        <w:jc w:val="center"/>
        <w:rPr>
          <w:rFonts w:hAnsi="Times New Roman" w:eastAsia="楷体_GB2312"/>
          <w:szCs w:val="32"/>
        </w:rPr>
      </w:pPr>
    </w:p>
    <w:p w14:paraId="24D1D99F">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为使沈阳市第四届“舒心传技”职业技能大赛顺利进行，充分体现竞赛的公平、公正性，拟定裁判人员工作责任书，全体裁判人员签署并执行。</w:t>
      </w:r>
    </w:p>
    <w:p w14:paraId="21966EBF">
      <w:pPr>
        <w:spacing w:line="560" w:lineRule="exact"/>
        <w:ind w:firstLine="620" w:firstLineChars="196"/>
        <w:rPr>
          <w:rFonts w:hint="eastAsia" w:ascii="仿宋" w:hAnsi="仿宋" w:eastAsia="仿宋" w:cs="仿宋"/>
          <w:szCs w:val="32"/>
        </w:rPr>
      </w:pPr>
      <w:r>
        <w:rPr>
          <w:rFonts w:hint="eastAsia" w:ascii="仿宋" w:hAnsi="仿宋" w:eastAsia="仿宋" w:cs="仿宋"/>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232361E4">
      <w:pPr>
        <w:spacing w:line="560" w:lineRule="exact"/>
        <w:ind w:firstLine="620" w:firstLineChars="196"/>
        <w:rPr>
          <w:rFonts w:hint="eastAsia" w:ascii="仿宋" w:hAnsi="仿宋" w:eastAsia="仿宋" w:cs="仿宋"/>
          <w:szCs w:val="32"/>
        </w:rPr>
      </w:pPr>
      <w:r>
        <w:rPr>
          <w:rFonts w:hint="eastAsia" w:ascii="仿宋" w:hAnsi="仿宋" w:eastAsia="仿宋" w:cs="仿宋"/>
          <w:szCs w:val="32"/>
        </w:rPr>
        <w:t>二、按照考核各项规则要求，独立行使裁判权力，严格执裁，不因任何机构和个人而影响公平、公正执裁。</w:t>
      </w:r>
    </w:p>
    <w:p w14:paraId="1F6F2CC4">
      <w:pPr>
        <w:spacing w:line="560" w:lineRule="exact"/>
        <w:ind w:firstLine="620" w:firstLineChars="196"/>
        <w:rPr>
          <w:rFonts w:hint="eastAsia" w:ascii="仿宋" w:hAnsi="仿宋" w:eastAsia="仿宋" w:cs="仿宋"/>
          <w:szCs w:val="32"/>
        </w:rPr>
      </w:pPr>
      <w:r>
        <w:rPr>
          <w:rFonts w:hint="eastAsia" w:ascii="仿宋" w:hAnsi="仿宋" w:eastAsia="仿宋" w:cs="仿宋"/>
          <w:szCs w:val="32"/>
        </w:rPr>
        <w:t>三、廉洁自律，不徇私舞弊，不做任何损害大赛声誉和形象的事情。</w:t>
      </w:r>
    </w:p>
    <w:p w14:paraId="071512E1">
      <w:pPr>
        <w:spacing w:line="560" w:lineRule="exact"/>
        <w:ind w:firstLine="620" w:firstLineChars="196"/>
        <w:rPr>
          <w:rFonts w:hint="eastAsia" w:ascii="仿宋" w:hAnsi="仿宋" w:eastAsia="仿宋" w:cs="仿宋"/>
          <w:szCs w:val="32"/>
        </w:rPr>
      </w:pPr>
      <w:r>
        <w:rPr>
          <w:rFonts w:hint="eastAsia" w:ascii="仿宋" w:hAnsi="仿宋" w:eastAsia="仿宋" w:cs="仿宋"/>
          <w:szCs w:val="32"/>
        </w:rPr>
        <w:t>四、发扬团队精神，服从工作分工，做好本职工作。</w:t>
      </w:r>
    </w:p>
    <w:p w14:paraId="4E81F3A4">
      <w:pPr>
        <w:spacing w:line="560" w:lineRule="exact"/>
        <w:ind w:firstLine="620" w:firstLineChars="196"/>
        <w:rPr>
          <w:rFonts w:hint="eastAsia" w:ascii="仿宋" w:hAnsi="仿宋" w:eastAsia="仿宋" w:cs="仿宋"/>
          <w:szCs w:val="32"/>
        </w:rPr>
      </w:pPr>
      <w:r>
        <w:rPr>
          <w:rFonts w:hint="eastAsia" w:ascii="仿宋" w:hAnsi="仿宋" w:eastAsia="仿宋" w:cs="仿宋"/>
          <w:szCs w:val="32"/>
        </w:rPr>
        <w:t>五、遵守工作纪律，严守各项机密，不擅自为任何机构或个人提供赛项竞赛环节的技术资料和有关信息。</w:t>
      </w:r>
    </w:p>
    <w:p w14:paraId="6A6CB35E">
      <w:pPr>
        <w:spacing w:line="560" w:lineRule="exact"/>
        <w:rPr>
          <w:rFonts w:hint="eastAsia" w:ascii="仿宋" w:hAnsi="仿宋" w:eastAsia="仿宋" w:cs="仿宋"/>
          <w:szCs w:val="32"/>
        </w:rPr>
      </w:pPr>
    </w:p>
    <w:p w14:paraId="672A005A">
      <w:pPr>
        <w:spacing w:line="560" w:lineRule="exact"/>
        <w:ind w:firstLine="3002" w:firstLineChars="950"/>
        <w:rPr>
          <w:rFonts w:hint="eastAsia" w:ascii="仿宋" w:hAnsi="仿宋" w:eastAsia="仿宋" w:cs="仿宋"/>
          <w:szCs w:val="32"/>
        </w:rPr>
      </w:pPr>
      <w:r>
        <w:rPr>
          <w:rFonts w:hint="eastAsia" w:ascii="仿宋" w:hAnsi="仿宋" w:eastAsia="仿宋" w:cs="仿宋"/>
          <w:szCs w:val="32"/>
        </w:rPr>
        <w:t xml:space="preserve">           签署人：</w:t>
      </w:r>
    </w:p>
    <w:p w14:paraId="515C696A">
      <w:pPr>
        <w:spacing w:line="560" w:lineRule="exact"/>
        <w:ind w:firstLine="790" w:firstLineChars="250"/>
        <w:rPr>
          <w:rFonts w:hAnsi="Times New Roman"/>
          <w:szCs w:val="32"/>
        </w:rPr>
      </w:pPr>
    </w:p>
    <w:p w14:paraId="6144F6D9">
      <w:pPr>
        <w:spacing w:line="560" w:lineRule="exact"/>
        <w:ind w:firstLine="5530" w:firstLineChars="1750"/>
        <w:rPr>
          <w:rFonts w:hAnsi="Times New Roman" w:eastAsia="仿宋"/>
          <w:szCs w:val="32"/>
        </w:rPr>
      </w:pPr>
      <w:r>
        <w:rPr>
          <w:rFonts w:hint="eastAsia" w:hAnsi="Times New Roman" w:eastAsia="仿宋"/>
          <w:szCs w:val="32"/>
        </w:rPr>
        <w:t>2025</w:t>
      </w:r>
      <w:r>
        <w:rPr>
          <w:rFonts w:hAnsi="Times New Roman" w:eastAsia="仿宋"/>
          <w:szCs w:val="32"/>
        </w:rPr>
        <w:t xml:space="preserve">年  月  日 </w:t>
      </w:r>
    </w:p>
    <w:p w14:paraId="2DBEDFE4">
      <w:pPr>
        <w:spacing w:line="560" w:lineRule="exact"/>
        <w:rPr>
          <w:rFonts w:hAnsi="Times New Roman" w:eastAsia="黑体" w:cs="仿宋_GB2312"/>
          <w:szCs w:val="32"/>
        </w:rPr>
      </w:pPr>
      <w:r>
        <w:rPr>
          <w:rFonts w:hint="eastAsia" w:hAnsi="Times New Roman" w:eastAsia="黑体" w:cs="仿宋_GB2312"/>
          <w:szCs w:val="32"/>
        </w:rPr>
        <w:t>附件3</w:t>
      </w:r>
    </w:p>
    <w:p w14:paraId="0E9FE760">
      <w:pPr>
        <w:spacing w:line="560" w:lineRule="exact"/>
        <w:rPr>
          <w:rFonts w:hAnsi="Times New Roman" w:cs="仿宋_GB2312"/>
          <w:szCs w:val="32"/>
        </w:rPr>
      </w:pPr>
    </w:p>
    <w:p w14:paraId="277C1489">
      <w:pPr>
        <w:spacing w:line="560" w:lineRule="exact"/>
        <w:jc w:val="center"/>
        <w:rPr>
          <w:rFonts w:hAnsi="Times New Roman" w:eastAsia="方正小标宋简体" w:cs="方正小标宋_GBK"/>
          <w:sz w:val="44"/>
          <w:szCs w:val="44"/>
        </w:rPr>
      </w:pPr>
      <w:r>
        <w:rPr>
          <w:rFonts w:hint="eastAsia" w:hAnsi="Times New Roman" w:eastAsia="方正小标宋简体"/>
          <w:snapToGrid w:val="0"/>
          <w:spacing w:val="-6"/>
          <w:kern w:val="0"/>
          <w:sz w:val="44"/>
          <w:szCs w:val="44"/>
        </w:rPr>
        <w:t>沈阳</w:t>
      </w:r>
      <w:r>
        <w:rPr>
          <w:rFonts w:hint="eastAsia" w:hAnsi="Times New Roman" w:eastAsia="方正小标宋简体" w:cs="方正小标宋_GBK"/>
          <w:sz w:val="44"/>
          <w:szCs w:val="44"/>
        </w:rPr>
        <w:t>市第四届“舒心传技”职业技能大赛</w:t>
      </w:r>
    </w:p>
    <w:p w14:paraId="5E2C8A42">
      <w:pPr>
        <w:spacing w:line="560" w:lineRule="exact"/>
        <w:jc w:val="center"/>
        <w:rPr>
          <w:rFonts w:hAnsi="Times New Roman" w:eastAsia="方正小标宋简体" w:cs="方正小标宋_GBK"/>
          <w:sz w:val="44"/>
          <w:szCs w:val="44"/>
        </w:rPr>
      </w:pPr>
      <w:r>
        <w:rPr>
          <w:rFonts w:hint="eastAsia" w:hAnsi="Times New Roman" w:eastAsia="方正小标宋简体" w:cs="方正小标宋_GBK"/>
          <w:sz w:val="44"/>
          <w:szCs w:val="44"/>
        </w:rPr>
        <w:t>竞赛行为规范承诺书</w:t>
      </w:r>
    </w:p>
    <w:p w14:paraId="6DC0F28C">
      <w:pPr>
        <w:spacing w:line="560" w:lineRule="exact"/>
        <w:ind w:firstLine="632" w:firstLineChars="200"/>
        <w:rPr>
          <w:rFonts w:hAnsi="Times New Roman" w:eastAsia="方正仿宋_GBK" w:cs="方正仿宋_GBK"/>
          <w:szCs w:val="20"/>
        </w:rPr>
      </w:pPr>
    </w:p>
    <w:p w14:paraId="1E25C64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遵章守纪、诚实守信、公平公正、公开透明，是全体参与沈阳市第四届“舒心传技”职业技能大赛相关人员必须遵守的行为规范。</w:t>
      </w:r>
    </w:p>
    <w:p w14:paraId="2A33FDA4">
      <w:pPr>
        <w:spacing w:line="560" w:lineRule="exact"/>
        <w:ind w:firstLine="632" w:firstLineChars="200"/>
        <w:rPr>
          <w:rFonts w:hAnsi="Times New Roman" w:eastAsia="黑体" w:cs="方正黑体_GBK"/>
          <w:szCs w:val="20"/>
        </w:rPr>
      </w:pPr>
      <w:r>
        <w:rPr>
          <w:rFonts w:hint="eastAsia" w:hAnsi="Times New Roman" w:eastAsia="黑体" w:cs="方正黑体_GBK"/>
          <w:szCs w:val="20"/>
        </w:rPr>
        <w:t>一、遵章守纪</w:t>
      </w:r>
    </w:p>
    <w:p w14:paraId="2796356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严格执行沈阳市第四届“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488A7193">
      <w:pPr>
        <w:spacing w:line="560" w:lineRule="exact"/>
        <w:ind w:firstLine="632" w:firstLineChars="200"/>
        <w:rPr>
          <w:rFonts w:hAnsi="Times New Roman" w:eastAsia="黑体" w:cs="方正黑体_GBK"/>
          <w:szCs w:val="20"/>
        </w:rPr>
      </w:pPr>
      <w:r>
        <w:rPr>
          <w:rFonts w:hint="eastAsia" w:hAnsi="Times New Roman" w:eastAsia="黑体" w:cs="方正黑体_GBK"/>
          <w:szCs w:val="20"/>
        </w:rPr>
        <w:t>二、诚实守信</w:t>
      </w:r>
    </w:p>
    <w:p w14:paraId="0233FC1B">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1F5B5A46">
      <w:pPr>
        <w:spacing w:line="560" w:lineRule="exact"/>
        <w:ind w:firstLine="632" w:firstLineChars="200"/>
        <w:rPr>
          <w:rFonts w:hAnsi="Times New Roman" w:eastAsia="黑体" w:cs="方正黑体_GBK"/>
          <w:szCs w:val="20"/>
        </w:rPr>
      </w:pPr>
      <w:r>
        <w:rPr>
          <w:rFonts w:hint="eastAsia" w:hAnsi="Times New Roman" w:eastAsia="黑体" w:cs="方正黑体_GBK"/>
          <w:szCs w:val="20"/>
        </w:rPr>
        <w:t>三、公平公正</w:t>
      </w:r>
    </w:p>
    <w:p w14:paraId="0EA2E755">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1A915F54">
      <w:pPr>
        <w:spacing w:line="560" w:lineRule="exact"/>
        <w:ind w:firstLine="632" w:firstLineChars="200"/>
        <w:rPr>
          <w:rFonts w:hAnsi="Times New Roman" w:eastAsia="黑体" w:cs="方正黑体_GBK"/>
          <w:szCs w:val="20"/>
        </w:rPr>
      </w:pPr>
      <w:r>
        <w:rPr>
          <w:rFonts w:hint="eastAsia" w:hAnsi="Times New Roman" w:eastAsia="黑体" w:cs="方正黑体_GBK"/>
          <w:szCs w:val="20"/>
        </w:rPr>
        <w:t>四、公开透明</w:t>
      </w:r>
    </w:p>
    <w:p w14:paraId="5602DCE0">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46E06287">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我们承诺遵守以上竞赛行为规范。</w:t>
      </w:r>
    </w:p>
    <w:p w14:paraId="2930B720">
      <w:pPr>
        <w:spacing w:line="560" w:lineRule="exact"/>
        <w:ind w:firstLine="632" w:firstLineChars="200"/>
        <w:rPr>
          <w:rFonts w:hint="eastAsia" w:ascii="仿宋" w:hAnsi="仿宋" w:eastAsia="仿宋" w:cs="仿宋"/>
          <w:szCs w:val="20"/>
        </w:rPr>
      </w:pPr>
    </w:p>
    <w:p w14:paraId="4CEE178C">
      <w:pPr>
        <w:spacing w:line="560" w:lineRule="exact"/>
        <w:ind w:firstLine="632" w:firstLineChars="200"/>
        <w:rPr>
          <w:rFonts w:hAnsi="Times New Roman" w:eastAsia="仿宋"/>
          <w:szCs w:val="20"/>
        </w:rPr>
      </w:pPr>
    </w:p>
    <w:p w14:paraId="650A364A">
      <w:pPr>
        <w:spacing w:line="560" w:lineRule="exact"/>
        <w:ind w:firstLine="4108" w:firstLineChars="1300"/>
        <w:rPr>
          <w:rFonts w:hAnsi="Times New Roman" w:eastAsia="仿宋"/>
          <w:szCs w:val="20"/>
        </w:rPr>
      </w:pPr>
      <w:r>
        <w:rPr>
          <w:rFonts w:hAnsi="Times New Roman" w:eastAsia="仿宋"/>
          <w:szCs w:val="20"/>
        </w:rPr>
        <w:t>签署人：</w:t>
      </w:r>
    </w:p>
    <w:p w14:paraId="53D1AC51">
      <w:pPr>
        <w:spacing w:line="560" w:lineRule="exact"/>
        <w:ind w:firstLine="632" w:firstLineChars="200"/>
        <w:rPr>
          <w:rFonts w:hAnsi="Times New Roman" w:eastAsia="仿宋"/>
          <w:szCs w:val="20"/>
        </w:rPr>
      </w:pPr>
    </w:p>
    <w:p w14:paraId="2DCC8DCC">
      <w:pPr>
        <w:spacing w:line="560" w:lineRule="exact"/>
        <w:ind w:firstLine="5056" w:firstLineChars="1600"/>
        <w:rPr>
          <w:rFonts w:hAnsi="Times New Roman" w:eastAsia="仿宋"/>
          <w:szCs w:val="20"/>
        </w:rPr>
      </w:pPr>
      <w:r>
        <w:rPr>
          <w:rFonts w:hint="eastAsia" w:hAnsi="Times New Roman" w:eastAsia="仿宋"/>
          <w:szCs w:val="20"/>
        </w:rPr>
        <w:t>2025</w:t>
      </w:r>
      <w:r>
        <w:rPr>
          <w:rFonts w:hAnsi="Times New Roman" w:eastAsia="仿宋"/>
          <w:szCs w:val="20"/>
        </w:rPr>
        <w:t>年  月  日</w:t>
      </w:r>
    </w:p>
    <w:p w14:paraId="1B6893F1">
      <w:pPr>
        <w:pStyle w:val="24"/>
        <w:spacing w:line="560" w:lineRule="exact"/>
        <w:ind w:firstLine="0" w:firstLineChars="0"/>
        <w:rPr>
          <w:rFonts w:ascii="Times New Roman" w:hAnsi="Times New Roman" w:eastAsia="黑体"/>
          <w:szCs w:val="32"/>
        </w:rPr>
      </w:pPr>
      <w:r>
        <w:rPr>
          <w:rFonts w:ascii="Times New Roman" w:hAnsi="Times New Roman"/>
          <w:szCs w:val="20"/>
        </w:rPr>
        <w:br w:type="page"/>
      </w:r>
    </w:p>
    <w:p w14:paraId="16004D4F">
      <w:pPr>
        <w:pStyle w:val="24"/>
        <w:spacing w:line="560" w:lineRule="exact"/>
        <w:ind w:firstLine="0" w:firstLineChars="0"/>
        <w:rPr>
          <w:rFonts w:ascii="Times New Roman" w:hAnsi="Times New Roman" w:eastAsia="黑体" w:cs="仿宋_GB2312"/>
          <w:szCs w:val="32"/>
        </w:rPr>
      </w:pPr>
      <w:r>
        <w:rPr>
          <w:rFonts w:hint="eastAsia" w:ascii="Times New Roman" w:hAnsi="Times New Roman" w:eastAsia="黑体" w:cs="仿宋_GB2312"/>
          <w:szCs w:val="32"/>
        </w:rPr>
        <w:t>附件4</w:t>
      </w:r>
    </w:p>
    <w:p w14:paraId="24A2917D">
      <w:pPr>
        <w:spacing w:line="560" w:lineRule="exact"/>
        <w:rPr>
          <w:rFonts w:hAnsi="Times New Roman"/>
          <w:szCs w:val="20"/>
        </w:rPr>
      </w:pPr>
    </w:p>
    <w:p w14:paraId="0BB42E52">
      <w:pPr>
        <w:spacing w:line="560" w:lineRule="exact"/>
        <w:jc w:val="center"/>
        <w:rPr>
          <w:rFonts w:hAnsi="Times New Roman" w:eastAsia="方正小标宋简体"/>
          <w:sz w:val="44"/>
          <w:szCs w:val="44"/>
        </w:rPr>
      </w:pPr>
      <w:bookmarkStart w:id="21" w:name="_Hlk107342551"/>
      <w:r>
        <w:rPr>
          <w:rFonts w:hint="eastAsia" w:hAnsi="Times New Roman" w:eastAsia="方正小标宋简体"/>
          <w:sz w:val="44"/>
          <w:szCs w:val="44"/>
        </w:rPr>
        <w:t>沈阳市第四届“舒心传技”职业技能大赛</w:t>
      </w:r>
    </w:p>
    <w:p w14:paraId="1A61C553">
      <w:pPr>
        <w:spacing w:line="560" w:lineRule="exact"/>
        <w:jc w:val="center"/>
        <w:rPr>
          <w:rFonts w:hAnsi="Times New Roman" w:eastAsia="方正小标宋简体"/>
          <w:sz w:val="44"/>
          <w:szCs w:val="44"/>
        </w:rPr>
      </w:pPr>
      <w:r>
        <w:rPr>
          <w:rFonts w:hint="eastAsia" w:hAnsi="Times New Roman" w:eastAsia="方正小标宋简体"/>
          <w:sz w:val="44"/>
          <w:szCs w:val="44"/>
        </w:rPr>
        <w:t>参赛选手安全承诺书</w:t>
      </w:r>
    </w:p>
    <w:bookmarkEnd w:id="21"/>
    <w:p w14:paraId="33DBCA35">
      <w:pPr>
        <w:spacing w:line="560" w:lineRule="exact"/>
        <w:ind w:firstLine="632" w:firstLineChars="200"/>
        <w:rPr>
          <w:rFonts w:hAnsi="Times New Roman" w:eastAsia="仿宋"/>
          <w:szCs w:val="20"/>
        </w:rPr>
      </w:pPr>
      <w:r>
        <w:rPr>
          <w:rFonts w:hAnsi="Times New Roman" w:eastAsia="仿宋"/>
          <w:szCs w:val="20"/>
        </w:rPr>
        <w:t>为增强沈阳市</w:t>
      </w:r>
      <w:r>
        <w:rPr>
          <w:rFonts w:hint="eastAsia" w:hAnsi="Times New Roman" w:eastAsia="仿宋"/>
          <w:szCs w:val="32"/>
        </w:rPr>
        <w:t>第四届</w:t>
      </w:r>
      <w:r>
        <w:rPr>
          <w:rFonts w:hAnsi="Times New Roman" w:eastAsia="仿宋"/>
          <w:szCs w:val="20"/>
        </w:rPr>
        <w:t>“舒心传技”职业技能大赛参赛选手安全操作意识，积极预防比赛中的伤害事故，营造安全、规范的比赛环境，参赛选手就安全、规范参赛，做出如下承诺：</w:t>
      </w:r>
    </w:p>
    <w:p w14:paraId="11E930EB">
      <w:pPr>
        <w:spacing w:line="560" w:lineRule="exact"/>
        <w:ind w:firstLine="632" w:firstLineChars="200"/>
        <w:rPr>
          <w:rFonts w:hAnsi="Times New Roman" w:eastAsia="仿宋"/>
          <w:szCs w:val="20"/>
        </w:rPr>
      </w:pPr>
      <w:r>
        <w:rPr>
          <w:rFonts w:hAnsi="Times New Roman" w:eastAsia="仿宋"/>
          <w:szCs w:val="20"/>
        </w:rPr>
        <w:t xml:space="preserve">一、服从裁判人员管理，遵守比赛纪律、秩序，文明参赛。 </w:t>
      </w:r>
    </w:p>
    <w:p w14:paraId="3A065CCC">
      <w:pPr>
        <w:spacing w:line="560" w:lineRule="exact"/>
        <w:ind w:firstLine="632" w:firstLineChars="200"/>
        <w:rPr>
          <w:rFonts w:hAnsi="Times New Roman" w:eastAsia="仿宋"/>
          <w:szCs w:val="20"/>
        </w:rPr>
      </w:pPr>
      <w:r>
        <w:rPr>
          <w:rFonts w:hAnsi="Times New Roman" w:eastAsia="仿宋"/>
          <w:szCs w:val="20"/>
        </w:rPr>
        <w:t>二、遵守竞赛规则、操作规程，规范操作赛场设施、设备，规范使用比赛工具材料。</w:t>
      </w:r>
    </w:p>
    <w:p w14:paraId="2122C525">
      <w:pPr>
        <w:spacing w:line="560" w:lineRule="exact"/>
        <w:ind w:firstLine="632" w:firstLineChars="200"/>
        <w:rPr>
          <w:rFonts w:hAnsi="Times New Roman" w:eastAsia="仿宋"/>
          <w:szCs w:val="20"/>
        </w:rPr>
      </w:pPr>
      <w:r>
        <w:rPr>
          <w:rFonts w:hAnsi="Times New Roman" w:eastAsia="仿宋"/>
          <w:szCs w:val="20"/>
        </w:rPr>
        <w:t xml:space="preserve">三、按照行业相关安全规定和本项目竞赛安全规范要求穿戴防护用具及防护用品，安全参赛，杜绝一切危险操作行为。 </w:t>
      </w:r>
    </w:p>
    <w:p w14:paraId="4DF1D769">
      <w:pPr>
        <w:spacing w:line="560" w:lineRule="exact"/>
        <w:ind w:firstLine="632" w:firstLineChars="200"/>
        <w:rPr>
          <w:rFonts w:hAnsi="Times New Roman" w:eastAsia="仿宋"/>
          <w:szCs w:val="20"/>
        </w:rPr>
      </w:pPr>
      <w:r>
        <w:rPr>
          <w:rFonts w:hAnsi="Times New Roman" w:eastAsia="仿宋"/>
          <w:szCs w:val="20"/>
        </w:rPr>
        <w:t>四、爱护参赛设施、设备及工具材料，规范存放、妥善保管，防止损坏。</w:t>
      </w:r>
    </w:p>
    <w:p w14:paraId="51E1AF1C">
      <w:pPr>
        <w:spacing w:line="560" w:lineRule="exact"/>
        <w:ind w:firstLine="632" w:firstLineChars="200"/>
        <w:rPr>
          <w:rFonts w:hAnsi="Times New Roman" w:eastAsia="仿宋"/>
          <w:szCs w:val="20"/>
        </w:rPr>
      </w:pPr>
      <w:r>
        <w:rPr>
          <w:rFonts w:hAnsi="Times New Roman" w:eastAsia="仿宋"/>
          <w:szCs w:val="20"/>
        </w:rPr>
        <w:t>五、养成文明生活习惯，注意饮食卫生，在确保人身健康、安全的前提下参加竞赛。</w:t>
      </w:r>
    </w:p>
    <w:p w14:paraId="5A07A873">
      <w:pPr>
        <w:spacing w:line="560" w:lineRule="exact"/>
        <w:ind w:firstLine="632" w:firstLineChars="200"/>
        <w:rPr>
          <w:rFonts w:hAnsi="Times New Roman" w:eastAsia="仿宋"/>
          <w:szCs w:val="20"/>
        </w:rPr>
      </w:pPr>
      <w:r>
        <w:rPr>
          <w:rFonts w:hAnsi="Times New Roman" w:eastAsia="仿宋"/>
          <w:szCs w:val="20"/>
        </w:rPr>
        <w:t xml:space="preserve">六、发现有关问题和故障，按规范报告、处理。 </w:t>
      </w:r>
    </w:p>
    <w:p w14:paraId="72D63777">
      <w:pPr>
        <w:spacing w:line="560" w:lineRule="exact"/>
        <w:ind w:firstLine="632" w:firstLineChars="200"/>
        <w:rPr>
          <w:rFonts w:hAnsi="Times New Roman" w:eastAsia="仿宋"/>
          <w:szCs w:val="20"/>
        </w:rPr>
      </w:pPr>
      <w:r>
        <w:rPr>
          <w:rFonts w:hAnsi="Times New Roman" w:eastAsia="仿宋"/>
          <w:szCs w:val="20"/>
        </w:rPr>
        <w:t>我们保证严格遵守沈阳市</w:t>
      </w:r>
      <w:r>
        <w:rPr>
          <w:rFonts w:hint="eastAsia" w:hAnsi="Times New Roman" w:eastAsia="仿宋"/>
          <w:szCs w:val="32"/>
        </w:rPr>
        <w:t>第四届</w:t>
      </w:r>
      <w:r>
        <w:rPr>
          <w:rFonts w:hAnsi="Times New Roman" w:eastAsia="仿宋"/>
          <w:szCs w:val="32"/>
        </w:rPr>
        <w:t>“</w:t>
      </w:r>
      <w:r>
        <w:rPr>
          <w:rFonts w:hAnsi="Times New Roman" w:eastAsia="仿宋"/>
          <w:szCs w:val="20"/>
        </w:rPr>
        <w:t>舒心传技</w:t>
      </w:r>
      <w:r>
        <w:rPr>
          <w:rFonts w:hAnsi="Times New Roman" w:eastAsia="仿宋"/>
          <w:szCs w:val="32"/>
        </w:rPr>
        <w:t>”</w:t>
      </w:r>
      <w:r>
        <w:rPr>
          <w:rFonts w:hAnsi="Times New Roman" w:eastAsia="仿宋"/>
          <w:szCs w:val="20"/>
        </w:rPr>
        <w:t>职业技能大赛组委会有关规定、本项目《竞赛细则》等各项相关安全规定，杜绝一切不安全、不文明、不规范、不健康的行为，做文明参赛的选手。</w:t>
      </w:r>
    </w:p>
    <w:p w14:paraId="1F1ABB75">
      <w:pPr>
        <w:spacing w:line="560" w:lineRule="exact"/>
        <w:ind w:firstLine="3160" w:firstLineChars="1000"/>
        <w:rPr>
          <w:rFonts w:hAnsi="Times New Roman" w:eastAsia="仿宋"/>
          <w:szCs w:val="20"/>
        </w:rPr>
      </w:pPr>
      <w:r>
        <w:rPr>
          <w:rFonts w:hAnsi="Times New Roman" w:eastAsia="仿宋"/>
          <w:szCs w:val="20"/>
        </w:rPr>
        <w:t>参赛选手签名：</w:t>
      </w:r>
    </w:p>
    <w:p w14:paraId="5F962848">
      <w:pPr>
        <w:spacing w:line="560" w:lineRule="exact"/>
        <w:ind w:firstLine="632" w:firstLineChars="200"/>
        <w:rPr>
          <w:rFonts w:hAnsi="Times New Roman" w:eastAsia="仿宋"/>
        </w:rPr>
      </w:pPr>
      <w:r>
        <w:rPr>
          <w:rFonts w:hAnsi="Times New Roman" w:eastAsia="仿宋"/>
          <w:szCs w:val="20"/>
        </w:rPr>
        <w:t xml:space="preserve">                               </w:t>
      </w:r>
      <w:r>
        <w:rPr>
          <w:rFonts w:hint="eastAsia" w:hAnsi="Times New Roman" w:eastAsia="仿宋"/>
          <w:szCs w:val="20"/>
        </w:rPr>
        <w:t>2025</w:t>
      </w:r>
      <w:r>
        <w:rPr>
          <w:rFonts w:hAnsi="Times New Roman" w:eastAsia="仿宋"/>
          <w:szCs w:val="20"/>
        </w:rPr>
        <w:t>年   月   日</w:t>
      </w:r>
    </w:p>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72F737-F7D5-441C-94AD-A28BC3FCE0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6589311-74E2-44E8-948E-C80482708563}"/>
  </w:font>
  <w:font w:name="仿宋_GB2312">
    <w:panose1 w:val="02010609030101010101"/>
    <w:charset w:val="86"/>
    <w:family w:val="modern"/>
    <w:pitch w:val="default"/>
    <w:sig w:usb0="00000001" w:usb1="080E0000" w:usb2="00000000" w:usb3="00000000" w:csb0="00040000" w:csb1="00000000"/>
    <w:embedRegular r:id="rId3" w:fontKey="{031864EC-8165-42DA-8FF4-CF512FAC893C}"/>
  </w:font>
  <w:font w:name="楷体">
    <w:panose1 w:val="02010609060101010101"/>
    <w:charset w:val="86"/>
    <w:family w:val="modern"/>
    <w:pitch w:val="default"/>
    <w:sig w:usb0="800002BF" w:usb1="38CF7CFA" w:usb2="00000016" w:usb3="00000000" w:csb0="00040001" w:csb1="00000000"/>
    <w:embedRegular r:id="rId4" w:fontKey="{D651F62A-ACDE-4AB3-9B46-310CDD7971B3}"/>
  </w:font>
  <w:font w:name="等线 Light">
    <w:panose1 w:val="02010600030101010101"/>
    <w:charset w:val="86"/>
    <w:family w:val="auto"/>
    <w:pitch w:val="default"/>
    <w:sig w:usb0="A00002BF" w:usb1="38CF7CFA" w:usb2="00000016" w:usb3="00000000" w:csb0="0004000F"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5" w:fontKey="{0DD1D1B9-9210-4423-BD21-083C773D78D7}"/>
  </w:font>
  <w:font w:name="方正仿宋简体">
    <w:altName w:val="微软雅黑"/>
    <w:panose1 w:val="00000000000000000000"/>
    <w:charset w:val="86"/>
    <w:family w:val="auto"/>
    <w:pitch w:val="default"/>
    <w:sig w:usb0="00000000" w:usb1="00000000" w:usb2="00000012" w:usb3="00000000" w:csb0="00040001" w:csb1="00000000"/>
  </w:font>
  <w:font w:name="方正小标宋简体">
    <w:panose1 w:val="02000000000000000000"/>
    <w:charset w:val="86"/>
    <w:family w:val="auto"/>
    <w:pitch w:val="default"/>
    <w:sig w:usb0="00000001" w:usb1="08000000" w:usb2="00000000" w:usb3="00000000" w:csb0="00040000" w:csb1="00000000"/>
    <w:embedRegular r:id="rId6" w:fontKey="{581B62A9-35D6-4EFB-83F5-526FA949B320}"/>
  </w:font>
  <w:font w:name="方正黑体_GBK">
    <w:altName w:val="微软雅黑"/>
    <w:panose1 w:val="00000000000000000000"/>
    <w:charset w:val="86"/>
    <w:family w:val="script"/>
    <w:pitch w:val="default"/>
    <w:sig w:usb0="00000000" w:usb1="00000000" w:usb2="00000000" w:usb3="00000000" w:csb0="00040000" w:csb1="00000000"/>
    <w:embedRegular r:id="rId7" w:fontKey="{1D1605B2-A1B7-427B-B709-41F91C41B343}"/>
  </w:font>
  <w:font w:name="方正仿宋_GBK">
    <w:altName w:val="微软雅黑"/>
    <w:panose1 w:val="00000000000000000000"/>
    <w:charset w:val="86"/>
    <w:family w:val="script"/>
    <w:pitch w:val="default"/>
    <w:sig w:usb0="00000000" w:usb1="00000000" w:usb2="00082016" w:usb3="00000000" w:csb0="00040001" w:csb1="00000000"/>
    <w:embedRegular r:id="rId8" w:fontKey="{19DB9A15-B222-453E-BF8F-12415D8BD671}"/>
  </w:font>
  <w:font w:name="仿宋">
    <w:panose1 w:val="02010609060101010101"/>
    <w:charset w:val="86"/>
    <w:family w:val="modern"/>
    <w:pitch w:val="default"/>
    <w:sig w:usb0="800002BF" w:usb1="38CF7CFA" w:usb2="00000016" w:usb3="00000000" w:csb0="00040001" w:csb1="00000000"/>
    <w:embedRegular r:id="rId9" w:fontKey="{73D733F7-9ED5-4FF7-9753-0BAE89D246B2}"/>
  </w:font>
  <w:font w:name="华文中宋">
    <w:panose1 w:val="02010600040101010101"/>
    <w:charset w:val="86"/>
    <w:family w:val="auto"/>
    <w:pitch w:val="default"/>
    <w:sig w:usb0="00000287" w:usb1="080F0000" w:usb2="00000000" w:usb3="00000000" w:csb0="0004009F" w:csb1="DFD70000"/>
    <w:embedRegular r:id="rId10" w:fontKey="{8E28410F-F1BD-424C-9828-B7A4CCDC018C}"/>
  </w:font>
  <w:font w:name="楷体_GB2312">
    <w:altName w:val="楷体"/>
    <w:panose1 w:val="00000000000000000000"/>
    <w:charset w:val="86"/>
    <w:family w:val="modern"/>
    <w:pitch w:val="default"/>
    <w:sig w:usb0="00000000" w:usb1="00000000" w:usb2="00000010" w:usb3="00000000" w:csb0="00040000" w:csb1="00000000"/>
    <w:embedRegular r:id="rId11" w:fontKey="{6810FF96-3CFA-4B58-876F-EB463451E0D4}"/>
  </w:font>
  <w:font w:name="方正小标宋_GBK">
    <w:panose1 w:val="02000000000000000000"/>
    <w:charset w:val="86"/>
    <w:family w:val="script"/>
    <w:pitch w:val="default"/>
    <w:sig w:usb0="A00002BF" w:usb1="38CF7CFA" w:usb2="00082016" w:usb3="00000000" w:csb0="00040001" w:csb1="00000000"/>
    <w:embedRegular r:id="rId12" w:fontKey="{8ABB9F49-4AB5-404D-89E4-E40BF6443C20}"/>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563EC">
    <w:pPr>
      <w:pStyle w:val="8"/>
      <w:framePr w:wrap="around" w:vAnchor="text" w:hAnchor="margin" w:xAlign="outside" w:y="1"/>
      <w:ind w:left="320" w:leftChars="100" w:right="320" w:rightChars="100"/>
      <w:rPr>
        <w:rStyle w:val="17"/>
        <w:rFonts w:hint="eastAsia"/>
        <w:b/>
        <w:bCs/>
        <w:sz w:val="28"/>
      </w:rPr>
    </w:pPr>
    <w:r>
      <w:rPr>
        <w:rStyle w:val="17"/>
        <w:rFonts w:hint="eastAsia"/>
        <w:sz w:val="28"/>
      </w:rPr>
      <w:t>—</w:t>
    </w:r>
    <w:r>
      <w:rPr>
        <w:rStyle w:val="17"/>
        <w:sz w:val="28"/>
      </w:rPr>
      <w:t xml:space="preserve"> </w:t>
    </w:r>
    <w:r>
      <w:rPr>
        <w:rStyle w:val="17"/>
        <w:sz w:val="28"/>
      </w:rPr>
      <w:fldChar w:fldCharType="begin"/>
    </w:r>
    <w:r>
      <w:rPr>
        <w:rStyle w:val="17"/>
        <w:sz w:val="28"/>
      </w:rPr>
      <w:instrText xml:space="preserve">PAGE  </w:instrText>
    </w:r>
    <w:r>
      <w:rPr>
        <w:rStyle w:val="17"/>
        <w:sz w:val="28"/>
      </w:rPr>
      <w:fldChar w:fldCharType="separate"/>
    </w:r>
    <w:r>
      <w:rPr>
        <w:rStyle w:val="17"/>
        <w:sz w:val="28"/>
      </w:rPr>
      <w:t>1</w:t>
    </w:r>
    <w:r>
      <w:rPr>
        <w:rStyle w:val="17"/>
        <w:sz w:val="28"/>
      </w:rPr>
      <w:fldChar w:fldCharType="end"/>
    </w:r>
    <w:r>
      <w:rPr>
        <w:rStyle w:val="17"/>
        <w:sz w:val="28"/>
      </w:rPr>
      <w:t xml:space="preserve"> </w:t>
    </w:r>
    <w:r>
      <w:rPr>
        <w:rStyle w:val="17"/>
        <w:rFonts w:hint="eastAsia"/>
        <w:sz w:val="28"/>
      </w:rPr>
      <w:t>—</w:t>
    </w:r>
  </w:p>
  <w:p w14:paraId="5D171DF0">
    <w:pPr>
      <w:pStyle w:val="8"/>
      <w:ind w:right="360"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8B398">
    <w:pPr>
      <w:pStyle w:val="8"/>
      <w:framePr w:wrap="around" w:vAnchor="text" w:hAnchor="margin" w:xAlign="outside" w:y="1"/>
      <w:rPr>
        <w:rStyle w:val="17"/>
        <w:rFonts w:hint="eastAsia"/>
      </w:rPr>
    </w:pPr>
    <w:r>
      <w:rPr>
        <w:rStyle w:val="17"/>
      </w:rPr>
      <w:fldChar w:fldCharType="begin"/>
    </w:r>
    <w:r>
      <w:rPr>
        <w:rStyle w:val="17"/>
      </w:rPr>
      <w:instrText xml:space="preserve">PAGE  </w:instrText>
    </w:r>
    <w:r>
      <w:rPr>
        <w:rStyle w:val="17"/>
      </w:rPr>
      <w:fldChar w:fldCharType="separate"/>
    </w:r>
    <w:r>
      <w:rPr>
        <w:rStyle w:val="17"/>
      </w:rPr>
      <w:t>1</w:t>
    </w:r>
    <w:r>
      <w:rPr>
        <w:rStyle w:val="17"/>
      </w:rPr>
      <w:fldChar w:fldCharType="end"/>
    </w:r>
  </w:p>
  <w:p w14:paraId="0ABEAEBB">
    <w:pPr>
      <w:pStyle w:val="8"/>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AC1A9">
    <w:pPr>
      <w:pStyle w:val="9"/>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794A09"/>
    <w:multiLevelType w:val="singleLevel"/>
    <w:tmpl w:val="C0794A09"/>
    <w:lvl w:ilvl="0" w:tentative="0">
      <w:start w:val="2"/>
      <w:numFmt w:val="decimal"/>
      <w:suff w:val="nothing"/>
      <w:lvlText w:val="%1."/>
      <w:lvlJc w:val="left"/>
    </w:lvl>
  </w:abstractNum>
  <w:abstractNum w:abstractNumId="1">
    <w:nsid w:val="2CDD50B1"/>
    <w:multiLevelType w:val="multilevel"/>
    <w:tmpl w:val="2CDD50B1"/>
    <w:lvl w:ilvl="0" w:tentative="0">
      <w:start w:val="1"/>
      <w:numFmt w:val="chineseCountingThousand"/>
      <w:pStyle w:val="3"/>
      <w:lvlText w:val="(%1)"/>
      <w:lvlJc w:val="left"/>
      <w:pPr>
        <w:ind w:left="-5" w:hanging="440"/>
      </w:pPr>
      <w:rPr>
        <w:rFonts w:hint="eastAsia" w:ascii="楷体" w:hAnsi="楷体" w:eastAsia="楷体" w:cs="楷体"/>
      </w:rPr>
    </w:lvl>
    <w:lvl w:ilvl="1" w:tentative="0">
      <w:start w:val="1"/>
      <w:numFmt w:val="lowerLetter"/>
      <w:lvlText w:val="%2)"/>
      <w:lvlJc w:val="left"/>
      <w:pPr>
        <w:ind w:left="-405" w:hanging="440"/>
      </w:pPr>
    </w:lvl>
    <w:lvl w:ilvl="2" w:tentative="0">
      <w:start w:val="1"/>
      <w:numFmt w:val="lowerRoman"/>
      <w:lvlText w:val="%3."/>
      <w:lvlJc w:val="right"/>
      <w:pPr>
        <w:ind w:left="35" w:hanging="440"/>
      </w:pPr>
    </w:lvl>
    <w:lvl w:ilvl="3" w:tentative="0">
      <w:start w:val="1"/>
      <w:numFmt w:val="decimal"/>
      <w:lvlText w:val="%4."/>
      <w:lvlJc w:val="left"/>
      <w:pPr>
        <w:ind w:left="475" w:hanging="440"/>
      </w:pPr>
    </w:lvl>
    <w:lvl w:ilvl="4" w:tentative="0">
      <w:start w:val="1"/>
      <w:numFmt w:val="lowerLetter"/>
      <w:lvlText w:val="%5)"/>
      <w:lvlJc w:val="left"/>
      <w:pPr>
        <w:ind w:left="915" w:hanging="440"/>
      </w:pPr>
    </w:lvl>
    <w:lvl w:ilvl="5" w:tentative="0">
      <w:start w:val="1"/>
      <w:numFmt w:val="lowerRoman"/>
      <w:lvlText w:val="%6."/>
      <w:lvlJc w:val="right"/>
      <w:pPr>
        <w:ind w:left="1355" w:hanging="440"/>
      </w:pPr>
    </w:lvl>
    <w:lvl w:ilvl="6" w:tentative="0">
      <w:start w:val="1"/>
      <w:numFmt w:val="decimal"/>
      <w:lvlText w:val="%7."/>
      <w:lvlJc w:val="left"/>
      <w:pPr>
        <w:ind w:left="1795" w:hanging="440"/>
      </w:pPr>
    </w:lvl>
    <w:lvl w:ilvl="7" w:tentative="0">
      <w:start w:val="1"/>
      <w:numFmt w:val="lowerLetter"/>
      <w:lvlText w:val="%8)"/>
      <w:lvlJc w:val="left"/>
      <w:pPr>
        <w:ind w:left="2235" w:hanging="440"/>
      </w:pPr>
    </w:lvl>
    <w:lvl w:ilvl="8" w:tentative="0">
      <w:start w:val="1"/>
      <w:numFmt w:val="lowerRoman"/>
      <w:lvlText w:val="%9."/>
      <w:lvlJc w:val="right"/>
      <w:pPr>
        <w:ind w:left="2675" w:hanging="440"/>
      </w:pPr>
    </w:lvl>
  </w:abstractNum>
  <w:abstractNum w:abstractNumId="2">
    <w:nsid w:val="381F3666"/>
    <w:multiLevelType w:val="multilevel"/>
    <w:tmpl w:val="381F3666"/>
    <w:lvl w:ilvl="0" w:tentative="0">
      <w:start w:val="1"/>
      <w:numFmt w:val="chineseCountingThousand"/>
      <w:pStyle w:val="2"/>
      <w:lvlText w:val="%1、"/>
      <w:lvlJc w:val="left"/>
      <w:pPr>
        <w:ind w:left="-5" w:hanging="440"/>
      </w:pPr>
    </w:lvl>
    <w:lvl w:ilvl="1" w:tentative="0">
      <w:start w:val="1"/>
      <w:numFmt w:val="lowerLetter"/>
      <w:lvlText w:val="%2)"/>
      <w:lvlJc w:val="left"/>
      <w:pPr>
        <w:ind w:left="-2678" w:hanging="440"/>
      </w:pPr>
    </w:lvl>
    <w:lvl w:ilvl="2" w:tentative="0">
      <w:start w:val="1"/>
      <w:numFmt w:val="lowerRoman"/>
      <w:lvlText w:val="%3."/>
      <w:lvlJc w:val="right"/>
      <w:pPr>
        <w:ind w:left="-2238" w:hanging="440"/>
      </w:pPr>
    </w:lvl>
    <w:lvl w:ilvl="3" w:tentative="0">
      <w:start w:val="1"/>
      <w:numFmt w:val="decimal"/>
      <w:lvlText w:val="%4."/>
      <w:lvlJc w:val="left"/>
      <w:pPr>
        <w:ind w:left="-1798" w:hanging="440"/>
      </w:pPr>
    </w:lvl>
    <w:lvl w:ilvl="4" w:tentative="0">
      <w:start w:val="1"/>
      <w:numFmt w:val="lowerLetter"/>
      <w:lvlText w:val="%5)"/>
      <w:lvlJc w:val="left"/>
      <w:pPr>
        <w:ind w:left="-1358" w:hanging="440"/>
      </w:pPr>
    </w:lvl>
    <w:lvl w:ilvl="5" w:tentative="0">
      <w:start w:val="1"/>
      <w:numFmt w:val="lowerRoman"/>
      <w:lvlText w:val="%6."/>
      <w:lvlJc w:val="right"/>
      <w:pPr>
        <w:ind w:left="-918" w:hanging="440"/>
      </w:pPr>
    </w:lvl>
    <w:lvl w:ilvl="6" w:tentative="0">
      <w:start w:val="1"/>
      <w:numFmt w:val="decimal"/>
      <w:lvlText w:val="%7."/>
      <w:lvlJc w:val="left"/>
      <w:pPr>
        <w:ind w:left="-478" w:hanging="440"/>
      </w:pPr>
    </w:lvl>
    <w:lvl w:ilvl="7" w:tentative="0">
      <w:start w:val="1"/>
      <w:numFmt w:val="lowerLetter"/>
      <w:lvlText w:val="%8)"/>
      <w:lvlJc w:val="left"/>
      <w:pPr>
        <w:ind w:left="-38" w:hanging="440"/>
      </w:pPr>
    </w:lvl>
    <w:lvl w:ilvl="8" w:tentative="0">
      <w:start w:val="1"/>
      <w:numFmt w:val="lowerRoman"/>
      <w:lvlText w:val="%9."/>
      <w:lvlJc w:val="right"/>
      <w:pPr>
        <w:ind w:left="402" w:hanging="440"/>
      </w:pPr>
    </w:lvl>
  </w:abstractNum>
  <w:abstractNum w:abstractNumId="3">
    <w:nsid w:val="586B3D8E"/>
    <w:multiLevelType w:val="multilevel"/>
    <w:tmpl w:val="586B3D8E"/>
    <w:lvl w:ilvl="0" w:tentative="0">
      <w:start w:val="1"/>
      <w:numFmt w:val="decimal"/>
      <w:pStyle w:val="4"/>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7EEBB6AC"/>
    <w:multiLevelType w:val="singleLevel"/>
    <w:tmpl w:val="7EEBB6AC"/>
    <w:lvl w:ilvl="0" w:tentative="0">
      <w:start w:val="1"/>
      <w:numFmt w:val="decimal"/>
      <w:lvlText w:val="%1、"/>
      <w:lvlJc w:val="left"/>
      <w:pPr>
        <w:tabs>
          <w:tab w:val="left" w:pos="420"/>
        </w:tabs>
        <w:ind w:left="-3" w:firstLine="3"/>
      </w:pPr>
      <w:rPr>
        <w:rFonts w:hint="default" w:ascii="Times New Roman" w:hAnsi="Times New Roman" w:cs="Times New Roman"/>
        <w:sz w:val="28"/>
        <w:szCs w:val="28"/>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TrueTypeFonts/>
  <w:saveSubsetFonts/>
  <w:mirrorMargins w:val="1"/>
  <w:bordersDoNotSurroundHeader w:val="1"/>
  <w:bordersDoNotSurroundFooter w:val="1"/>
  <w:documentProtection w:enforcement="0"/>
  <w:defaultTabStop w:val="420"/>
  <w:drawingGridHorizontalSpacing w:val="158"/>
  <w:drawingGridVerticalSpacing w:val="59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xNjMxYzYwMzU5Yjk2NmNhZTkyMWRmZjMxMDhlZDkifQ=="/>
  </w:docVars>
  <w:rsids>
    <w:rsidRoot w:val="003711FD"/>
    <w:rsid w:val="00014398"/>
    <w:rsid w:val="000169A0"/>
    <w:rsid w:val="00017865"/>
    <w:rsid w:val="00024431"/>
    <w:rsid w:val="00081006"/>
    <w:rsid w:val="000811F5"/>
    <w:rsid w:val="00095A31"/>
    <w:rsid w:val="00097620"/>
    <w:rsid w:val="000A7A67"/>
    <w:rsid w:val="000B4430"/>
    <w:rsid w:val="000B5BAD"/>
    <w:rsid w:val="000B5C40"/>
    <w:rsid w:val="000C4D3D"/>
    <w:rsid w:val="000E5B6E"/>
    <w:rsid w:val="00103867"/>
    <w:rsid w:val="00114A7F"/>
    <w:rsid w:val="001379FE"/>
    <w:rsid w:val="00142BA2"/>
    <w:rsid w:val="0016792D"/>
    <w:rsid w:val="001772F3"/>
    <w:rsid w:val="0019493D"/>
    <w:rsid w:val="001951E9"/>
    <w:rsid w:val="001C08C6"/>
    <w:rsid w:val="001C0AF5"/>
    <w:rsid w:val="001D7893"/>
    <w:rsid w:val="001E313A"/>
    <w:rsid w:val="00203CD1"/>
    <w:rsid w:val="0020568D"/>
    <w:rsid w:val="00213774"/>
    <w:rsid w:val="0022257C"/>
    <w:rsid w:val="002532EB"/>
    <w:rsid w:val="002A7E1A"/>
    <w:rsid w:val="002C4A49"/>
    <w:rsid w:val="002E6DC7"/>
    <w:rsid w:val="00307089"/>
    <w:rsid w:val="00331F9A"/>
    <w:rsid w:val="00345B67"/>
    <w:rsid w:val="003711FD"/>
    <w:rsid w:val="00375C70"/>
    <w:rsid w:val="00375CBC"/>
    <w:rsid w:val="00385464"/>
    <w:rsid w:val="003867E6"/>
    <w:rsid w:val="00394B3C"/>
    <w:rsid w:val="003A28B2"/>
    <w:rsid w:val="003B289A"/>
    <w:rsid w:val="003B536C"/>
    <w:rsid w:val="003C0A40"/>
    <w:rsid w:val="003C485B"/>
    <w:rsid w:val="003D6247"/>
    <w:rsid w:val="003F5FF2"/>
    <w:rsid w:val="00403BC0"/>
    <w:rsid w:val="00413902"/>
    <w:rsid w:val="00416388"/>
    <w:rsid w:val="00416621"/>
    <w:rsid w:val="00424A33"/>
    <w:rsid w:val="00433DA2"/>
    <w:rsid w:val="00476A55"/>
    <w:rsid w:val="00481B9B"/>
    <w:rsid w:val="004922BD"/>
    <w:rsid w:val="00494715"/>
    <w:rsid w:val="004A0018"/>
    <w:rsid w:val="004A50AF"/>
    <w:rsid w:val="004C2140"/>
    <w:rsid w:val="004C2436"/>
    <w:rsid w:val="004C6261"/>
    <w:rsid w:val="004E30A4"/>
    <w:rsid w:val="004E791B"/>
    <w:rsid w:val="004F5424"/>
    <w:rsid w:val="005051DF"/>
    <w:rsid w:val="0054409C"/>
    <w:rsid w:val="00556B84"/>
    <w:rsid w:val="005B0EF3"/>
    <w:rsid w:val="005B4551"/>
    <w:rsid w:val="005C6EDC"/>
    <w:rsid w:val="005F0470"/>
    <w:rsid w:val="005F53B2"/>
    <w:rsid w:val="005F58BA"/>
    <w:rsid w:val="00601983"/>
    <w:rsid w:val="00605320"/>
    <w:rsid w:val="0067018E"/>
    <w:rsid w:val="0068267E"/>
    <w:rsid w:val="006956FD"/>
    <w:rsid w:val="006A1FE8"/>
    <w:rsid w:val="006B42C9"/>
    <w:rsid w:val="006C5C9C"/>
    <w:rsid w:val="006E325F"/>
    <w:rsid w:val="006F0C3E"/>
    <w:rsid w:val="0070252B"/>
    <w:rsid w:val="00720828"/>
    <w:rsid w:val="00724E11"/>
    <w:rsid w:val="00741CBA"/>
    <w:rsid w:val="007635BF"/>
    <w:rsid w:val="00777966"/>
    <w:rsid w:val="007A0FEC"/>
    <w:rsid w:val="007A54DE"/>
    <w:rsid w:val="007B3632"/>
    <w:rsid w:val="007C3507"/>
    <w:rsid w:val="007D5F8C"/>
    <w:rsid w:val="00802BE9"/>
    <w:rsid w:val="008166B5"/>
    <w:rsid w:val="008316AD"/>
    <w:rsid w:val="0083203F"/>
    <w:rsid w:val="008342DD"/>
    <w:rsid w:val="00865168"/>
    <w:rsid w:val="008676E9"/>
    <w:rsid w:val="008707F2"/>
    <w:rsid w:val="008759AD"/>
    <w:rsid w:val="008761F8"/>
    <w:rsid w:val="00882B85"/>
    <w:rsid w:val="008F0552"/>
    <w:rsid w:val="008F5124"/>
    <w:rsid w:val="009035BC"/>
    <w:rsid w:val="00933024"/>
    <w:rsid w:val="0094799A"/>
    <w:rsid w:val="0097542A"/>
    <w:rsid w:val="00980718"/>
    <w:rsid w:val="00984CEB"/>
    <w:rsid w:val="00990F09"/>
    <w:rsid w:val="009B2A1D"/>
    <w:rsid w:val="009E07ED"/>
    <w:rsid w:val="00A3468F"/>
    <w:rsid w:val="00A431DC"/>
    <w:rsid w:val="00A53183"/>
    <w:rsid w:val="00A642B3"/>
    <w:rsid w:val="00A71C58"/>
    <w:rsid w:val="00A842BD"/>
    <w:rsid w:val="00AB3D14"/>
    <w:rsid w:val="00AF2390"/>
    <w:rsid w:val="00AF3E84"/>
    <w:rsid w:val="00AF4FF6"/>
    <w:rsid w:val="00B11A45"/>
    <w:rsid w:val="00B54AB1"/>
    <w:rsid w:val="00B5551E"/>
    <w:rsid w:val="00B61A7B"/>
    <w:rsid w:val="00B661A6"/>
    <w:rsid w:val="00B81943"/>
    <w:rsid w:val="00B861FD"/>
    <w:rsid w:val="00B86B89"/>
    <w:rsid w:val="00B947E5"/>
    <w:rsid w:val="00BB6898"/>
    <w:rsid w:val="00BC2FC6"/>
    <w:rsid w:val="00BE15AD"/>
    <w:rsid w:val="00C12F1A"/>
    <w:rsid w:val="00C63C21"/>
    <w:rsid w:val="00C667BC"/>
    <w:rsid w:val="00C80F63"/>
    <w:rsid w:val="00CA026C"/>
    <w:rsid w:val="00CA6945"/>
    <w:rsid w:val="00CC4079"/>
    <w:rsid w:val="00CD1DEB"/>
    <w:rsid w:val="00CD68CD"/>
    <w:rsid w:val="00CE3132"/>
    <w:rsid w:val="00CF74ED"/>
    <w:rsid w:val="00D10808"/>
    <w:rsid w:val="00D16CB7"/>
    <w:rsid w:val="00D24E37"/>
    <w:rsid w:val="00D33985"/>
    <w:rsid w:val="00D64F6B"/>
    <w:rsid w:val="00D73151"/>
    <w:rsid w:val="00D7372A"/>
    <w:rsid w:val="00DB26A4"/>
    <w:rsid w:val="00DC5E34"/>
    <w:rsid w:val="00DD5D48"/>
    <w:rsid w:val="00DE3E36"/>
    <w:rsid w:val="00E24B91"/>
    <w:rsid w:val="00E4313B"/>
    <w:rsid w:val="00E5250F"/>
    <w:rsid w:val="00E52EAD"/>
    <w:rsid w:val="00E569A4"/>
    <w:rsid w:val="00E647D9"/>
    <w:rsid w:val="00EA114C"/>
    <w:rsid w:val="00EB0534"/>
    <w:rsid w:val="00EB20B2"/>
    <w:rsid w:val="00EB43B8"/>
    <w:rsid w:val="00EB670C"/>
    <w:rsid w:val="00F013D7"/>
    <w:rsid w:val="00F05C83"/>
    <w:rsid w:val="00F0669D"/>
    <w:rsid w:val="00F21DB6"/>
    <w:rsid w:val="00F30A15"/>
    <w:rsid w:val="00F4346F"/>
    <w:rsid w:val="00F45E0F"/>
    <w:rsid w:val="00F66F37"/>
    <w:rsid w:val="00F81B5D"/>
    <w:rsid w:val="00FA2B0C"/>
    <w:rsid w:val="00FB0B32"/>
    <w:rsid w:val="00FE6B72"/>
    <w:rsid w:val="00FF5844"/>
    <w:rsid w:val="017716F4"/>
    <w:rsid w:val="031B6BDB"/>
    <w:rsid w:val="04B44751"/>
    <w:rsid w:val="051D21AC"/>
    <w:rsid w:val="08BF5E5A"/>
    <w:rsid w:val="0DE40C7D"/>
    <w:rsid w:val="10182E93"/>
    <w:rsid w:val="12744159"/>
    <w:rsid w:val="12C64289"/>
    <w:rsid w:val="13DE5E9C"/>
    <w:rsid w:val="14641FAC"/>
    <w:rsid w:val="15BE5A18"/>
    <w:rsid w:val="17F52F8A"/>
    <w:rsid w:val="1B41122A"/>
    <w:rsid w:val="1CE80822"/>
    <w:rsid w:val="1F4A668B"/>
    <w:rsid w:val="239B7049"/>
    <w:rsid w:val="23B3363E"/>
    <w:rsid w:val="24572F93"/>
    <w:rsid w:val="25D80104"/>
    <w:rsid w:val="25F27DED"/>
    <w:rsid w:val="2858552C"/>
    <w:rsid w:val="2A3165D2"/>
    <w:rsid w:val="2D044731"/>
    <w:rsid w:val="2F9846A2"/>
    <w:rsid w:val="30EB7084"/>
    <w:rsid w:val="31923517"/>
    <w:rsid w:val="31FD44E8"/>
    <w:rsid w:val="32296F5A"/>
    <w:rsid w:val="32E0684A"/>
    <w:rsid w:val="33353D2B"/>
    <w:rsid w:val="343706EB"/>
    <w:rsid w:val="35CA5CBB"/>
    <w:rsid w:val="376C4B50"/>
    <w:rsid w:val="37EC4F35"/>
    <w:rsid w:val="37FB7365"/>
    <w:rsid w:val="3BEF920C"/>
    <w:rsid w:val="3E4B54BF"/>
    <w:rsid w:val="3EDB00E1"/>
    <w:rsid w:val="3F553F25"/>
    <w:rsid w:val="443A1C65"/>
    <w:rsid w:val="45961716"/>
    <w:rsid w:val="4750030C"/>
    <w:rsid w:val="47AA6EFF"/>
    <w:rsid w:val="48D15315"/>
    <w:rsid w:val="496F48E1"/>
    <w:rsid w:val="4BF2341E"/>
    <w:rsid w:val="513A2283"/>
    <w:rsid w:val="54667B16"/>
    <w:rsid w:val="54A75BB9"/>
    <w:rsid w:val="592D018B"/>
    <w:rsid w:val="59B12B6A"/>
    <w:rsid w:val="5A5B1FE9"/>
    <w:rsid w:val="5B174637"/>
    <w:rsid w:val="5B465534"/>
    <w:rsid w:val="5E9D2918"/>
    <w:rsid w:val="602D63BE"/>
    <w:rsid w:val="6201269B"/>
    <w:rsid w:val="64C702C4"/>
    <w:rsid w:val="6863174F"/>
    <w:rsid w:val="687A3898"/>
    <w:rsid w:val="6B8C1460"/>
    <w:rsid w:val="6BE1537F"/>
    <w:rsid w:val="6E2F5288"/>
    <w:rsid w:val="71842467"/>
    <w:rsid w:val="72B65120"/>
    <w:rsid w:val="76633099"/>
    <w:rsid w:val="7DBFE8B4"/>
    <w:rsid w:val="7EFE88DF"/>
    <w:rsid w:val="7F316E1E"/>
    <w:rsid w:val="DF6FBE67"/>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1"/>
    <w:basedOn w:val="1"/>
    <w:next w:val="1"/>
    <w:link w:val="25"/>
    <w:qFormat/>
    <w:uiPriority w:val="9"/>
    <w:pPr>
      <w:keepNext/>
      <w:keepLines/>
      <w:numPr>
        <w:ilvl w:val="0"/>
        <w:numId w:val="1"/>
      </w:numPr>
      <w:spacing w:before="340" w:after="330" w:line="578" w:lineRule="auto"/>
      <w:ind w:left="0" w:firstLine="400" w:firstLineChars="400"/>
      <w:outlineLvl w:val="0"/>
    </w:pPr>
    <w:rPr>
      <w:rFonts w:eastAsia="黑体"/>
      <w:bCs/>
      <w:kern w:val="44"/>
      <w:szCs w:val="44"/>
    </w:rPr>
  </w:style>
  <w:style w:type="paragraph" w:styleId="3">
    <w:name w:val="heading 2"/>
    <w:basedOn w:val="1"/>
    <w:next w:val="1"/>
    <w:autoRedefine/>
    <w:unhideWhenUsed/>
    <w:qFormat/>
    <w:uiPriority w:val="9"/>
    <w:pPr>
      <w:keepNext/>
      <w:keepLines/>
      <w:numPr>
        <w:ilvl w:val="0"/>
        <w:numId w:val="2"/>
      </w:numPr>
      <w:spacing w:before="260" w:after="260" w:line="415" w:lineRule="auto"/>
      <w:outlineLvl w:val="1"/>
    </w:pPr>
    <w:rPr>
      <w:rFonts w:eastAsia="楷体" w:asciiTheme="majorHAnsi" w:hAnsiTheme="majorHAnsi" w:cstheme="majorBidi"/>
      <w:b/>
      <w:bCs/>
      <w:szCs w:val="32"/>
    </w:rPr>
  </w:style>
  <w:style w:type="paragraph" w:styleId="4">
    <w:name w:val="heading 3"/>
    <w:basedOn w:val="1"/>
    <w:next w:val="1"/>
    <w:autoRedefine/>
    <w:unhideWhenUsed/>
    <w:qFormat/>
    <w:uiPriority w:val="9"/>
    <w:pPr>
      <w:keepNext/>
      <w:keepLines/>
      <w:numPr>
        <w:ilvl w:val="0"/>
        <w:numId w:val="3"/>
      </w:numPr>
      <w:spacing w:before="260" w:after="260" w:line="416" w:lineRule="auto"/>
      <w:outlineLvl w:val="2"/>
    </w:pPr>
    <w:rPr>
      <w:b/>
      <w:bCs/>
      <w:szCs w:val="32"/>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Body Text"/>
    <w:basedOn w:val="1"/>
    <w:link w:val="21"/>
    <w:autoRedefine/>
    <w:qFormat/>
    <w:uiPriority w:val="0"/>
    <w:pPr>
      <w:spacing w:line="0" w:lineRule="atLeast"/>
    </w:pPr>
    <w:rPr>
      <w:rFonts w:eastAsia="小标宋"/>
      <w:sz w:val="44"/>
      <w:szCs w:val="32"/>
    </w:rPr>
  </w:style>
  <w:style w:type="paragraph" w:styleId="6">
    <w:name w:val="toc 3"/>
    <w:basedOn w:val="1"/>
    <w:next w:val="1"/>
    <w:autoRedefine/>
    <w:semiHidden/>
    <w:unhideWhenUsed/>
    <w:qFormat/>
    <w:uiPriority w:val="39"/>
    <w:pPr>
      <w:ind w:left="840" w:leftChars="400"/>
    </w:pPr>
  </w:style>
  <w:style w:type="paragraph" w:styleId="7">
    <w:name w:val="Date"/>
    <w:basedOn w:val="1"/>
    <w:next w:val="1"/>
    <w:link w:val="22"/>
    <w:autoRedefine/>
    <w:semiHidden/>
    <w:unhideWhenUsed/>
    <w:qFormat/>
    <w:uiPriority w:val="99"/>
    <w:pPr>
      <w:ind w:left="100" w:leftChars="2500"/>
    </w:pPr>
  </w:style>
  <w:style w:type="paragraph" w:styleId="8">
    <w:name w:val="footer"/>
    <w:basedOn w:val="1"/>
    <w:link w:val="20"/>
    <w:autoRedefine/>
    <w:unhideWhenUsed/>
    <w:qFormat/>
    <w:uiPriority w:val="0"/>
    <w:pPr>
      <w:tabs>
        <w:tab w:val="center" w:pos="4153"/>
        <w:tab w:val="right" w:pos="8306"/>
      </w:tabs>
      <w:snapToGrid w:val="0"/>
      <w:jc w:val="left"/>
    </w:pPr>
    <w:rPr>
      <w:sz w:val="18"/>
      <w:szCs w:val="18"/>
    </w:rPr>
  </w:style>
  <w:style w:type="paragraph" w:styleId="9">
    <w:name w:val="header"/>
    <w:basedOn w:val="1"/>
    <w:link w:val="1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style>
  <w:style w:type="paragraph" w:styleId="11">
    <w:name w:val="toc 2"/>
    <w:basedOn w:val="1"/>
    <w:next w:val="1"/>
    <w:autoRedefine/>
    <w:unhideWhenUsed/>
    <w:qFormat/>
    <w:uiPriority w:val="39"/>
    <w:pPr>
      <w:ind w:left="420" w:leftChars="200"/>
    </w:pPr>
  </w:style>
  <w:style w:type="paragraph" w:styleId="12">
    <w:name w:val="Body Text First Indent"/>
    <w:basedOn w:val="5"/>
    <w:link w:val="23"/>
    <w:autoRedefine/>
    <w:semiHidden/>
    <w:unhideWhenUsed/>
    <w:qFormat/>
    <w:uiPriority w:val="99"/>
    <w:pPr>
      <w:spacing w:after="120" w:line="240" w:lineRule="auto"/>
      <w:ind w:firstLine="420" w:firstLineChars="100"/>
    </w:pPr>
    <w:rPr>
      <w:rFonts w:eastAsia="仿宋_GB2312"/>
      <w:sz w:val="32"/>
      <w:szCs w:val="22"/>
    </w:rPr>
  </w:style>
  <w:style w:type="table" w:styleId="14">
    <w:name w:val="Table Grid"/>
    <w:basedOn w:val="13"/>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rPr>
  </w:style>
  <w:style w:type="character" w:styleId="17">
    <w:name w:val="page number"/>
    <w:basedOn w:val="15"/>
    <w:autoRedefine/>
    <w:qFormat/>
    <w:uiPriority w:val="0"/>
  </w:style>
  <w:style w:type="character" w:styleId="18">
    <w:name w:val="Hyperlink"/>
    <w:basedOn w:val="15"/>
    <w:unhideWhenUsed/>
    <w:uiPriority w:val="99"/>
    <w:rPr>
      <w:color w:val="0563C1" w:themeColor="hyperlink"/>
      <w:u w:val="single"/>
      <w14:textFill>
        <w14:solidFill>
          <w14:schemeClr w14:val="hlink"/>
        </w14:solidFill>
      </w14:textFill>
    </w:rPr>
  </w:style>
  <w:style w:type="character" w:customStyle="1" w:styleId="19">
    <w:name w:val="页眉 字符"/>
    <w:basedOn w:val="15"/>
    <w:link w:val="9"/>
    <w:autoRedefine/>
    <w:semiHidden/>
    <w:qFormat/>
    <w:uiPriority w:val="99"/>
    <w:rPr>
      <w:rFonts w:ascii="宋体" w:hAnsi="宋体" w:eastAsia="方正仿宋简体"/>
      <w:sz w:val="18"/>
      <w:szCs w:val="18"/>
    </w:rPr>
  </w:style>
  <w:style w:type="character" w:customStyle="1" w:styleId="20">
    <w:name w:val="页脚 字符"/>
    <w:basedOn w:val="15"/>
    <w:link w:val="8"/>
    <w:autoRedefine/>
    <w:qFormat/>
    <w:uiPriority w:val="99"/>
    <w:rPr>
      <w:rFonts w:ascii="宋体" w:hAnsi="宋体" w:eastAsia="方正仿宋简体"/>
      <w:sz w:val="18"/>
      <w:szCs w:val="18"/>
    </w:rPr>
  </w:style>
  <w:style w:type="character" w:customStyle="1" w:styleId="21">
    <w:name w:val="正文文本 字符"/>
    <w:basedOn w:val="15"/>
    <w:link w:val="5"/>
    <w:autoRedefine/>
    <w:qFormat/>
    <w:uiPriority w:val="0"/>
    <w:rPr>
      <w:rFonts w:ascii="宋体" w:hAnsi="宋体" w:eastAsia="小标宋" w:cs="Times New Roman"/>
      <w:sz w:val="44"/>
      <w:szCs w:val="32"/>
    </w:rPr>
  </w:style>
  <w:style w:type="character" w:customStyle="1" w:styleId="22">
    <w:name w:val="日期 字符"/>
    <w:basedOn w:val="15"/>
    <w:link w:val="7"/>
    <w:autoRedefine/>
    <w:semiHidden/>
    <w:qFormat/>
    <w:uiPriority w:val="99"/>
    <w:rPr>
      <w:rFonts w:ascii="Times New Roman" w:hAnsi="宋体" w:eastAsia="仿宋_GB2312"/>
      <w:kern w:val="2"/>
      <w:sz w:val="32"/>
      <w:szCs w:val="22"/>
    </w:rPr>
  </w:style>
  <w:style w:type="character" w:customStyle="1" w:styleId="23">
    <w:name w:val="正文文本首行缩进 字符"/>
    <w:basedOn w:val="21"/>
    <w:link w:val="12"/>
    <w:autoRedefine/>
    <w:semiHidden/>
    <w:qFormat/>
    <w:uiPriority w:val="99"/>
    <w:rPr>
      <w:rFonts w:ascii="Times New Roman" w:hAnsi="宋体" w:eastAsia="仿宋_GB2312" w:cs="Times New Roman"/>
      <w:kern w:val="2"/>
      <w:sz w:val="32"/>
      <w:szCs w:val="22"/>
    </w:rPr>
  </w:style>
  <w:style w:type="paragraph" w:customStyle="1" w:styleId="24">
    <w:name w:val="_Style 1"/>
    <w:basedOn w:val="1"/>
    <w:next w:val="1"/>
    <w:autoRedefine/>
    <w:qFormat/>
    <w:uiPriority w:val="99"/>
    <w:pPr>
      <w:spacing w:line="580" w:lineRule="exact"/>
      <w:ind w:firstLine="420" w:firstLineChars="200"/>
    </w:pPr>
    <w:rPr>
      <w:rFonts w:ascii="Calibri" w:hAnsi="Calibri" w:eastAsia="宋体"/>
      <w:szCs w:val="24"/>
    </w:rPr>
  </w:style>
  <w:style w:type="character" w:customStyle="1" w:styleId="25">
    <w:name w:val="标题 1 字符"/>
    <w:basedOn w:val="15"/>
    <w:link w:val="2"/>
    <w:autoRedefine/>
    <w:qFormat/>
    <w:uiPriority w:val="9"/>
    <w:rPr>
      <w:rFonts w:eastAsia="黑体"/>
      <w:bCs/>
      <w:kern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8190</Words>
  <Characters>8754</Characters>
  <Lines>383</Lines>
  <Paragraphs>372</Paragraphs>
  <TotalTime>13</TotalTime>
  <ScaleCrop>false</ScaleCrop>
  <LinksUpToDate>false</LinksUpToDate>
  <CharactersWithSpaces>8852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2022-07-01T16:06:00Z</dcterms:created>
  <dc:creator>女神</dc:creator>
  <cp:lastModifiedBy>。</cp:lastModifiedBy>
  <dcterms:modified xsi:type="dcterms:W3CDTF">2025-10-29T15:27:28Z</dcterms:modified>
  <dc:subject>[此处输入文件标题]</dc:subject>
  <dc:title>〔2022〕号</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ABBD8693F2514ADD98729706DDD25819_13</vt:lpwstr>
  </property>
  <property fmtid="{D5CDD505-2E9C-101B-9397-08002B2CF9AE}" pid="4" name="KSOTemplateDocerSaveRecord">
    <vt:lpwstr>eyJoZGlkIjoiMGI3NWFiYTViNmRkZGYwYTQwMTQ5YWY5NDZiYjY5MGMiLCJ1c2VySWQiOiIyMzEyNTY5MzYifQ==</vt:lpwstr>
  </property>
</Properties>
</file>