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default" w:ascii="Times New Roman" w:hAnsi="Times New Roman" w:eastAsia="CESI仿宋-GB2312" w:cs="Times New Roman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both"/>
        <w:outlineLvl w:val="0"/>
        <w:rPr>
          <w:rFonts w:hint="eastAsia" w:ascii="Times New Roman" w:hAnsi="Times New Roman" w:eastAsia="CESI仿宋-GB2312" w:cs="Times New Roman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outlineLvl w:val="0"/>
        <w:rPr>
          <w:rFonts w:hint="eastAsia" w:ascii="CESI小标宋-GB2312" w:hAnsi="CESI小标宋-GB2312" w:eastAsia="CESI小标宋-GB2312" w:cs="CESI小标宋-GB2312"/>
          <w:bCs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Cs/>
          <w:sz w:val="44"/>
          <w:szCs w:val="44"/>
          <w:lang w:val="en-US" w:eastAsia="zh-CN"/>
        </w:rPr>
        <w:t>辽宁省第三届</w:t>
      </w:r>
      <w:r>
        <w:rPr>
          <w:rFonts w:hint="eastAsia" w:ascii="CESI小标宋-GB2312" w:hAnsi="CESI小标宋-GB2312" w:eastAsia="CESI小标宋-GB2312" w:cs="CESI小标宋-GB2312"/>
          <w:bCs/>
          <w:sz w:val="44"/>
          <w:szCs w:val="44"/>
        </w:rPr>
        <w:t>职业技能大赛</w:t>
      </w:r>
      <w:r>
        <w:rPr>
          <w:rFonts w:hint="eastAsia" w:ascii="CESI小标宋-GB2312" w:hAnsi="CESI小标宋-GB2312" w:eastAsia="CESI小标宋-GB2312" w:cs="CESI小标宋-GB2312"/>
          <w:bCs/>
          <w:sz w:val="44"/>
          <w:szCs w:val="44"/>
          <w:lang w:val="en-US" w:eastAsia="zh-CN"/>
        </w:rPr>
        <w:t>沈阳分赛项</w:t>
      </w:r>
    </w:p>
    <w:p>
      <w:pPr>
        <w:adjustRightInd w:val="0"/>
        <w:snapToGrid w:val="0"/>
        <w:jc w:val="center"/>
        <w:outlineLvl w:val="0"/>
        <w:rPr>
          <w:rFonts w:hint="eastAsia" w:ascii="CESI小标宋-GB2312" w:hAnsi="CESI小标宋-GB2312" w:eastAsia="CESI小标宋-GB2312" w:cs="CESI小标宋-GB2312"/>
          <w:bCs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Cs/>
          <w:sz w:val="44"/>
          <w:szCs w:val="44"/>
        </w:rPr>
        <w:t>组织实施项目申报承诺书</w:t>
      </w:r>
    </w:p>
    <w:p>
      <w:pPr>
        <w:adjustRightInd w:val="0"/>
        <w:snapToGrid w:val="0"/>
        <w:spacing w:line="560" w:lineRule="exact"/>
        <w:jc w:val="both"/>
        <w:outlineLvl w:val="0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沈阳市人力资源和社会保障局：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根据《关于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公开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征集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辽宁省第三届职业技能大赛沈阳分赛项实施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保障单位的通知》，我单位拟申报承办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XXX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（申报赛项），按照通知有关要求，我单位对申报材料进行了审查核实，承诺如下：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（一）申报材料真实、准确、有效，符合相关要求。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（二）项目负责人符合相关要求，近三年无不良信用记录。</w:t>
      </w:r>
    </w:p>
    <w:p>
      <w:pPr>
        <w:adjustRightInd w:val="0"/>
        <w:snapToGrid w:val="0"/>
        <w:spacing w:line="560" w:lineRule="exact"/>
        <w:ind w:firstLine="632" w:firstLineChars="200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（三）我单位愿积极配合人社部门，履行承担大赛承办单位相关职责，完成相关工作任务。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CESI仿宋-GB2312" w:hAnsi="CESI仿宋-GB2312" w:eastAsia="CESI仿宋-GB2312" w:cs="CESI仿宋-GB2312"/>
          <w:b/>
          <w:sz w:val="44"/>
          <w:szCs w:val="44"/>
        </w:rPr>
      </w:pPr>
    </w:p>
    <w:p>
      <w:pPr>
        <w:adjustRightInd w:val="0"/>
        <w:snapToGrid w:val="0"/>
        <w:jc w:val="center"/>
        <w:outlineLvl w:val="0"/>
        <w:rPr>
          <w:rFonts w:hint="eastAsia" w:ascii="CESI仿宋-GB2312" w:hAnsi="CESI仿宋-GB2312" w:eastAsia="CESI仿宋-GB2312" w:cs="CESI仿宋-GB2312"/>
          <w:b/>
          <w:sz w:val="44"/>
          <w:szCs w:val="44"/>
        </w:rPr>
      </w:pPr>
    </w:p>
    <w:p>
      <w:pPr>
        <w:adjustRightInd w:val="0"/>
        <w:snapToGrid w:val="0"/>
        <w:jc w:val="center"/>
        <w:outlineLvl w:val="0"/>
        <w:rPr>
          <w:rFonts w:hint="eastAsia" w:ascii="CESI仿宋-GB2312" w:hAnsi="CESI仿宋-GB2312" w:eastAsia="CESI仿宋-GB2312" w:cs="CESI仿宋-GB2312"/>
          <w:b/>
          <w:sz w:val="44"/>
          <w:szCs w:val="44"/>
        </w:rPr>
      </w:pPr>
    </w:p>
    <w:p>
      <w:pPr>
        <w:adjustRightInd w:val="0"/>
        <w:snapToGrid w:val="0"/>
        <w:jc w:val="center"/>
        <w:outlineLvl w:val="0"/>
        <w:rPr>
          <w:rFonts w:hint="eastAsia" w:ascii="CESI仿宋-GB2312" w:hAnsi="CESI仿宋-GB2312" w:eastAsia="CESI仿宋-GB2312" w:cs="CESI仿宋-GB2312"/>
          <w:b/>
          <w:sz w:val="44"/>
          <w:szCs w:val="44"/>
        </w:rPr>
      </w:pPr>
    </w:p>
    <w:p>
      <w:pPr>
        <w:adjustRightInd w:val="0"/>
        <w:snapToGrid w:val="0"/>
        <w:ind w:right="1280"/>
        <w:jc w:val="center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项目负责人签字（或印章）：</w:t>
      </w:r>
    </w:p>
    <w:p>
      <w:pPr>
        <w:adjustRightInd w:val="0"/>
        <w:snapToGrid w:val="0"/>
        <w:jc w:val="right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</w:p>
    <w:p>
      <w:pPr>
        <w:adjustRightInd w:val="0"/>
        <w:snapToGrid w:val="0"/>
        <w:ind w:right="1280" w:firstLine="4108" w:firstLineChars="1300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单位全称（盖章）</w:t>
      </w:r>
    </w:p>
    <w:p>
      <w:pPr>
        <w:adjustRightInd w:val="0"/>
        <w:snapToGrid w:val="0"/>
        <w:jc w:val="right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</w:p>
    <w:p>
      <w:pPr>
        <w:adjustRightInd w:val="0"/>
        <w:snapToGrid w:val="0"/>
        <w:ind w:right="1280"/>
        <w:jc w:val="right"/>
        <w:outlineLvl w:val="0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CESI仿宋-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年XX月XX日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CESI仿宋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2ExMzBjZGRkYTkyZWIwYjkzYmY4NTIwNzI0YzMifQ=="/>
  </w:docVars>
  <w:rsids>
    <w:rsidRoot w:val="00D06575"/>
    <w:rsid w:val="00072ED2"/>
    <w:rsid w:val="001013DA"/>
    <w:rsid w:val="00155325"/>
    <w:rsid w:val="001718CB"/>
    <w:rsid w:val="00214408"/>
    <w:rsid w:val="00361A66"/>
    <w:rsid w:val="004338FC"/>
    <w:rsid w:val="00456CB4"/>
    <w:rsid w:val="004B15B7"/>
    <w:rsid w:val="004D1665"/>
    <w:rsid w:val="00590695"/>
    <w:rsid w:val="005A5D68"/>
    <w:rsid w:val="00613079"/>
    <w:rsid w:val="00687313"/>
    <w:rsid w:val="006B66A1"/>
    <w:rsid w:val="00783876"/>
    <w:rsid w:val="007C5CE3"/>
    <w:rsid w:val="008A54BA"/>
    <w:rsid w:val="00935592"/>
    <w:rsid w:val="00962249"/>
    <w:rsid w:val="009711EF"/>
    <w:rsid w:val="00973AEC"/>
    <w:rsid w:val="00A25030"/>
    <w:rsid w:val="00A7213B"/>
    <w:rsid w:val="00AD7E90"/>
    <w:rsid w:val="00D06575"/>
    <w:rsid w:val="00D60E31"/>
    <w:rsid w:val="00DE7A35"/>
    <w:rsid w:val="00FE42F3"/>
    <w:rsid w:val="07B840C6"/>
    <w:rsid w:val="21E51685"/>
    <w:rsid w:val="3E8A5C2A"/>
    <w:rsid w:val="5FDDB5FE"/>
    <w:rsid w:val="617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仿宋-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794</Characters>
  <Lines>8</Lines>
  <Paragraphs>2</Paragraphs>
  <TotalTime>219</TotalTime>
  <ScaleCrop>false</ScaleCrop>
  <LinksUpToDate>false</LinksUpToDate>
  <CharactersWithSpaces>806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2022-05-25T16:07:00Z</dcterms:created>
  <dc:creator>li'bing</dc:creator>
  <cp:lastModifiedBy>user</cp:lastModifiedBy>
  <cp:lastPrinted>2023-04-27T14:49:00Z</cp:lastPrinted>
  <dcterms:modified xsi:type="dcterms:W3CDTF">2026-04-30T15:31:44Z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8F107C929BCC4DA482624DA2FF605711_13</vt:lpwstr>
  </property>
  <property fmtid="{D5CDD505-2E9C-101B-9397-08002B2CF9AE}" pid="4" name="KSOTemplateDocerSaveRecord">
    <vt:lpwstr>eyJoZGlkIjoiZmNjOWVkZjY0OWIwMTdlNDYyNzBlZDRjYTNiOTMxMjIiLCJ1c2VySWQiOiI3Mzk2MDY5MTkifQ==</vt:lpwstr>
  </property>
</Properties>
</file>